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BF1F41" w:rsidP="00727A63">
      <w:pPr>
        <w:ind w:left="5245"/>
        <w:jc w:val="both"/>
        <w:rPr>
          <w:rStyle w:val="s10"/>
          <w:sz w:val="28"/>
          <w:szCs w:val="28"/>
        </w:rPr>
      </w:pPr>
      <w:r w:rsidRPr="00BF1F41">
        <w:rPr>
          <w:sz w:val="28"/>
          <w:szCs w:val="28"/>
        </w:rPr>
        <w:t xml:space="preserve">Управление по делам молодежи администрации муниципального образования </w:t>
      </w:r>
      <w:proofErr w:type="spellStart"/>
      <w:r w:rsidRPr="00BF1F41">
        <w:rPr>
          <w:sz w:val="28"/>
          <w:szCs w:val="28"/>
        </w:rPr>
        <w:t>Белореченский</w:t>
      </w:r>
      <w:proofErr w:type="spellEnd"/>
      <w:r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BF1F41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F1F41" w:rsidRPr="00BF1F41" w:rsidRDefault="004D21B9" w:rsidP="00BF1F41">
            <w:pPr>
              <w:pStyle w:val="70"/>
              <w:shd w:val="clear" w:color="auto" w:fill="auto"/>
              <w:tabs>
                <w:tab w:val="left" w:pos="0"/>
                <w:tab w:val="left" w:pos="7655"/>
                <w:tab w:val="left" w:pos="7938"/>
              </w:tabs>
              <w:spacing w:before="0"/>
              <w:ind w:left="-36" w:right="-38"/>
              <w:rPr>
                <w:b w:val="0"/>
              </w:rPr>
            </w:pPr>
            <w:r w:rsidRPr="00BF1F41">
              <w:rPr>
                <w:rStyle w:val="s10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Pr="00BF1F41">
              <w:rPr>
                <w:rStyle w:val="s10"/>
                <w:b w:val="0"/>
                <w:sz w:val="28"/>
                <w:szCs w:val="28"/>
              </w:rPr>
              <w:t>Белореченский</w:t>
            </w:r>
            <w:proofErr w:type="spellEnd"/>
            <w:r w:rsidRPr="00BF1F41">
              <w:rPr>
                <w:rStyle w:val="s10"/>
                <w:b w:val="0"/>
                <w:sz w:val="28"/>
                <w:szCs w:val="28"/>
              </w:rPr>
              <w:t xml:space="preserve"> район  </w:t>
            </w:r>
            <w:r w:rsidR="00651267" w:rsidRPr="00BF1F41">
              <w:rPr>
                <w:rStyle w:val="s10"/>
                <w:b w:val="0"/>
                <w:sz w:val="28"/>
                <w:szCs w:val="28"/>
              </w:rPr>
              <w:t>«</w:t>
            </w:r>
            <w:r w:rsidR="00BF1F41" w:rsidRPr="00BF1F41">
              <w:rPr>
                <w:b w:val="0"/>
              </w:rPr>
              <w:t>О внесении изменений в постановление администрации</w:t>
            </w:r>
          </w:p>
          <w:p w:rsidR="00BF1F41" w:rsidRPr="00C23812" w:rsidRDefault="00BF1F41" w:rsidP="00BF1F41">
            <w:pPr>
              <w:pStyle w:val="70"/>
              <w:shd w:val="clear" w:color="auto" w:fill="auto"/>
              <w:tabs>
                <w:tab w:val="left" w:pos="0"/>
                <w:tab w:val="left" w:pos="7938"/>
              </w:tabs>
              <w:spacing w:before="0"/>
              <w:ind w:left="-36" w:right="-38"/>
              <w:rPr>
                <w:b w:val="0"/>
                <w:sz w:val="28"/>
                <w:szCs w:val="28"/>
              </w:rPr>
            </w:pPr>
            <w:r w:rsidRPr="00C23812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C23812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Pr="00C23812">
              <w:rPr>
                <w:b w:val="0"/>
                <w:sz w:val="28"/>
                <w:szCs w:val="28"/>
              </w:rPr>
              <w:t xml:space="preserve"> район</w:t>
            </w:r>
          </w:p>
          <w:p w:rsidR="00BF1F41" w:rsidRPr="00C23812" w:rsidRDefault="00BF1F41" w:rsidP="00BF1F41">
            <w:pPr>
              <w:pStyle w:val="70"/>
              <w:shd w:val="clear" w:color="auto" w:fill="auto"/>
              <w:tabs>
                <w:tab w:val="left" w:pos="0"/>
                <w:tab w:val="left" w:pos="7938"/>
              </w:tabs>
              <w:spacing w:before="0"/>
              <w:ind w:left="-36" w:right="-38"/>
              <w:rPr>
                <w:b w:val="0"/>
                <w:sz w:val="28"/>
                <w:szCs w:val="28"/>
              </w:rPr>
            </w:pPr>
            <w:r w:rsidRPr="00C23812">
              <w:rPr>
                <w:b w:val="0"/>
                <w:sz w:val="28"/>
                <w:szCs w:val="28"/>
              </w:rPr>
              <w:t>от 19 апреля 2011 года № 782 «Об утверждении Порядка</w:t>
            </w:r>
          </w:p>
          <w:p w:rsidR="00BF1F41" w:rsidRPr="00C23812" w:rsidRDefault="00BF1F41" w:rsidP="00BF1F41">
            <w:pPr>
              <w:pStyle w:val="70"/>
              <w:shd w:val="clear" w:color="auto" w:fill="auto"/>
              <w:tabs>
                <w:tab w:val="left" w:pos="0"/>
                <w:tab w:val="left" w:pos="7938"/>
              </w:tabs>
              <w:spacing w:before="0"/>
              <w:ind w:left="-36" w:right="-38"/>
              <w:rPr>
                <w:b w:val="0"/>
                <w:sz w:val="28"/>
                <w:szCs w:val="28"/>
              </w:rPr>
            </w:pPr>
            <w:r w:rsidRPr="00C23812">
              <w:rPr>
                <w:b w:val="0"/>
                <w:sz w:val="28"/>
                <w:szCs w:val="28"/>
              </w:rPr>
              <w:t>формирования и Порядка деятельности экспертной</w:t>
            </w:r>
          </w:p>
          <w:p w:rsidR="00BF1F41" w:rsidRPr="00C23812" w:rsidRDefault="00BF1F41" w:rsidP="00BF1F41">
            <w:pPr>
              <w:pStyle w:val="70"/>
              <w:shd w:val="clear" w:color="auto" w:fill="auto"/>
              <w:tabs>
                <w:tab w:val="left" w:pos="0"/>
                <w:tab w:val="left" w:pos="7797"/>
                <w:tab w:val="left" w:pos="7938"/>
              </w:tabs>
              <w:spacing w:before="0"/>
              <w:ind w:left="-36" w:right="-38"/>
              <w:rPr>
                <w:b w:val="0"/>
                <w:sz w:val="28"/>
                <w:szCs w:val="28"/>
              </w:rPr>
            </w:pPr>
            <w:r w:rsidRPr="00C23812">
              <w:rPr>
                <w:b w:val="0"/>
                <w:sz w:val="28"/>
                <w:szCs w:val="28"/>
              </w:rPr>
              <w:t>комиссии по оценки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 осуществляющих мероприятия с участием детей»</w:t>
            </w:r>
          </w:p>
          <w:p w:rsidR="00B770E9" w:rsidRPr="00BF1F41" w:rsidRDefault="00B770E9" w:rsidP="00BF1F41">
            <w:pPr>
              <w:tabs>
                <w:tab w:val="left" w:pos="0"/>
              </w:tabs>
              <w:ind w:left="-36" w:right="-38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BF1F41" w:rsidRDefault="004D21B9" w:rsidP="00BF1F41">
            <w:pPr>
              <w:pStyle w:val="70"/>
              <w:shd w:val="clear" w:color="auto" w:fill="auto"/>
              <w:tabs>
                <w:tab w:val="left" w:pos="7655"/>
                <w:tab w:val="left" w:pos="7938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b w:val="0"/>
                <w:sz w:val="28"/>
                <w:szCs w:val="28"/>
              </w:rPr>
              <w:t xml:space="preserve">  </w:t>
            </w:r>
            <w:proofErr w:type="gramStart"/>
            <w:r w:rsidRPr="00BF1F41">
              <w:rPr>
                <w:b w:val="0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BF1F41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Pr="00BF1F41">
              <w:rPr>
                <w:b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BF1F41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Pr="00BF1F41">
              <w:rPr>
                <w:b w:val="0"/>
                <w:sz w:val="28"/>
                <w:szCs w:val="28"/>
              </w:rPr>
              <w:t xml:space="preserve"> район, </w:t>
            </w:r>
            <w:r w:rsidR="00C407C6" w:rsidRPr="00BF1F41">
              <w:rPr>
                <w:b w:val="0"/>
                <w:sz w:val="28"/>
                <w:szCs w:val="28"/>
              </w:rPr>
              <w:t xml:space="preserve"> </w:t>
            </w:r>
            <w:r w:rsidRPr="00BF1F41">
              <w:rPr>
                <w:b w:val="0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BF1F41">
              <w:rPr>
                <w:b w:val="0"/>
                <w:sz w:val="28"/>
                <w:szCs w:val="28"/>
              </w:rPr>
              <w:t>Белореченский</w:t>
            </w:r>
            <w:proofErr w:type="spellEnd"/>
            <w:r w:rsidRPr="00BF1F41">
              <w:rPr>
                <w:b w:val="0"/>
                <w:sz w:val="28"/>
                <w:szCs w:val="28"/>
              </w:rPr>
              <w:t xml:space="preserve"> район </w:t>
            </w:r>
            <w:r w:rsidR="00D22A10" w:rsidRPr="00BF1F41">
              <w:rPr>
                <w:b w:val="0"/>
                <w:sz w:val="28"/>
                <w:szCs w:val="28"/>
              </w:rPr>
              <w:t>«</w:t>
            </w:r>
            <w:r w:rsidR="00BF1F41" w:rsidRPr="00BF1F41">
              <w:rPr>
                <w:b w:val="0"/>
              </w:rPr>
              <w:t>О внесении изменений в постановление администрации</w:t>
            </w:r>
            <w:r w:rsidR="00BF1F41">
              <w:rPr>
                <w:b w:val="0"/>
              </w:rPr>
              <w:t xml:space="preserve"> </w:t>
            </w:r>
            <w:r w:rsidR="00BF1F41" w:rsidRPr="00BF1F41">
              <w:rPr>
                <w:b w:val="0"/>
              </w:rPr>
              <w:t xml:space="preserve">муниципального образования </w:t>
            </w:r>
            <w:proofErr w:type="spellStart"/>
            <w:r w:rsidR="00BF1F41" w:rsidRPr="00BF1F41">
              <w:rPr>
                <w:b w:val="0"/>
              </w:rPr>
              <w:t>Белореченский</w:t>
            </w:r>
            <w:proofErr w:type="spellEnd"/>
            <w:r w:rsidR="00BF1F41" w:rsidRPr="00BF1F41">
              <w:rPr>
                <w:b w:val="0"/>
              </w:rPr>
              <w:t xml:space="preserve"> район</w:t>
            </w:r>
            <w:r w:rsidR="00BF1F41">
              <w:rPr>
                <w:b w:val="0"/>
              </w:rPr>
              <w:t xml:space="preserve"> </w:t>
            </w:r>
            <w:r w:rsidR="00BF1F41" w:rsidRPr="00BF1F41">
              <w:rPr>
                <w:b w:val="0"/>
              </w:rPr>
              <w:t>от 19 апреля 2011 года № 782 «Об утверждении Порядка</w:t>
            </w:r>
            <w:r w:rsidR="00BF1F41">
              <w:rPr>
                <w:b w:val="0"/>
              </w:rPr>
              <w:t xml:space="preserve"> </w:t>
            </w:r>
            <w:r w:rsidR="00BF1F41" w:rsidRPr="00BF1F41">
              <w:rPr>
                <w:b w:val="0"/>
              </w:rPr>
              <w:t>формирования и Порядка деятельности экспертной</w:t>
            </w:r>
            <w:r w:rsidR="00BF1F41">
              <w:rPr>
                <w:b w:val="0"/>
              </w:rPr>
              <w:t xml:space="preserve"> </w:t>
            </w:r>
            <w:r w:rsidR="00BF1F41" w:rsidRPr="00BF1F41">
              <w:rPr>
                <w:b w:val="0"/>
              </w:rPr>
              <w:t>комиссии по оценки предложений об</w:t>
            </w:r>
            <w:proofErr w:type="gramEnd"/>
            <w:r w:rsidR="00BF1F41" w:rsidRPr="00BF1F41">
              <w:rPr>
                <w:b w:val="0"/>
              </w:rPr>
              <w:t xml:space="preserve"> </w:t>
            </w:r>
            <w:proofErr w:type="gramStart"/>
            <w:r w:rsidR="00BF1F41" w:rsidRPr="00BF1F41">
              <w:rPr>
                <w:b w:val="0"/>
              </w:rPr>
              <w:t>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 осуществляющих мероприятия с участием детей»</w:t>
            </w:r>
            <w:r w:rsidR="00BF1F41">
              <w:rPr>
                <w:b w:val="0"/>
              </w:rPr>
              <w:t xml:space="preserve">  </w:t>
            </w:r>
            <w:r w:rsidR="005A46AB" w:rsidRPr="00BF1F41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2920C7" w:rsidRPr="00BF1F41">
              <w:rPr>
                <w:rStyle w:val="s10"/>
                <w:b w:val="0"/>
                <w:sz w:val="28"/>
                <w:szCs w:val="28"/>
              </w:rPr>
              <w:t xml:space="preserve">(далее - проект) </w:t>
            </w:r>
            <w:r w:rsidR="002920C7" w:rsidRPr="00BF1F41">
              <w:rPr>
                <w:b w:val="0"/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44C50" w:rsidRPr="00762121" w:rsidRDefault="00B44C50" w:rsidP="00B44C50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B44C50" w:rsidRPr="00762121" w:rsidRDefault="00B44C50" w:rsidP="00B44C50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F6380"/>
    <w:rsid w:val="002260EB"/>
    <w:rsid w:val="00284071"/>
    <w:rsid w:val="002920C7"/>
    <w:rsid w:val="002C52F2"/>
    <w:rsid w:val="002D6FBA"/>
    <w:rsid w:val="002F3110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B4064"/>
    <w:rsid w:val="006E5DE3"/>
    <w:rsid w:val="00727A63"/>
    <w:rsid w:val="0077635B"/>
    <w:rsid w:val="007A0D6D"/>
    <w:rsid w:val="007D7905"/>
    <w:rsid w:val="00963055"/>
    <w:rsid w:val="00B44C50"/>
    <w:rsid w:val="00B65C72"/>
    <w:rsid w:val="00B770E9"/>
    <w:rsid w:val="00BB37BA"/>
    <w:rsid w:val="00BB53AF"/>
    <w:rsid w:val="00BD1BAA"/>
    <w:rsid w:val="00BF1F41"/>
    <w:rsid w:val="00C23812"/>
    <w:rsid w:val="00C345E0"/>
    <w:rsid w:val="00C407C6"/>
    <w:rsid w:val="00C51CDD"/>
    <w:rsid w:val="00D22A10"/>
    <w:rsid w:val="00D37B18"/>
    <w:rsid w:val="00D57BC9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4FC4-527C-4444-843C-EA27D8C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54</cp:revision>
  <cp:lastPrinted>2020-12-17T13:40:00Z</cp:lastPrinted>
  <dcterms:created xsi:type="dcterms:W3CDTF">2019-06-18T08:01:00Z</dcterms:created>
  <dcterms:modified xsi:type="dcterms:W3CDTF">2020-12-17T13:41:00Z</dcterms:modified>
</cp:coreProperties>
</file>