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76244" w:rsidP="0037624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376244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«Противодействие коррупции в муниципальном образовании </w:t>
      </w:r>
      <w:proofErr w:type="spellStart"/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 xml:space="preserve"> район на 2024-2029 годы»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«Противодействие коррупции в муниципальном образовании </w:t>
      </w:r>
      <w:proofErr w:type="spellStart"/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74CD1" w:rsidRPr="00774CD1">
        <w:rPr>
          <w:rFonts w:ascii="Times New Roman" w:hAnsi="Times New Roman" w:cs="Times New Roman"/>
          <w:b w:val="0"/>
          <w:sz w:val="28"/>
          <w:szCs w:val="28"/>
        </w:rPr>
        <w:t xml:space="preserve"> район на 2024-2029 годы»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4E383A" w:rsidRDefault="004E383A" w:rsidP="004E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p w:rsidR="004E383A" w:rsidRDefault="004E383A" w:rsidP="004E3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24 марта 2010 года №537, от независимых экспертов заключения не поступили.</w:t>
      </w:r>
    </w:p>
    <w:p w:rsidR="004E383A" w:rsidRDefault="004E383A" w:rsidP="004E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 не обнаружены.</w:t>
      </w:r>
    </w:p>
    <w:p w:rsidR="004E383A" w:rsidRDefault="004E383A" w:rsidP="004E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 нормативного правового акта может быть рекомендован для официального принятия.</w:t>
      </w:r>
    </w:p>
    <w:p w:rsidR="004E383A" w:rsidRDefault="004E383A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3A" w:rsidRDefault="004E383A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37624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37624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76244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666499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4E38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76244"/>
    <w:rsid w:val="00395689"/>
    <w:rsid w:val="00437327"/>
    <w:rsid w:val="00437A4C"/>
    <w:rsid w:val="00440BD5"/>
    <w:rsid w:val="00492A82"/>
    <w:rsid w:val="004A558F"/>
    <w:rsid w:val="004B1270"/>
    <w:rsid w:val="004E383A"/>
    <w:rsid w:val="00530F9F"/>
    <w:rsid w:val="00535DD8"/>
    <w:rsid w:val="0053646C"/>
    <w:rsid w:val="0056623C"/>
    <w:rsid w:val="00586F26"/>
    <w:rsid w:val="005E086E"/>
    <w:rsid w:val="00666499"/>
    <w:rsid w:val="00700349"/>
    <w:rsid w:val="00744249"/>
    <w:rsid w:val="007516A9"/>
    <w:rsid w:val="00774CD1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2023-09-14T04:54:00Z</dcterms:modified>
</cp:coreProperties>
</file>