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D6" w:rsidRDefault="00B32FD6" w:rsidP="00C65CDC">
      <w:pPr>
        <w:ind w:firstLine="567"/>
        <w:jc w:val="center"/>
        <w:rPr>
          <w:rFonts w:ascii="Arial" w:hAnsi="Arial" w:cs="Arial"/>
          <w:sz w:val="24"/>
          <w:szCs w:val="24"/>
        </w:rPr>
      </w:pPr>
      <w:bookmarkStart w:id="0" w:name="sub_1"/>
    </w:p>
    <w:p w:rsidR="00C65CDC" w:rsidRDefault="00C65CDC" w:rsidP="00C65CDC">
      <w:pPr>
        <w:ind w:firstLine="567"/>
        <w:jc w:val="center"/>
        <w:rPr>
          <w:rFonts w:ascii="Arial" w:hAnsi="Arial" w:cs="Arial"/>
          <w:sz w:val="24"/>
          <w:szCs w:val="24"/>
        </w:rPr>
      </w:pPr>
      <w:r>
        <w:rPr>
          <w:rFonts w:ascii="Arial" w:hAnsi="Arial" w:cs="Arial"/>
          <w:sz w:val="24"/>
          <w:szCs w:val="24"/>
        </w:rPr>
        <w:t>КРАСНОДАРСКИЙ КРАЙ</w:t>
      </w:r>
    </w:p>
    <w:p w:rsidR="00C65CDC" w:rsidRPr="00C65CDC" w:rsidRDefault="00C65CDC" w:rsidP="00C65CDC">
      <w:pPr>
        <w:ind w:firstLine="567"/>
        <w:jc w:val="center"/>
        <w:rPr>
          <w:rFonts w:ascii="Arial" w:hAnsi="Arial" w:cs="Arial"/>
          <w:sz w:val="24"/>
          <w:szCs w:val="24"/>
        </w:rPr>
      </w:pPr>
      <w:r>
        <w:rPr>
          <w:rFonts w:ascii="Arial" w:hAnsi="Arial" w:cs="Arial"/>
          <w:sz w:val="24"/>
          <w:szCs w:val="24"/>
        </w:rPr>
        <w:t>БЕЛОРЕЧЕНСКИЙ РАЙОН</w:t>
      </w:r>
    </w:p>
    <w:p w:rsidR="00B32FD6" w:rsidRPr="00C65CDC" w:rsidRDefault="00B32FD6" w:rsidP="00C65CDC">
      <w:pPr>
        <w:ind w:firstLine="567"/>
        <w:jc w:val="center"/>
        <w:rPr>
          <w:rFonts w:ascii="Arial" w:hAnsi="Arial" w:cs="Arial"/>
          <w:sz w:val="24"/>
          <w:szCs w:val="24"/>
        </w:rPr>
      </w:pPr>
      <w:r w:rsidRPr="00C65CDC">
        <w:rPr>
          <w:rFonts w:ascii="Arial" w:hAnsi="Arial" w:cs="Arial"/>
          <w:sz w:val="24"/>
          <w:szCs w:val="24"/>
        </w:rPr>
        <w:t>АДМИНИСТРАЦИЯ МУНИЦИПАЛЬНОГО ОБРАЗОВАНИЯ</w:t>
      </w:r>
    </w:p>
    <w:p w:rsidR="00B32FD6" w:rsidRPr="00C65CDC" w:rsidRDefault="00B32FD6" w:rsidP="00C65CDC">
      <w:pPr>
        <w:ind w:firstLine="567"/>
        <w:jc w:val="center"/>
        <w:rPr>
          <w:rFonts w:ascii="Arial" w:hAnsi="Arial" w:cs="Arial"/>
          <w:sz w:val="24"/>
          <w:szCs w:val="24"/>
        </w:rPr>
      </w:pPr>
      <w:r w:rsidRPr="00C65CDC">
        <w:rPr>
          <w:rFonts w:ascii="Arial" w:hAnsi="Arial" w:cs="Arial"/>
          <w:sz w:val="24"/>
          <w:szCs w:val="24"/>
        </w:rPr>
        <w:t>БЕЛОРЕЧЕНСКИЙ РАЙОН</w:t>
      </w:r>
    </w:p>
    <w:p w:rsidR="00B32FD6" w:rsidRPr="00C65CDC" w:rsidRDefault="00B32FD6" w:rsidP="00C65CDC">
      <w:pPr>
        <w:ind w:firstLine="567"/>
        <w:jc w:val="center"/>
        <w:rPr>
          <w:rFonts w:ascii="Arial" w:hAnsi="Arial" w:cs="Arial"/>
          <w:sz w:val="24"/>
          <w:szCs w:val="24"/>
        </w:rPr>
      </w:pPr>
    </w:p>
    <w:p w:rsidR="00B32FD6" w:rsidRPr="00C65CDC" w:rsidRDefault="00B32FD6" w:rsidP="00C65CDC">
      <w:pPr>
        <w:ind w:firstLine="567"/>
        <w:jc w:val="center"/>
        <w:rPr>
          <w:rFonts w:ascii="Arial" w:hAnsi="Arial" w:cs="Arial"/>
          <w:sz w:val="24"/>
          <w:szCs w:val="24"/>
        </w:rPr>
      </w:pPr>
      <w:r w:rsidRPr="00C65CDC">
        <w:rPr>
          <w:rFonts w:ascii="Arial" w:hAnsi="Arial" w:cs="Arial"/>
          <w:sz w:val="24"/>
          <w:szCs w:val="24"/>
        </w:rPr>
        <w:t>ПОСТАНОВЛЕНИЕ</w:t>
      </w:r>
    </w:p>
    <w:p w:rsidR="00B32FD6" w:rsidRPr="00C65CDC" w:rsidRDefault="00B32FD6" w:rsidP="00C65CDC">
      <w:pPr>
        <w:ind w:firstLine="567"/>
        <w:jc w:val="center"/>
        <w:rPr>
          <w:rFonts w:ascii="Arial" w:hAnsi="Arial" w:cs="Arial"/>
          <w:sz w:val="24"/>
          <w:szCs w:val="24"/>
        </w:rPr>
      </w:pPr>
    </w:p>
    <w:p w:rsidR="00B32FD6" w:rsidRPr="00C65CDC" w:rsidRDefault="00B32FD6" w:rsidP="00C65CDC">
      <w:pPr>
        <w:ind w:firstLine="567"/>
        <w:jc w:val="center"/>
        <w:rPr>
          <w:rFonts w:ascii="Arial" w:hAnsi="Arial" w:cs="Arial"/>
          <w:sz w:val="24"/>
          <w:szCs w:val="24"/>
        </w:rPr>
      </w:pPr>
      <w:r w:rsidRPr="00C65CDC">
        <w:rPr>
          <w:rFonts w:ascii="Arial" w:hAnsi="Arial" w:cs="Arial"/>
          <w:sz w:val="24"/>
          <w:szCs w:val="24"/>
        </w:rPr>
        <w:t>01</w:t>
      </w:r>
      <w:r w:rsidR="00C65CDC">
        <w:rPr>
          <w:rFonts w:ascii="Arial" w:hAnsi="Arial" w:cs="Arial"/>
          <w:sz w:val="24"/>
          <w:szCs w:val="24"/>
        </w:rPr>
        <w:t xml:space="preserve"> октября </w:t>
      </w:r>
      <w:r w:rsidRPr="00C65CDC">
        <w:rPr>
          <w:rFonts w:ascii="Arial" w:hAnsi="Arial" w:cs="Arial"/>
          <w:sz w:val="24"/>
          <w:szCs w:val="24"/>
        </w:rPr>
        <w:t>2018</w:t>
      </w:r>
      <w:r w:rsidR="00C65CDC" w:rsidRPr="00C65CDC">
        <w:rPr>
          <w:rFonts w:ascii="Arial" w:hAnsi="Arial" w:cs="Arial"/>
          <w:sz w:val="24"/>
          <w:szCs w:val="24"/>
        </w:rPr>
        <w:t xml:space="preserve"> </w:t>
      </w:r>
      <w:r w:rsidR="00C65CDC">
        <w:rPr>
          <w:rFonts w:ascii="Arial" w:hAnsi="Arial" w:cs="Arial"/>
          <w:sz w:val="24"/>
          <w:szCs w:val="24"/>
        </w:rPr>
        <w:t xml:space="preserve">года </w:t>
      </w:r>
      <w:r w:rsidR="00C65CDC">
        <w:rPr>
          <w:rFonts w:ascii="Arial" w:hAnsi="Arial" w:cs="Arial"/>
          <w:sz w:val="24"/>
          <w:szCs w:val="24"/>
        </w:rPr>
        <w:tab/>
      </w:r>
      <w:r w:rsidR="00C65CDC">
        <w:rPr>
          <w:rFonts w:ascii="Arial" w:hAnsi="Arial" w:cs="Arial"/>
          <w:sz w:val="24"/>
          <w:szCs w:val="24"/>
        </w:rPr>
        <w:tab/>
      </w:r>
      <w:r w:rsidR="00C65CDC">
        <w:rPr>
          <w:rFonts w:ascii="Arial" w:hAnsi="Arial" w:cs="Arial"/>
          <w:sz w:val="24"/>
          <w:szCs w:val="24"/>
        </w:rPr>
        <w:tab/>
      </w:r>
      <w:r w:rsidRPr="00C65CDC">
        <w:rPr>
          <w:rFonts w:ascii="Arial" w:hAnsi="Arial" w:cs="Arial"/>
          <w:sz w:val="24"/>
          <w:szCs w:val="24"/>
        </w:rPr>
        <w:t>№ 2162</w:t>
      </w:r>
      <w:r w:rsidR="00C65CDC">
        <w:rPr>
          <w:rFonts w:ascii="Arial" w:hAnsi="Arial" w:cs="Arial"/>
          <w:sz w:val="24"/>
          <w:szCs w:val="24"/>
        </w:rPr>
        <w:t xml:space="preserve"> </w:t>
      </w:r>
      <w:r w:rsidR="00C65CDC">
        <w:rPr>
          <w:rFonts w:ascii="Arial" w:hAnsi="Arial" w:cs="Arial"/>
          <w:sz w:val="24"/>
          <w:szCs w:val="24"/>
        </w:rPr>
        <w:tab/>
      </w:r>
      <w:r w:rsidR="00C65CDC">
        <w:rPr>
          <w:rFonts w:ascii="Arial" w:hAnsi="Arial" w:cs="Arial"/>
          <w:sz w:val="24"/>
          <w:szCs w:val="24"/>
        </w:rPr>
        <w:tab/>
      </w:r>
      <w:r w:rsidR="00C65CDC">
        <w:rPr>
          <w:rFonts w:ascii="Arial" w:hAnsi="Arial" w:cs="Arial"/>
          <w:sz w:val="24"/>
          <w:szCs w:val="24"/>
        </w:rPr>
        <w:tab/>
      </w:r>
      <w:r w:rsidRPr="00C65CDC">
        <w:rPr>
          <w:rFonts w:ascii="Arial" w:hAnsi="Arial" w:cs="Arial"/>
          <w:sz w:val="24"/>
          <w:szCs w:val="24"/>
        </w:rPr>
        <w:t>г. Белореченск</w:t>
      </w:r>
    </w:p>
    <w:p w:rsidR="00B32FD6" w:rsidRPr="00C65CDC" w:rsidRDefault="00B32FD6" w:rsidP="00C65CDC">
      <w:pPr>
        <w:ind w:firstLine="567"/>
        <w:jc w:val="center"/>
        <w:rPr>
          <w:rFonts w:ascii="Arial" w:hAnsi="Arial" w:cs="Arial"/>
          <w:sz w:val="24"/>
          <w:szCs w:val="24"/>
        </w:rPr>
      </w:pPr>
    </w:p>
    <w:p w:rsidR="00A9713B" w:rsidRPr="00C65CDC" w:rsidRDefault="00A9713B" w:rsidP="00C65CDC">
      <w:pPr>
        <w:ind w:firstLine="567"/>
        <w:jc w:val="center"/>
        <w:rPr>
          <w:rFonts w:ascii="Arial" w:hAnsi="Arial" w:cs="Arial"/>
          <w:b/>
          <w:sz w:val="32"/>
          <w:szCs w:val="32"/>
        </w:rPr>
      </w:pPr>
      <w:r w:rsidRPr="00C65CDC">
        <w:rPr>
          <w:rFonts w:ascii="Arial" w:hAnsi="Arial" w:cs="Arial"/>
          <w:b/>
          <w:sz w:val="32"/>
          <w:szCs w:val="32"/>
        </w:rPr>
        <w:t>О внесении</w:t>
      </w:r>
      <w:r w:rsidR="00C65CDC" w:rsidRPr="00C65CDC">
        <w:rPr>
          <w:rFonts w:ascii="Arial" w:hAnsi="Arial" w:cs="Arial"/>
          <w:b/>
          <w:sz w:val="32"/>
          <w:szCs w:val="32"/>
        </w:rPr>
        <w:t xml:space="preserve"> </w:t>
      </w:r>
      <w:r w:rsidRPr="00C65CDC">
        <w:rPr>
          <w:rFonts w:ascii="Arial" w:hAnsi="Arial" w:cs="Arial"/>
          <w:b/>
          <w:sz w:val="32"/>
          <w:szCs w:val="32"/>
        </w:rPr>
        <w:t>изменений</w:t>
      </w:r>
      <w:r w:rsidR="00C65CDC" w:rsidRPr="00C65CDC">
        <w:rPr>
          <w:rFonts w:ascii="Arial" w:hAnsi="Arial" w:cs="Arial"/>
          <w:b/>
          <w:sz w:val="32"/>
          <w:szCs w:val="32"/>
        </w:rPr>
        <w:t xml:space="preserve"> </w:t>
      </w:r>
      <w:r w:rsidRPr="00C65CDC">
        <w:rPr>
          <w:rFonts w:ascii="Arial" w:hAnsi="Arial" w:cs="Arial"/>
          <w:b/>
          <w:sz w:val="32"/>
          <w:szCs w:val="32"/>
        </w:rPr>
        <w:t>в постановление</w:t>
      </w:r>
      <w:r w:rsidR="00C65CDC" w:rsidRPr="00C65CDC">
        <w:rPr>
          <w:rFonts w:ascii="Arial" w:hAnsi="Arial" w:cs="Arial"/>
          <w:b/>
          <w:sz w:val="32"/>
          <w:szCs w:val="32"/>
        </w:rPr>
        <w:t xml:space="preserve"> </w:t>
      </w:r>
      <w:r w:rsidRPr="00C65CDC">
        <w:rPr>
          <w:rFonts w:ascii="Arial" w:hAnsi="Arial" w:cs="Arial"/>
          <w:b/>
          <w:sz w:val="32"/>
          <w:szCs w:val="32"/>
        </w:rPr>
        <w:t>администрации</w:t>
      </w:r>
    </w:p>
    <w:p w:rsidR="00A9713B" w:rsidRPr="00C65CDC" w:rsidRDefault="00A9713B" w:rsidP="00C65CDC">
      <w:pPr>
        <w:ind w:firstLine="567"/>
        <w:jc w:val="center"/>
        <w:rPr>
          <w:rFonts w:ascii="Arial" w:hAnsi="Arial" w:cs="Arial"/>
          <w:b/>
          <w:sz w:val="32"/>
          <w:szCs w:val="32"/>
        </w:rPr>
      </w:pPr>
      <w:r w:rsidRPr="00C65CDC">
        <w:rPr>
          <w:rFonts w:ascii="Arial" w:hAnsi="Arial" w:cs="Arial"/>
          <w:b/>
          <w:sz w:val="32"/>
          <w:szCs w:val="32"/>
        </w:rPr>
        <w:t>муниципального образования Белореченский район от 23 мая</w:t>
      </w:r>
      <w:r w:rsidR="00C65CDC">
        <w:rPr>
          <w:rFonts w:ascii="Arial" w:hAnsi="Arial" w:cs="Arial"/>
          <w:b/>
          <w:sz w:val="32"/>
          <w:szCs w:val="32"/>
        </w:rPr>
        <w:t xml:space="preserve"> </w:t>
      </w:r>
      <w:r w:rsidRPr="00C65CDC">
        <w:rPr>
          <w:rFonts w:ascii="Arial" w:hAnsi="Arial" w:cs="Arial"/>
          <w:b/>
          <w:sz w:val="32"/>
          <w:szCs w:val="32"/>
        </w:rPr>
        <w:t>2018 года № 1085 «Об утверждении Порядка осуществления</w:t>
      </w:r>
      <w:r w:rsidR="00C65CDC">
        <w:rPr>
          <w:rFonts w:ascii="Arial" w:hAnsi="Arial" w:cs="Arial"/>
          <w:b/>
          <w:sz w:val="32"/>
          <w:szCs w:val="32"/>
        </w:rPr>
        <w:t xml:space="preserve"> </w:t>
      </w:r>
      <w:r w:rsidRPr="00C65CDC">
        <w:rPr>
          <w:rFonts w:ascii="Arial" w:hAnsi="Arial" w:cs="Arial"/>
          <w:b/>
          <w:sz w:val="32"/>
          <w:szCs w:val="32"/>
        </w:rPr>
        <w:t>контроля за соблюдением Федерального закона от 5 апреля 2013</w:t>
      </w:r>
      <w:r w:rsidR="00C65CDC">
        <w:rPr>
          <w:rFonts w:ascii="Arial" w:hAnsi="Arial" w:cs="Arial"/>
          <w:b/>
          <w:sz w:val="32"/>
          <w:szCs w:val="32"/>
        </w:rPr>
        <w:t xml:space="preserve"> </w:t>
      </w:r>
      <w:r w:rsidRPr="00C65CDC">
        <w:rPr>
          <w:rFonts w:ascii="Arial" w:hAnsi="Arial" w:cs="Arial"/>
          <w:b/>
          <w:sz w:val="32"/>
          <w:szCs w:val="32"/>
        </w:rPr>
        <w:t xml:space="preserve">года № 44-ФЗ «О контрактной системе в сфере закупок </w:t>
      </w:r>
      <w:proofErr w:type="spellStart"/>
      <w:r w:rsidRPr="00C65CDC">
        <w:rPr>
          <w:rFonts w:ascii="Arial" w:hAnsi="Arial" w:cs="Arial"/>
          <w:b/>
          <w:sz w:val="32"/>
          <w:szCs w:val="32"/>
        </w:rPr>
        <w:t>товаров</w:t>
      </w:r>
      <w:proofErr w:type="gramStart"/>
      <w:r w:rsidRPr="00C65CDC">
        <w:rPr>
          <w:rFonts w:ascii="Arial" w:hAnsi="Arial" w:cs="Arial"/>
          <w:b/>
          <w:sz w:val="32"/>
          <w:szCs w:val="32"/>
        </w:rPr>
        <w:t>,р</w:t>
      </w:r>
      <w:proofErr w:type="gramEnd"/>
      <w:r w:rsidRPr="00C65CDC">
        <w:rPr>
          <w:rFonts w:ascii="Arial" w:hAnsi="Arial" w:cs="Arial"/>
          <w:b/>
          <w:sz w:val="32"/>
          <w:szCs w:val="32"/>
        </w:rPr>
        <w:t>абот</w:t>
      </w:r>
      <w:proofErr w:type="spellEnd"/>
      <w:r w:rsidRPr="00C65CDC">
        <w:rPr>
          <w:rFonts w:ascii="Arial" w:hAnsi="Arial" w:cs="Arial"/>
          <w:b/>
          <w:sz w:val="32"/>
          <w:szCs w:val="32"/>
        </w:rPr>
        <w:t>, услуг для обеспечения государственных и муниципальных нужд» органом внутреннего муниципального финансового контроля»</w:t>
      </w:r>
    </w:p>
    <w:p w:rsidR="00A9713B" w:rsidRPr="00C65CDC" w:rsidRDefault="00A9713B" w:rsidP="00C65CDC">
      <w:pPr>
        <w:ind w:firstLine="567"/>
        <w:jc w:val="center"/>
        <w:rPr>
          <w:rFonts w:ascii="Arial" w:hAnsi="Arial" w:cs="Arial"/>
          <w:sz w:val="24"/>
          <w:szCs w:val="24"/>
        </w:rPr>
      </w:pPr>
    </w:p>
    <w:p w:rsidR="00A9713B" w:rsidRPr="00C65CDC" w:rsidRDefault="00A9713B" w:rsidP="00C65CDC">
      <w:pPr>
        <w:ind w:firstLine="567"/>
        <w:rPr>
          <w:rFonts w:ascii="Arial" w:hAnsi="Arial" w:cs="Arial"/>
          <w:sz w:val="24"/>
          <w:szCs w:val="24"/>
        </w:rPr>
      </w:pPr>
    </w:p>
    <w:p w:rsidR="00A9713B" w:rsidRPr="00C65CDC" w:rsidRDefault="00A9713B" w:rsidP="00C65CDC">
      <w:pPr>
        <w:ind w:firstLine="567"/>
        <w:jc w:val="both"/>
        <w:rPr>
          <w:rFonts w:ascii="Arial" w:hAnsi="Arial" w:cs="Arial"/>
          <w:sz w:val="24"/>
          <w:szCs w:val="24"/>
        </w:rPr>
      </w:pPr>
      <w:proofErr w:type="gramStart"/>
      <w:r w:rsidRPr="00C65CDC">
        <w:rPr>
          <w:rFonts w:ascii="Arial" w:hAnsi="Arial" w:cs="Arial"/>
          <w:sz w:val="24"/>
          <w:szCs w:val="24"/>
        </w:rPr>
        <w:t>В соответствии с приказом Казначейства России от 12 марта 2018 года</w:t>
      </w:r>
      <w:r w:rsidR="00C65CDC" w:rsidRPr="00C65CDC">
        <w:rPr>
          <w:rFonts w:ascii="Arial" w:hAnsi="Arial" w:cs="Arial"/>
          <w:sz w:val="24"/>
          <w:szCs w:val="24"/>
        </w:rPr>
        <w:t xml:space="preserve"> </w:t>
      </w:r>
      <w:r w:rsidRPr="00C65CDC">
        <w:rPr>
          <w:rFonts w:ascii="Arial" w:hAnsi="Arial" w:cs="Arial"/>
          <w:sz w:val="24"/>
          <w:szCs w:val="24"/>
        </w:rPr>
        <w:t>№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статьей 31 Устава муниципального образования</w:t>
      </w:r>
      <w:proofErr w:type="gramEnd"/>
      <w:r w:rsidRPr="00C65CDC">
        <w:rPr>
          <w:rFonts w:ascii="Arial" w:hAnsi="Arial" w:cs="Arial"/>
          <w:sz w:val="24"/>
          <w:szCs w:val="24"/>
        </w:rPr>
        <w:t xml:space="preserve"> Белореченский район, постановляю:</w:t>
      </w:r>
    </w:p>
    <w:p w:rsidR="00A9713B" w:rsidRPr="00C65CDC" w:rsidRDefault="00A9713B" w:rsidP="00C65CDC">
      <w:pPr>
        <w:ind w:firstLine="567"/>
        <w:jc w:val="both"/>
        <w:rPr>
          <w:rFonts w:ascii="Arial" w:hAnsi="Arial" w:cs="Arial"/>
          <w:sz w:val="24"/>
          <w:szCs w:val="24"/>
        </w:rPr>
      </w:pPr>
      <w:r w:rsidRPr="00C65CDC">
        <w:rPr>
          <w:rFonts w:ascii="Arial" w:hAnsi="Arial" w:cs="Arial"/>
          <w:sz w:val="24"/>
          <w:szCs w:val="24"/>
        </w:rPr>
        <w:t>1. Внести</w:t>
      </w:r>
      <w:r w:rsidR="00C65CDC" w:rsidRPr="00C65CDC">
        <w:rPr>
          <w:rFonts w:ascii="Arial" w:hAnsi="Arial" w:cs="Arial"/>
          <w:sz w:val="24"/>
          <w:szCs w:val="24"/>
        </w:rPr>
        <w:t xml:space="preserve"> </w:t>
      </w:r>
      <w:r w:rsidRPr="00C65CDC">
        <w:rPr>
          <w:rFonts w:ascii="Arial" w:hAnsi="Arial" w:cs="Arial"/>
          <w:sz w:val="24"/>
          <w:szCs w:val="24"/>
        </w:rPr>
        <w:t>изменения в постановление</w:t>
      </w:r>
      <w:r w:rsidR="00C65CDC" w:rsidRPr="00C65CDC">
        <w:rPr>
          <w:rFonts w:ascii="Arial" w:hAnsi="Arial" w:cs="Arial"/>
          <w:sz w:val="24"/>
          <w:szCs w:val="24"/>
        </w:rPr>
        <w:t xml:space="preserve"> </w:t>
      </w:r>
      <w:r w:rsidRPr="00C65CDC">
        <w:rPr>
          <w:rFonts w:ascii="Arial" w:hAnsi="Arial" w:cs="Arial"/>
          <w:sz w:val="24"/>
          <w:szCs w:val="24"/>
        </w:rPr>
        <w:t>администрации</w:t>
      </w:r>
      <w:r w:rsidR="00C65CDC" w:rsidRPr="00C65CDC">
        <w:rPr>
          <w:rFonts w:ascii="Arial" w:hAnsi="Arial" w:cs="Arial"/>
          <w:sz w:val="24"/>
          <w:szCs w:val="24"/>
        </w:rPr>
        <w:t xml:space="preserve"> </w:t>
      </w:r>
      <w:r w:rsidRPr="00C65CDC">
        <w:rPr>
          <w:rFonts w:ascii="Arial" w:hAnsi="Arial" w:cs="Arial"/>
          <w:sz w:val="24"/>
          <w:szCs w:val="24"/>
        </w:rPr>
        <w:t>муниципального образования Белореченский район от 23 мая 2018 года № 1085 «Об утверждении</w:t>
      </w:r>
      <w:r w:rsidR="00C65CDC" w:rsidRPr="00C65CDC">
        <w:rPr>
          <w:rFonts w:ascii="Arial" w:hAnsi="Arial" w:cs="Arial"/>
          <w:sz w:val="24"/>
          <w:szCs w:val="24"/>
        </w:rPr>
        <w:t xml:space="preserve"> </w:t>
      </w:r>
      <w:hyperlink w:anchor="P36" w:history="1">
        <w:proofErr w:type="gramStart"/>
        <w:r w:rsidRPr="00C65CDC">
          <w:rPr>
            <w:rStyle w:val="ad"/>
            <w:rFonts w:ascii="Arial" w:hAnsi="Arial" w:cs="Arial"/>
            <w:color w:val="auto"/>
            <w:sz w:val="24"/>
            <w:szCs w:val="24"/>
            <w:u w:val="none"/>
          </w:rPr>
          <w:t>Порядк</w:t>
        </w:r>
      </w:hyperlink>
      <w:r w:rsidRPr="00C65CDC">
        <w:rPr>
          <w:rFonts w:ascii="Arial" w:hAnsi="Arial" w:cs="Arial"/>
          <w:sz w:val="24"/>
          <w:szCs w:val="24"/>
        </w:rPr>
        <w:t>а</w:t>
      </w:r>
      <w:proofErr w:type="gramEnd"/>
      <w:r w:rsidRPr="00C65CDC">
        <w:rPr>
          <w:rFonts w:ascii="Arial" w:hAnsi="Arial" w:cs="Arial"/>
          <w:sz w:val="24"/>
          <w:szCs w:val="24"/>
        </w:rPr>
        <w:t xml:space="preserve"> осуществления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изложив</w:t>
      </w:r>
      <w:r w:rsidR="00C65CDC" w:rsidRPr="00C65CDC">
        <w:rPr>
          <w:rFonts w:ascii="Arial" w:hAnsi="Arial" w:cs="Arial"/>
          <w:sz w:val="24"/>
          <w:szCs w:val="24"/>
        </w:rPr>
        <w:t xml:space="preserve"> </w:t>
      </w:r>
      <w:r w:rsidRPr="00C65CDC">
        <w:rPr>
          <w:rFonts w:ascii="Arial" w:hAnsi="Arial" w:cs="Arial"/>
          <w:sz w:val="24"/>
          <w:szCs w:val="24"/>
        </w:rPr>
        <w:t>приложение в</w:t>
      </w:r>
      <w:r w:rsidR="00C65CDC" w:rsidRPr="00C65CDC">
        <w:rPr>
          <w:rFonts w:ascii="Arial" w:hAnsi="Arial" w:cs="Arial"/>
          <w:sz w:val="24"/>
          <w:szCs w:val="24"/>
        </w:rPr>
        <w:t xml:space="preserve"> </w:t>
      </w:r>
      <w:r w:rsidRPr="00C65CDC">
        <w:rPr>
          <w:rFonts w:ascii="Arial" w:hAnsi="Arial" w:cs="Arial"/>
          <w:sz w:val="24"/>
          <w:szCs w:val="24"/>
        </w:rPr>
        <w:t>новой</w:t>
      </w:r>
      <w:r w:rsidR="00C65CDC" w:rsidRPr="00C65CDC">
        <w:rPr>
          <w:rFonts w:ascii="Arial" w:hAnsi="Arial" w:cs="Arial"/>
          <w:sz w:val="24"/>
          <w:szCs w:val="24"/>
        </w:rPr>
        <w:t xml:space="preserve"> </w:t>
      </w:r>
      <w:r w:rsidRPr="00C65CDC">
        <w:rPr>
          <w:rFonts w:ascii="Arial" w:hAnsi="Arial" w:cs="Arial"/>
          <w:sz w:val="24"/>
          <w:szCs w:val="24"/>
        </w:rPr>
        <w:t>редакции</w:t>
      </w:r>
      <w:r w:rsidR="00C65CDC" w:rsidRPr="00C65CDC">
        <w:rPr>
          <w:rFonts w:ascii="Arial" w:hAnsi="Arial" w:cs="Arial"/>
          <w:sz w:val="24"/>
          <w:szCs w:val="24"/>
        </w:rPr>
        <w:t xml:space="preserve"> </w:t>
      </w:r>
      <w:r w:rsidRPr="00C65CDC">
        <w:rPr>
          <w:rFonts w:ascii="Arial" w:hAnsi="Arial" w:cs="Arial"/>
          <w:sz w:val="24"/>
          <w:szCs w:val="24"/>
        </w:rPr>
        <w:t xml:space="preserve">(прилагается). </w:t>
      </w:r>
    </w:p>
    <w:p w:rsidR="00A9713B" w:rsidRPr="00C65CDC" w:rsidRDefault="00A9713B" w:rsidP="00C65CDC">
      <w:pPr>
        <w:ind w:firstLine="567"/>
        <w:jc w:val="both"/>
        <w:rPr>
          <w:rFonts w:ascii="Arial" w:hAnsi="Arial" w:cs="Arial"/>
          <w:sz w:val="24"/>
          <w:szCs w:val="24"/>
        </w:rPr>
      </w:pPr>
      <w:r w:rsidRPr="00C65CDC">
        <w:rPr>
          <w:rFonts w:ascii="Arial" w:hAnsi="Arial" w:cs="Arial"/>
          <w:sz w:val="24"/>
          <w:szCs w:val="24"/>
        </w:rPr>
        <w:t>2. Управлению делами администрации муниципального образования Белореченский район (Солдатенко) обнародовать постановление в установленном порядке.</w:t>
      </w:r>
    </w:p>
    <w:p w:rsidR="00A9713B" w:rsidRPr="00C65CDC" w:rsidRDefault="00A9713B" w:rsidP="00C65CDC">
      <w:pPr>
        <w:ind w:firstLine="567"/>
        <w:jc w:val="both"/>
        <w:rPr>
          <w:rFonts w:ascii="Arial" w:hAnsi="Arial" w:cs="Arial"/>
          <w:sz w:val="24"/>
          <w:szCs w:val="24"/>
        </w:rPr>
      </w:pPr>
      <w:r w:rsidRPr="00C65CDC">
        <w:rPr>
          <w:rFonts w:ascii="Arial" w:hAnsi="Arial" w:cs="Arial"/>
          <w:sz w:val="24"/>
          <w:szCs w:val="24"/>
        </w:rPr>
        <w:t>3. Постановление вступает в силу со дня его официального обнародования.</w:t>
      </w:r>
    </w:p>
    <w:p w:rsidR="00A9713B" w:rsidRDefault="00A9713B" w:rsidP="00C65CDC">
      <w:pPr>
        <w:ind w:firstLine="567"/>
        <w:jc w:val="both"/>
        <w:rPr>
          <w:rFonts w:ascii="Arial" w:hAnsi="Arial" w:cs="Arial"/>
          <w:sz w:val="24"/>
          <w:szCs w:val="24"/>
        </w:rPr>
      </w:pPr>
    </w:p>
    <w:p w:rsidR="00C65CDC" w:rsidRDefault="00C65CDC" w:rsidP="00C65CDC">
      <w:pPr>
        <w:ind w:firstLine="567"/>
        <w:jc w:val="both"/>
        <w:rPr>
          <w:rFonts w:ascii="Arial" w:hAnsi="Arial" w:cs="Arial"/>
          <w:sz w:val="24"/>
          <w:szCs w:val="24"/>
        </w:rPr>
      </w:pPr>
    </w:p>
    <w:p w:rsidR="00C65CDC" w:rsidRPr="00C65CDC" w:rsidRDefault="00C65CDC" w:rsidP="00C65CDC">
      <w:pPr>
        <w:ind w:firstLine="567"/>
        <w:jc w:val="both"/>
        <w:rPr>
          <w:rFonts w:ascii="Arial" w:hAnsi="Arial" w:cs="Arial"/>
          <w:sz w:val="24"/>
          <w:szCs w:val="24"/>
        </w:rPr>
      </w:pPr>
    </w:p>
    <w:p w:rsidR="00A9713B" w:rsidRPr="00C65CDC" w:rsidRDefault="00B32FD6" w:rsidP="00C65CDC">
      <w:pPr>
        <w:ind w:firstLine="567"/>
        <w:jc w:val="both"/>
        <w:rPr>
          <w:rFonts w:ascii="Arial" w:hAnsi="Arial" w:cs="Arial"/>
          <w:sz w:val="24"/>
          <w:szCs w:val="24"/>
        </w:rPr>
      </w:pPr>
      <w:r w:rsidRPr="00C65CDC">
        <w:rPr>
          <w:rFonts w:ascii="Arial" w:hAnsi="Arial" w:cs="Arial"/>
          <w:sz w:val="24"/>
          <w:szCs w:val="24"/>
        </w:rPr>
        <w:t>Г</w:t>
      </w:r>
      <w:r w:rsidR="00A9713B" w:rsidRPr="00C65CDC">
        <w:rPr>
          <w:rFonts w:ascii="Arial" w:hAnsi="Arial" w:cs="Arial"/>
          <w:sz w:val="24"/>
          <w:szCs w:val="24"/>
        </w:rPr>
        <w:t>лав</w:t>
      </w:r>
      <w:r w:rsidRPr="00C65CDC">
        <w:rPr>
          <w:rFonts w:ascii="Arial" w:hAnsi="Arial" w:cs="Arial"/>
          <w:sz w:val="24"/>
          <w:szCs w:val="24"/>
        </w:rPr>
        <w:t>а</w:t>
      </w:r>
      <w:r w:rsidR="00A9713B" w:rsidRPr="00C65CDC">
        <w:rPr>
          <w:rFonts w:ascii="Arial" w:hAnsi="Arial" w:cs="Arial"/>
          <w:sz w:val="24"/>
          <w:szCs w:val="24"/>
        </w:rPr>
        <w:t xml:space="preserve"> муниципального образования </w:t>
      </w:r>
    </w:p>
    <w:p w:rsidR="00C65CDC" w:rsidRDefault="00A9713B" w:rsidP="00C65CDC">
      <w:pPr>
        <w:ind w:firstLine="567"/>
        <w:jc w:val="both"/>
        <w:rPr>
          <w:rFonts w:ascii="Arial" w:hAnsi="Arial" w:cs="Arial"/>
          <w:sz w:val="24"/>
          <w:szCs w:val="24"/>
        </w:rPr>
      </w:pPr>
      <w:r w:rsidRPr="00C65CDC">
        <w:rPr>
          <w:rFonts w:ascii="Arial" w:hAnsi="Arial" w:cs="Arial"/>
          <w:sz w:val="24"/>
          <w:szCs w:val="24"/>
        </w:rPr>
        <w:t>Белореченский район</w:t>
      </w:r>
    </w:p>
    <w:p w:rsidR="00A9713B" w:rsidRPr="00C65CDC" w:rsidRDefault="00B32FD6" w:rsidP="00C65CDC">
      <w:pPr>
        <w:ind w:firstLine="567"/>
        <w:jc w:val="both"/>
        <w:rPr>
          <w:rFonts w:ascii="Arial" w:hAnsi="Arial" w:cs="Arial"/>
          <w:sz w:val="24"/>
          <w:szCs w:val="24"/>
        </w:rPr>
      </w:pPr>
      <w:proofErr w:type="spellStart"/>
      <w:r w:rsidRPr="00C65CDC">
        <w:rPr>
          <w:rFonts w:ascii="Arial" w:hAnsi="Arial" w:cs="Arial"/>
          <w:sz w:val="24"/>
          <w:szCs w:val="24"/>
        </w:rPr>
        <w:t>Д.А.Федоренко</w:t>
      </w:r>
      <w:proofErr w:type="spellEnd"/>
    </w:p>
    <w:p w:rsidR="00A1568B" w:rsidRDefault="00A1568B" w:rsidP="00C65CDC">
      <w:pPr>
        <w:ind w:firstLine="567"/>
        <w:jc w:val="both"/>
        <w:rPr>
          <w:rFonts w:ascii="Arial" w:hAnsi="Arial" w:cs="Arial"/>
          <w:sz w:val="24"/>
          <w:szCs w:val="24"/>
        </w:rPr>
      </w:pPr>
    </w:p>
    <w:p w:rsidR="00C65CDC" w:rsidRPr="00C65CDC" w:rsidRDefault="00C65CDC" w:rsidP="00C65CDC">
      <w:pPr>
        <w:ind w:firstLine="567"/>
        <w:jc w:val="both"/>
        <w:rPr>
          <w:rFonts w:ascii="Arial" w:hAnsi="Arial" w:cs="Arial"/>
          <w:sz w:val="24"/>
          <w:szCs w:val="24"/>
        </w:rPr>
      </w:pPr>
    </w:p>
    <w:p w:rsidR="00A1568B" w:rsidRPr="00C65CDC" w:rsidRDefault="00A1568B" w:rsidP="00C65CDC">
      <w:pPr>
        <w:ind w:firstLine="567"/>
        <w:jc w:val="both"/>
        <w:rPr>
          <w:rFonts w:ascii="Arial" w:hAnsi="Arial" w:cs="Arial"/>
          <w:sz w:val="24"/>
          <w:szCs w:val="24"/>
        </w:rPr>
      </w:pPr>
    </w:p>
    <w:bookmarkEnd w:id="0"/>
    <w:p w:rsidR="00C77554" w:rsidRPr="00C65CDC" w:rsidRDefault="00C65CDC" w:rsidP="00C65CDC">
      <w:pPr>
        <w:ind w:firstLine="567"/>
        <w:jc w:val="both"/>
        <w:rPr>
          <w:rFonts w:ascii="Arial" w:hAnsi="Arial" w:cs="Arial"/>
          <w:sz w:val="24"/>
          <w:szCs w:val="24"/>
        </w:rPr>
      </w:pPr>
      <w:r w:rsidRPr="00C65CDC">
        <w:rPr>
          <w:rFonts w:ascii="Arial" w:hAnsi="Arial" w:cs="Arial"/>
          <w:sz w:val="24"/>
          <w:szCs w:val="24"/>
        </w:rPr>
        <w:lastRenderedPageBreak/>
        <w:t>Приложение</w:t>
      </w:r>
    </w:p>
    <w:p w:rsidR="00C77554" w:rsidRPr="00C65CDC" w:rsidRDefault="00C77554" w:rsidP="00C65CDC">
      <w:pPr>
        <w:ind w:firstLine="567"/>
        <w:jc w:val="both"/>
        <w:rPr>
          <w:rFonts w:ascii="Arial" w:hAnsi="Arial" w:cs="Arial"/>
          <w:sz w:val="24"/>
          <w:szCs w:val="24"/>
        </w:rPr>
      </w:pPr>
    </w:p>
    <w:p w:rsidR="00C77554" w:rsidRPr="00C65CDC" w:rsidRDefault="00C77554" w:rsidP="00C65CDC">
      <w:pPr>
        <w:ind w:firstLine="567"/>
        <w:jc w:val="both"/>
        <w:rPr>
          <w:rFonts w:ascii="Arial" w:hAnsi="Arial" w:cs="Arial"/>
          <w:sz w:val="24"/>
          <w:szCs w:val="24"/>
        </w:rPr>
      </w:pPr>
      <w:r w:rsidRPr="00C65CDC">
        <w:rPr>
          <w:rFonts w:ascii="Arial" w:hAnsi="Arial" w:cs="Arial"/>
          <w:sz w:val="24"/>
          <w:szCs w:val="24"/>
        </w:rPr>
        <w:t>УТВЕРЖДЕН</w:t>
      </w:r>
    </w:p>
    <w:p w:rsidR="00C77554" w:rsidRPr="00C65CDC" w:rsidRDefault="00C77554" w:rsidP="00C65CDC">
      <w:pPr>
        <w:ind w:firstLine="567"/>
        <w:jc w:val="both"/>
        <w:rPr>
          <w:rFonts w:ascii="Arial" w:hAnsi="Arial" w:cs="Arial"/>
          <w:sz w:val="24"/>
          <w:szCs w:val="24"/>
        </w:rPr>
      </w:pPr>
      <w:r w:rsidRPr="00C65CDC">
        <w:rPr>
          <w:rFonts w:ascii="Arial" w:hAnsi="Arial" w:cs="Arial"/>
          <w:sz w:val="24"/>
          <w:szCs w:val="24"/>
        </w:rPr>
        <w:t>постановлением администрации</w:t>
      </w:r>
    </w:p>
    <w:p w:rsidR="00C77554" w:rsidRPr="00C65CDC" w:rsidRDefault="00C77554" w:rsidP="00C65CDC">
      <w:pPr>
        <w:ind w:firstLine="567"/>
        <w:jc w:val="both"/>
        <w:rPr>
          <w:rFonts w:ascii="Arial" w:hAnsi="Arial" w:cs="Arial"/>
          <w:sz w:val="24"/>
          <w:szCs w:val="24"/>
        </w:rPr>
      </w:pPr>
      <w:r w:rsidRPr="00C65CDC">
        <w:rPr>
          <w:rFonts w:ascii="Arial" w:hAnsi="Arial" w:cs="Arial"/>
          <w:sz w:val="24"/>
          <w:szCs w:val="24"/>
        </w:rPr>
        <w:t>муниципального образования</w:t>
      </w:r>
    </w:p>
    <w:p w:rsidR="00C77554" w:rsidRPr="00C65CDC" w:rsidRDefault="00C77554" w:rsidP="00C65CDC">
      <w:pPr>
        <w:ind w:firstLine="567"/>
        <w:jc w:val="both"/>
        <w:rPr>
          <w:rFonts w:ascii="Arial" w:hAnsi="Arial" w:cs="Arial"/>
          <w:sz w:val="24"/>
          <w:szCs w:val="24"/>
        </w:rPr>
      </w:pPr>
      <w:r w:rsidRPr="00C65CDC">
        <w:rPr>
          <w:rFonts w:ascii="Arial" w:hAnsi="Arial" w:cs="Arial"/>
          <w:sz w:val="24"/>
          <w:szCs w:val="24"/>
        </w:rPr>
        <w:t>Белореченский район</w:t>
      </w:r>
    </w:p>
    <w:p w:rsidR="00C77554" w:rsidRPr="00C65CDC" w:rsidRDefault="00C77554" w:rsidP="00C65CDC">
      <w:pPr>
        <w:ind w:firstLine="567"/>
        <w:jc w:val="both"/>
        <w:rPr>
          <w:rFonts w:ascii="Arial" w:hAnsi="Arial" w:cs="Arial"/>
          <w:sz w:val="24"/>
          <w:szCs w:val="24"/>
        </w:rPr>
      </w:pPr>
      <w:r w:rsidRPr="00C65CDC">
        <w:rPr>
          <w:rFonts w:ascii="Arial" w:hAnsi="Arial" w:cs="Arial"/>
          <w:sz w:val="24"/>
          <w:szCs w:val="24"/>
        </w:rPr>
        <w:t xml:space="preserve">от </w:t>
      </w:r>
      <w:r w:rsidR="00B32FD6" w:rsidRPr="00C65CDC">
        <w:rPr>
          <w:rFonts w:ascii="Arial" w:hAnsi="Arial" w:cs="Arial"/>
          <w:sz w:val="24"/>
          <w:szCs w:val="24"/>
        </w:rPr>
        <w:t>01.10.2018</w:t>
      </w:r>
      <w:r w:rsidRPr="00C65CDC">
        <w:rPr>
          <w:rFonts w:ascii="Arial" w:hAnsi="Arial" w:cs="Arial"/>
          <w:sz w:val="24"/>
          <w:szCs w:val="24"/>
        </w:rPr>
        <w:t xml:space="preserve"> № </w:t>
      </w:r>
      <w:r w:rsidR="00B32FD6" w:rsidRPr="00C65CDC">
        <w:rPr>
          <w:rFonts w:ascii="Arial" w:hAnsi="Arial" w:cs="Arial"/>
          <w:sz w:val="24"/>
          <w:szCs w:val="24"/>
        </w:rPr>
        <w:t>2162</w:t>
      </w:r>
    </w:p>
    <w:p w:rsidR="00C77554" w:rsidRPr="00C65CDC" w:rsidRDefault="00C77554" w:rsidP="00C65CDC">
      <w:pPr>
        <w:ind w:firstLine="567"/>
        <w:jc w:val="both"/>
        <w:rPr>
          <w:rFonts w:ascii="Arial" w:hAnsi="Arial" w:cs="Arial"/>
          <w:sz w:val="24"/>
          <w:szCs w:val="24"/>
        </w:rPr>
      </w:pPr>
    </w:p>
    <w:p w:rsidR="00D0137F" w:rsidRPr="00C65CDC" w:rsidRDefault="00C65CDC" w:rsidP="00C65CDC">
      <w:pPr>
        <w:ind w:firstLine="567"/>
        <w:jc w:val="both"/>
        <w:rPr>
          <w:rFonts w:ascii="Arial" w:hAnsi="Arial" w:cs="Arial"/>
          <w:sz w:val="24"/>
          <w:szCs w:val="24"/>
        </w:rPr>
      </w:pPr>
      <w:r>
        <w:rPr>
          <w:rFonts w:ascii="Arial" w:hAnsi="Arial" w:cs="Arial"/>
          <w:sz w:val="24"/>
          <w:szCs w:val="24"/>
        </w:rPr>
        <w:t>«</w:t>
      </w:r>
      <w:r w:rsidRPr="00C65CDC">
        <w:rPr>
          <w:rFonts w:ascii="Arial" w:hAnsi="Arial" w:cs="Arial"/>
          <w:sz w:val="24"/>
          <w:szCs w:val="24"/>
        </w:rPr>
        <w:t>Приложение</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к постановлению администрации</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муниципального образования</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Белореченский район</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от 23</w:t>
      </w:r>
      <w:r w:rsidR="00C65CDC" w:rsidRPr="00C65CDC">
        <w:rPr>
          <w:rFonts w:ascii="Arial" w:hAnsi="Arial" w:cs="Arial"/>
          <w:sz w:val="24"/>
          <w:szCs w:val="24"/>
        </w:rPr>
        <w:t xml:space="preserve"> </w:t>
      </w:r>
      <w:r w:rsidRPr="00C65CDC">
        <w:rPr>
          <w:rFonts w:ascii="Arial" w:hAnsi="Arial" w:cs="Arial"/>
          <w:sz w:val="24"/>
          <w:szCs w:val="24"/>
        </w:rPr>
        <w:t>мая</w:t>
      </w:r>
      <w:r w:rsidR="00C65CDC" w:rsidRPr="00C65CDC">
        <w:rPr>
          <w:rFonts w:ascii="Arial" w:hAnsi="Arial" w:cs="Arial"/>
          <w:sz w:val="24"/>
          <w:szCs w:val="24"/>
        </w:rPr>
        <w:t xml:space="preserve"> </w:t>
      </w:r>
      <w:r w:rsidRPr="00C65CDC">
        <w:rPr>
          <w:rFonts w:ascii="Arial" w:hAnsi="Arial" w:cs="Arial"/>
          <w:sz w:val="24"/>
          <w:szCs w:val="24"/>
        </w:rPr>
        <w:t>2018 года</w:t>
      </w:r>
      <w:r w:rsidR="00C65CDC" w:rsidRPr="00C65CDC">
        <w:rPr>
          <w:rFonts w:ascii="Arial" w:hAnsi="Arial" w:cs="Arial"/>
          <w:sz w:val="24"/>
          <w:szCs w:val="24"/>
        </w:rPr>
        <w:t xml:space="preserve"> </w:t>
      </w:r>
      <w:r w:rsidRPr="00C65CDC">
        <w:rPr>
          <w:rFonts w:ascii="Arial" w:hAnsi="Arial" w:cs="Arial"/>
          <w:sz w:val="24"/>
          <w:szCs w:val="24"/>
        </w:rPr>
        <w:t xml:space="preserve">№ 1085 </w:t>
      </w:r>
    </w:p>
    <w:p w:rsidR="00C65CDC" w:rsidRDefault="00C65CDC" w:rsidP="00C65CDC">
      <w:pPr>
        <w:ind w:firstLine="567"/>
        <w:jc w:val="both"/>
        <w:rPr>
          <w:rFonts w:ascii="Arial" w:hAnsi="Arial" w:cs="Arial"/>
          <w:sz w:val="24"/>
          <w:szCs w:val="24"/>
        </w:rPr>
      </w:pPr>
    </w:p>
    <w:p w:rsidR="00C65CDC" w:rsidRDefault="00A9713B" w:rsidP="00C65CDC">
      <w:pPr>
        <w:ind w:firstLine="567"/>
        <w:jc w:val="both"/>
        <w:rPr>
          <w:rFonts w:ascii="Arial" w:hAnsi="Arial" w:cs="Arial"/>
          <w:sz w:val="24"/>
          <w:szCs w:val="24"/>
        </w:rPr>
      </w:pPr>
      <w:proofErr w:type="gramStart"/>
      <w:r w:rsidRPr="00C65CDC">
        <w:rPr>
          <w:rFonts w:ascii="Arial" w:hAnsi="Arial" w:cs="Arial"/>
          <w:sz w:val="24"/>
          <w:szCs w:val="24"/>
        </w:rPr>
        <w:t>(</w:t>
      </w:r>
      <w:r w:rsidR="00D0137F" w:rsidRPr="00C65CDC">
        <w:rPr>
          <w:rFonts w:ascii="Arial" w:hAnsi="Arial" w:cs="Arial"/>
          <w:sz w:val="24"/>
          <w:szCs w:val="24"/>
        </w:rPr>
        <w:t>в</w:t>
      </w:r>
      <w:r w:rsidR="00C65CDC" w:rsidRPr="00C65CDC">
        <w:rPr>
          <w:rFonts w:ascii="Arial" w:hAnsi="Arial" w:cs="Arial"/>
          <w:sz w:val="24"/>
          <w:szCs w:val="24"/>
        </w:rPr>
        <w:t xml:space="preserve"> </w:t>
      </w:r>
      <w:r w:rsidR="00D0137F" w:rsidRPr="00C65CDC">
        <w:rPr>
          <w:rFonts w:ascii="Arial" w:hAnsi="Arial" w:cs="Arial"/>
          <w:sz w:val="24"/>
          <w:szCs w:val="24"/>
        </w:rPr>
        <w:t xml:space="preserve">редакции постановления администрации </w:t>
      </w:r>
      <w:proofErr w:type="gramEnd"/>
    </w:p>
    <w:p w:rsidR="00C65CDC" w:rsidRDefault="00D0137F" w:rsidP="00C65CDC">
      <w:pPr>
        <w:ind w:firstLine="567"/>
        <w:jc w:val="both"/>
        <w:rPr>
          <w:rFonts w:ascii="Arial" w:hAnsi="Arial" w:cs="Arial"/>
          <w:sz w:val="24"/>
          <w:szCs w:val="24"/>
        </w:rPr>
      </w:pPr>
      <w:r w:rsidRPr="00C65CDC">
        <w:rPr>
          <w:rFonts w:ascii="Arial" w:hAnsi="Arial" w:cs="Arial"/>
          <w:sz w:val="24"/>
          <w:szCs w:val="24"/>
        </w:rPr>
        <w:t xml:space="preserve">муниципального образования </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Белореченский район</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от </w:t>
      </w:r>
      <w:r w:rsidR="00B32FD6" w:rsidRPr="00C65CDC">
        <w:rPr>
          <w:rFonts w:ascii="Arial" w:hAnsi="Arial" w:cs="Arial"/>
          <w:sz w:val="24"/>
          <w:szCs w:val="24"/>
        </w:rPr>
        <w:t>01.10.2018</w:t>
      </w:r>
      <w:r w:rsidRPr="00C65CDC">
        <w:rPr>
          <w:rFonts w:ascii="Arial" w:hAnsi="Arial" w:cs="Arial"/>
          <w:sz w:val="24"/>
          <w:szCs w:val="24"/>
        </w:rPr>
        <w:t xml:space="preserve"> № </w:t>
      </w:r>
      <w:r w:rsidR="00B32FD6" w:rsidRPr="00C65CDC">
        <w:rPr>
          <w:rFonts w:ascii="Arial" w:hAnsi="Arial" w:cs="Arial"/>
          <w:sz w:val="24"/>
          <w:szCs w:val="24"/>
        </w:rPr>
        <w:t>2162</w:t>
      </w:r>
      <w:r w:rsidR="00A9713B" w:rsidRPr="00C65CDC">
        <w:rPr>
          <w:rFonts w:ascii="Arial" w:hAnsi="Arial" w:cs="Arial"/>
          <w:sz w:val="24"/>
          <w:szCs w:val="24"/>
        </w:rPr>
        <w:t>)</w:t>
      </w:r>
    </w:p>
    <w:p w:rsidR="00C77554" w:rsidRPr="00C65CDC" w:rsidRDefault="00C77554" w:rsidP="00C65CDC">
      <w:pPr>
        <w:ind w:firstLine="567"/>
        <w:jc w:val="both"/>
        <w:rPr>
          <w:rFonts w:ascii="Arial" w:hAnsi="Arial" w:cs="Arial"/>
          <w:sz w:val="24"/>
          <w:szCs w:val="24"/>
        </w:rPr>
      </w:pPr>
    </w:p>
    <w:p w:rsidR="00C77554" w:rsidRPr="00C65CDC" w:rsidRDefault="00C77554" w:rsidP="00C65CDC">
      <w:pPr>
        <w:ind w:firstLine="567"/>
        <w:jc w:val="both"/>
        <w:rPr>
          <w:rFonts w:ascii="Arial" w:hAnsi="Arial" w:cs="Arial"/>
          <w:sz w:val="24"/>
          <w:szCs w:val="24"/>
        </w:rPr>
      </w:pPr>
    </w:p>
    <w:p w:rsidR="00C77554" w:rsidRPr="00C65CDC" w:rsidRDefault="00C77554" w:rsidP="00C65CDC">
      <w:pPr>
        <w:ind w:firstLine="567"/>
        <w:jc w:val="center"/>
        <w:rPr>
          <w:rFonts w:ascii="Arial" w:hAnsi="Arial" w:cs="Arial"/>
          <w:b/>
          <w:sz w:val="24"/>
          <w:szCs w:val="24"/>
        </w:rPr>
      </w:pPr>
      <w:r w:rsidRPr="00C65CDC">
        <w:rPr>
          <w:rFonts w:ascii="Arial" w:hAnsi="Arial" w:cs="Arial"/>
          <w:b/>
          <w:sz w:val="24"/>
          <w:szCs w:val="24"/>
        </w:rPr>
        <w:t>ПОРЯДОК</w:t>
      </w:r>
    </w:p>
    <w:p w:rsidR="00C77554" w:rsidRPr="00C65CDC" w:rsidRDefault="00C77554" w:rsidP="00C65CDC">
      <w:pPr>
        <w:ind w:firstLine="567"/>
        <w:jc w:val="center"/>
        <w:rPr>
          <w:rFonts w:ascii="Arial" w:hAnsi="Arial" w:cs="Arial"/>
          <w:b/>
          <w:sz w:val="24"/>
          <w:szCs w:val="24"/>
        </w:rPr>
      </w:pPr>
      <w:r w:rsidRPr="00C65CDC">
        <w:rPr>
          <w:rFonts w:ascii="Arial" w:hAnsi="Arial" w:cs="Arial"/>
          <w:b/>
          <w:sz w:val="24"/>
          <w:szCs w:val="24"/>
        </w:rPr>
        <w:t xml:space="preserve">осуществления </w:t>
      </w:r>
      <w:proofErr w:type="gramStart"/>
      <w:r w:rsidRPr="00C65CDC">
        <w:rPr>
          <w:rFonts w:ascii="Arial" w:hAnsi="Arial" w:cs="Arial"/>
          <w:b/>
          <w:sz w:val="24"/>
          <w:szCs w:val="24"/>
        </w:rPr>
        <w:t>контроля за</w:t>
      </w:r>
      <w:proofErr w:type="gramEnd"/>
      <w:r w:rsidRPr="00C65CDC">
        <w:rPr>
          <w:rFonts w:ascii="Arial" w:hAnsi="Arial" w:cs="Arial"/>
          <w:b/>
          <w:sz w:val="24"/>
          <w:szCs w:val="24"/>
        </w:rPr>
        <w:t xml:space="preserve"> соблюдением</w:t>
      </w:r>
      <w:r w:rsidR="00C65CDC" w:rsidRPr="00C65CDC">
        <w:rPr>
          <w:rFonts w:ascii="Arial" w:hAnsi="Arial" w:cs="Arial"/>
          <w:b/>
          <w:sz w:val="24"/>
          <w:szCs w:val="24"/>
        </w:rPr>
        <w:t xml:space="preserve"> </w:t>
      </w:r>
      <w:r w:rsidRPr="00C65CDC">
        <w:rPr>
          <w:rFonts w:ascii="Arial" w:hAnsi="Arial" w:cs="Arial"/>
          <w:b/>
          <w:sz w:val="24"/>
          <w:szCs w:val="24"/>
        </w:rPr>
        <w:t>Федерального закона</w:t>
      </w:r>
    </w:p>
    <w:p w:rsidR="00C77554" w:rsidRPr="00C65CDC" w:rsidRDefault="00C77554" w:rsidP="00C65CDC">
      <w:pPr>
        <w:ind w:firstLine="567"/>
        <w:jc w:val="center"/>
        <w:rPr>
          <w:rFonts w:ascii="Arial" w:hAnsi="Arial" w:cs="Arial"/>
          <w:b/>
          <w:sz w:val="24"/>
          <w:szCs w:val="24"/>
        </w:rPr>
      </w:pPr>
      <w:r w:rsidRPr="00C65CDC">
        <w:rPr>
          <w:rFonts w:ascii="Arial" w:hAnsi="Arial" w:cs="Arial"/>
          <w:b/>
          <w:sz w:val="24"/>
          <w:szCs w:val="24"/>
        </w:rPr>
        <w:t>от 5 апреля 2013 года № 44-ФЗ "О контрактной системе</w:t>
      </w:r>
    </w:p>
    <w:p w:rsidR="00C77554" w:rsidRPr="00C65CDC" w:rsidRDefault="00C77554" w:rsidP="00C65CDC">
      <w:pPr>
        <w:ind w:firstLine="567"/>
        <w:jc w:val="center"/>
        <w:rPr>
          <w:rFonts w:ascii="Arial" w:hAnsi="Arial" w:cs="Arial"/>
          <w:b/>
          <w:sz w:val="24"/>
          <w:szCs w:val="24"/>
        </w:rPr>
      </w:pPr>
      <w:r w:rsidRPr="00C65CDC">
        <w:rPr>
          <w:rFonts w:ascii="Arial" w:hAnsi="Arial" w:cs="Arial"/>
          <w:b/>
          <w:sz w:val="24"/>
          <w:szCs w:val="24"/>
        </w:rPr>
        <w:t>в сфере закупок товаров, работ, услуг для обеспечения</w:t>
      </w:r>
    </w:p>
    <w:p w:rsidR="00C77554" w:rsidRPr="00C65CDC" w:rsidRDefault="00C77554" w:rsidP="00C65CDC">
      <w:pPr>
        <w:ind w:firstLine="567"/>
        <w:jc w:val="center"/>
        <w:rPr>
          <w:rFonts w:ascii="Arial" w:hAnsi="Arial" w:cs="Arial"/>
          <w:b/>
          <w:sz w:val="24"/>
          <w:szCs w:val="24"/>
        </w:rPr>
      </w:pPr>
      <w:r w:rsidRPr="00C65CDC">
        <w:rPr>
          <w:rFonts w:ascii="Arial" w:hAnsi="Arial" w:cs="Arial"/>
          <w:b/>
          <w:sz w:val="24"/>
          <w:szCs w:val="24"/>
        </w:rPr>
        <w:t>государственных и муниципальных нужд"</w:t>
      </w:r>
    </w:p>
    <w:p w:rsidR="00C77554" w:rsidRPr="00C65CDC" w:rsidRDefault="00C77554" w:rsidP="00C65CDC">
      <w:pPr>
        <w:ind w:firstLine="567"/>
        <w:jc w:val="center"/>
        <w:rPr>
          <w:rFonts w:ascii="Arial" w:hAnsi="Arial" w:cs="Arial"/>
          <w:b/>
          <w:sz w:val="24"/>
          <w:szCs w:val="24"/>
        </w:rPr>
      </w:pPr>
      <w:r w:rsidRPr="00C65CDC">
        <w:rPr>
          <w:rFonts w:ascii="Arial" w:hAnsi="Arial" w:cs="Arial"/>
          <w:b/>
          <w:sz w:val="24"/>
          <w:szCs w:val="24"/>
        </w:rPr>
        <w:t>органом внутреннего муниципального финансового контроля</w:t>
      </w:r>
    </w:p>
    <w:p w:rsidR="00584620" w:rsidRPr="00C65CDC" w:rsidRDefault="00584620" w:rsidP="00C65CDC">
      <w:pPr>
        <w:ind w:firstLine="567"/>
        <w:jc w:val="both"/>
        <w:rPr>
          <w:rFonts w:ascii="Arial" w:hAnsi="Arial" w:cs="Arial"/>
          <w:sz w:val="24"/>
          <w:szCs w:val="24"/>
        </w:rPr>
      </w:pPr>
    </w:p>
    <w:p w:rsidR="00584620" w:rsidRPr="00C65CDC" w:rsidRDefault="00584620" w:rsidP="00C65CDC">
      <w:pPr>
        <w:ind w:firstLine="567"/>
        <w:jc w:val="center"/>
        <w:rPr>
          <w:rFonts w:ascii="Arial" w:hAnsi="Arial" w:cs="Arial"/>
          <w:sz w:val="24"/>
          <w:szCs w:val="24"/>
        </w:rPr>
      </w:pPr>
      <w:r w:rsidRPr="00C65CDC">
        <w:rPr>
          <w:rFonts w:ascii="Arial" w:hAnsi="Arial" w:cs="Arial"/>
          <w:sz w:val="24"/>
          <w:szCs w:val="24"/>
        </w:rPr>
        <w:t>I. Общие положения.</w:t>
      </w:r>
    </w:p>
    <w:p w:rsidR="00C77554" w:rsidRPr="00C65CDC" w:rsidRDefault="00C77554" w:rsidP="00C65CDC">
      <w:pPr>
        <w:ind w:firstLine="567"/>
        <w:jc w:val="both"/>
        <w:rPr>
          <w:rFonts w:ascii="Arial" w:hAnsi="Arial" w:cs="Arial"/>
          <w:sz w:val="24"/>
          <w:szCs w:val="24"/>
        </w:rPr>
      </w:pPr>
    </w:p>
    <w:p w:rsidR="00C77554" w:rsidRPr="00C65CDC" w:rsidRDefault="00C77554" w:rsidP="00C65CDC">
      <w:pPr>
        <w:ind w:firstLine="567"/>
        <w:jc w:val="both"/>
        <w:rPr>
          <w:rFonts w:ascii="Arial" w:hAnsi="Arial" w:cs="Arial"/>
          <w:sz w:val="24"/>
          <w:szCs w:val="24"/>
        </w:rPr>
      </w:pPr>
      <w:r w:rsidRPr="00C65CDC">
        <w:rPr>
          <w:rFonts w:ascii="Arial" w:hAnsi="Arial" w:cs="Arial"/>
          <w:sz w:val="24"/>
          <w:szCs w:val="24"/>
        </w:rPr>
        <w:t xml:space="preserve">1. </w:t>
      </w:r>
      <w:proofErr w:type="gramStart"/>
      <w:r w:rsidRPr="00C65CDC">
        <w:rPr>
          <w:rFonts w:ascii="Arial" w:hAnsi="Arial" w:cs="Arial"/>
          <w:sz w:val="24"/>
          <w:szCs w:val="24"/>
        </w:rPr>
        <w:t>Настоящий Порядок предусматривает процедуру осуществления контроля за соблюдением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w:t>
      </w:r>
      <w:r w:rsidR="00C65CDC" w:rsidRPr="00C65CDC">
        <w:rPr>
          <w:rFonts w:ascii="Arial" w:hAnsi="Arial" w:cs="Arial"/>
          <w:sz w:val="24"/>
          <w:szCs w:val="24"/>
        </w:rPr>
        <w:t xml:space="preserve"> </w:t>
      </w:r>
      <w:r w:rsidRPr="00C65CDC">
        <w:rPr>
          <w:rFonts w:ascii="Arial" w:hAnsi="Arial" w:cs="Arial"/>
          <w:sz w:val="24"/>
          <w:szCs w:val="24"/>
        </w:rPr>
        <w:t>закон)</w:t>
      </w:r>
      <w:r w:rsidR="00C65CDC" w:rsidRPr="00C65CDC">
        <w:rPr>
          <w:rFonts w:ascii="Arial" w:hAnsi="Arial" w:cs="Arial"/>
          <w:sz w:val="24"/>
          <w:szCs w:val="24"/>
        </w:rPr>
        <w:t xml:space="preserve"> </w:t>
      </w:r>
      <w:r w:rsidRPr="00C65CDC">
        <w:rPr>
          <w:rFonts w:ascii="Arial" w:hAnsi="Arial" w:cs="Arial"/>
          <w:sz w:val="24"/>
          <w:szCs w:val="24"/>
        </w:rPr>
        <w:t>и иных нормативных правовых актов о контрактной системе в сфере закупок товаров, работ, услуг для обеспечения муниципальных нужд муниципального образования Белореченский район (далее соответственно - контроль</w:t>
      </w:r>
      <w:proofErr w:type="gramEnd"/>
      <w:r w:rsidRPr="00C65CDC">
        <w:rPr>
          <w:rFonts w:ascii="Arial" w:hAnsi="Arial" w:cs="Arial"/>
          <w:sz w:val="24"/>
          <w:szCs w:val="24"/>
        </w:rPr>
        <w:t xml:space="preserve">, </w:t>
      </w:r>
      <w:proofErr w:type="gramStart"/>
      <w:r w:rsidRPr="00C65CDC">
        <w:rPr>
          <w:rFonts w:ascii="Arial" w:hAnsi="Arial" w:cs="Arial"/>
          <w:sz w:val="24"/>
          <w:szCs w:val="24"/>
        </w:rPr>
        <w:t xml:space="preserve">в сфере закупок, закупки) органом внутреннего муниципального финансового контроля (далее – Орган контроля) в целях установления законности составления и исполнения местного бюджета в отношении расходов, связанных с осуществлением закупок, достоверности учета таких расходов и отчетности в соответствии с Федеральным </w:t>
      </w:r>
      <w:hyperlink r:id="rId8" w:history="1">
        <w:r w:rsidRPr="00C65CDC">
          <w:rPr>
            <w:rStyle w:val="ad"/>
            <w:rFonts w:ascii="Arial" w:hAnsi="Arial" w:cs="Arial"/>
            <w:color w:val="auto"/>
            <w:sz w:val="24"/>
            <w:szCs w:val="24"/>
            <w:u w:val="none"/>
          </w:rPr>
          <w:t>законом</w:t>
        </w:r>
      </w:hyperlink>
      <w:r w:rsidRPr="00C65CDC">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C65CDC">
        <w:rPr>
          <w:rFonts w:ascii="Arial" w:hAnsi="Arial" w:cs="Arial"/>
          <w:sz w:val="24"/>
          <w:szCs w:val="24"/>
        </w:rPr>
        <w:t xml:space="preserve"> № </w:t>
      </w:r>
      <w:proofErr w:type="gramStart"/>
      <w:r w:rsidRPr="00C65CDC">
        <w:rPr>
          <w:rFonts w:ascii="Arial" w:hAnsi="Arial" w:cs="Arial"/>
          <w:sz w:val="24"/>
          <w:szCs w:val="24"/>
        </w:rPr>
        <w:t xml:space="preserve">44-ФЗ), Бюджетным </w:t>
      </w:r>
      <w:hyperlink r:id="rId9" w:history="1">
        <w:r w:rsidRPr="00C65CDC">
          <w:rPr>
            <w:rStyle w:val="ad"/>
            <w:rFonts w:ascii="Arial" w:hAnsi="Arial" w:cs="Arial"/>
            <w:color w:val="auto"/>
            <w:sz w:val="24"/>
            <w:szCs w:val="24"/>
            <w:u w:val="none"/>
          </w:rPr>
          <w:t>кодексом</w:t>
        </w:r>
      </w:hyperlink>
      <w:r w:rsidRPr="00C65CDC">
        <w:rPr>
          <w:rFonts w:ascii="Arial" w:hAnsi="Arial" w:cs="Arial"/>
          <w:sz w:val="24"/>
          <w:szCs w:val="24"/>
        </w:rPr>
        <w:t xml:space="preserve"> Российской Федерации</w:t>
      </w:r>
      <w:r w:rsidR="00BE3ED5" w:rsidRPr="00C65CDC">
        <w:rPr>
          <w:rFonts w:ascii="Arial" w:hAnsi="Arial" w:cs="Arial"/>
          <w:sz w:val="24"/>
          <w:szCs w:val="24"/>
        </w:rPr>
        <w:t>, приказом Казначейства России от 12 марта 2018 года</w:t>
      </w:r>
      <w:r w:rsidR="00C65CDC" w:rsidRPr="00C65CDC">
        <w:rPr>
          <w:rFonts w:ascii="Arial" w:hAnsi="Arial" w:cs="Arial"/>
          <w:sz w:val="24"/>
          <w:szCs w:val="24"/>
        </w:rPr>
        <w:t xml:space="preserve"> </w:t>
      </w:r>
      <w:r w:rsidR="00BE3ED5" w:rsidRPr="00C65CDC">
        <w:rPr>
          <w:rFonts w:ascii="Arial" w:hAnsi="Arial" w:cs="Arial"/>
          <w:sz w:val="24"/>
          <w:szCs w:val="24"/>
        </w:rPr>
        <w:t>№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Общие</w:t>
      </w:r>
      <w:r w:rsidR="00C65CDC" w:rsidRPr="00C65CDC">
        <w:rPr>
          <w:rFonts w:ascii="Arial" w:hAnsi="Arial" w:cs="Arial"/>
          <w:sz w:val="24"/>
          <w:szCs w:val="24"/>
        </w:rPr>
        <w:t xml:space="preserve"> </w:t>
      </w:r>
      <w:r w:rsidR="00BE3ED5" w:rsidRPr="00C65CDC">
        <w:rPr>
          <w:rFonts w:ascii="Arial" w:hAnsi="Arial" w:cs="Arial"/>
          <w:sz w:val="24"/>
          <w:szCs w:val="24"/>
        </w:rPr>
        <w:t>требования),</w:t>
      </w:r>
      <w:r w:rsidR="00C65CDC" w:rsidRPr="00C65CDC">
        <w:rPr>
          <w:rFonts w:ascii="Arial" w:hAnsi="Arial" w:cs="Arial"/>
          <w:sz w:val="24"/>
          <w:szCs w:val="24"/>
        </w:rPr>
        <w:t xml:space="preserve"> </w:t>
      </w:r>
      <w:r w:rsidRPr="00C65CDC">
        <w:rPr>
          <w:rFonts w:ascii="Arial" w:hAnsi="Arial" w:cs="Arial"/>
          <w:sz w:val="24"/>
          <w:szCs w:val="24"/>
        </w:rPr>
        <w:t>и</w:t>
      </w:r>
      <w:proofErr w:type="gramEnd"/>
      <w:r w:rsidRPr="00C65CDC">
        <w:rPr>
          <w:rFonts w:ascii="Arial" w:hAnsi="Arial" w:cs="Arial"/>
          <w:sz w:val="24"/>
          <w:szCs w:val="24"/>
        </w:rPr>
        <w:t xml:space="preserve"> иными нормативными правовыми актами.</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2. Деятельность</w:t>
      </w:r>
      <w:r w:rsidR="00C65CDC" w:rsidRPr="00C65CDC">
        <w:rPr>
          <w:rFonts w:ascii="Arial" w:hAnsi="Arial" w:cs="Arial"/>
          <w:sz w:val="24"/>
          <w:szCs w:val="24"/>
        </w:rPr>
        <w:t xml:space="preserve"> </w:t>
      </w:r>
      <w:r w:rsidR="00636891" w:rsidRPr="00C65CDC">
        <w:rPr>
          <w:rFonts w:ascii="Arial" w:hAnsi="Arial" w:cs="Arial"/>
          <w:sz w:val="24"/>
          <w:szCs w:val="24"/>
        </w:rPr>
        <w:t xml:space="preserve">Органа контроля </w:t>
      </w:r>
      <w:r w:rsidRPr="00C65CDC">
        <w:rPr>
          <w:rFonts w:ascii="Arial" w:hAnsi="Arial" w:cs="Arial"/>
          <w:sz w:val="24"/>
          <w:szCs w:val="24"/>
        </w:rPr>
        <w:t xml:space="preserve">по </w:t>
      </w:r>
      <w:proofErr w:type="gramStart"/>
      <w:r w:rsidRPr="00C65CDC">
        <w:rPr>
          <w:rFonts w:ascii="Arial" w:hAnsi="Arial" w:cs="Arial"/>
          <w:sz w:val="24"/>
          <w:szCs w:val="24"/>
        </w:rPr>
        <w:t>контролю за</w:t>
      </w:r>
      <w:proofErr w:type="gramEnd"/>
      <w:r w:rsidRPr="00C65CDC">
        <w:rPr>
          <w:rFonts w:ascii="Arial" w:hAnsi="Arial" w:cs="Arial"/>
          <w:sz w:val="24"/>
          <w:szCs w:val="24"/>
        </w:rPr>
        <w:t xml:space="preserve"> соблюдением Федерального </w:t>
      </w:r>
      <w:hyperlink r:id="rId10" w:history="1">
        <w:r w:rsidRPr="00C65CDC">
          <w:rPr>
            <w:rStyle w:val="ad"/>
            <w:rFonts w:ascii="Arial" w:hAnsi="Arial" w:cs="Arial"/>
            <w:color w:val="auto"/>
            <w:sz w:val="24"/>
            <w:szCs w:val="24"/>
            <w:u w:val="none"/>
          </w:rPr>
          <w:t>закона</w:t>
        </w:r>
      </w:hyperlink>
      <w:r w:rsidRPr="00C65CDC">
        <w:rPr>
          <w:rFonts w:ascii="Arial" w:hAnsi="Arial" w:cs="Arial"/>
          <w:sz w:val="24"/>
          <w:szCs w:val="24"/>
        </w:rPr>
        <w:t xml:space="preserve"> (далее - деятельность по контролю) должна основываться на принципах </w:t>
      </w:r>
      <w:r w:rsidRPr="00C65CDC">
        <w:rPr>
          <w:rFonts w:ascii="Arial" w:hAnsi="Arial" w:cs="Arial"/>
          <w:sz w:val="24"/>
          <w:szCs w:val="24"/>
        </w:rPr>
        <w:lastRenderedPageBreak/>
        <w:t>законности, объективности, эффективности, независимости, профессиональной компетентности, достоверности результатов и гласности.</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0137F" w:rsidRPr="00C65CDC" w:rsidRDefault="00636891" w:rsidP="00C65CDC">
      <w:pPr>
        <w:ind w:firstLine="567"/>
        <w:jc w:val="both"/>
        <w:rPr>
          <w:rFonts w:ascii="Arial" w:hAnsi="Arial" w:cs="Arial"/>
          <w:sz w:val="24"/>
          <w:szCs w:val="24"/>
        </w:rPr>
      </w:pPr>
      <w:bookmarkStart w:id="1" w:name="P50"/>
      <w:bookmarkEnd w:id="1"/>
      <w:r w:rsidRPr="00C65CDC">
        <w:rPr>
          <w:rFonts w:ascii="Arial" w:hAnsi="Arial" w:cs="Arial"/>
          <w:sz w:val="24"/>
          <w:szCs w:val="24"/>
        </w:rPr>
        <w:t>4. Должностными лицами Органа</w:t>
      </w:r>
      <w:r w:rsidR="00D0137F" w:rsidRPr="00C65CDC">
        <w:rPr>
          <w:rFonts w:ascii="Arial" w:hAnsi="Arial" w:cs="Arial"/>
          <w:sz w:val="24"/>
          <w:szCs w:val="24"/>
        </w:rPr>
        <w:t xml:space="preserve"> контроля, осуществляющими деятельность по контролю, являются:</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а) руководитель Органа контроля;</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б) </w:t>
      </w:r>
      <w:r w:rsidR="00636891" w:rsidRPr="00C65CDC">
        <w:rPr>
          <w:rFonts w:ascii="Arial" w:hAnsi="Arial" w:cs="Arial"/>
          <w:sz w:val="24"/>
          <w:szCs w:val="24"/>
        </w:rPr>
        <w:t>и</w:t>
      </w:r>
      <w:r w:rsidRPr="00C65CDC">
        <w:rPr>
          <w:rFonts w:ascii="Arial" w:hAnsi="Arial" w:cs="Arial"/>
          <w:sz w:val="24"/>
          <w:szCs w:val="24"/>
        </w:rPr>
        <w:t xml:space="preserve">ные </w:t>
      </w:r>
      <w:r w:rsidR="00636891" w:rsidRPr="00C65CDC">
        <w:rPr>
          <w:rFonts w:ascii="Arial" w:hAnsi="Arial" w:cs="Arial"/>
          <w:sz w:val="24"/>
          <w:szCs w:val="24"/>
        </w:rPr>
        <w:t>муниципальные</w:t>
      </w:r>
      <w:r w:rsidRPr="00C65CDC">
        <w:rPr>
          <w:rFonts w:ascii="Arial" w:hAnsi="Arial" w:cs="Arial"/>
          <w:sz w:val="24"/>
          <w:szCs w:val="24"/>
        </w:rPr>
        <w:t xml:space="preserve"> служащие, уполномоченные на участие в проведении контрольных мероприятий в соответствии с распорядит</w:t>
      </w:r>
      <w:r w:rsidR="00636891" w:rsidRPr="00C65CDC">
        <w:rPr>
          <w:rFonts w:ascii="Arial" w:hAnsi="Arial" w:cs="Arial"/>
          <w:sz w:val="24"/>
          <w:szCs w:val="24"/>
        </w:rPr>
        <w:t>ельным документом руководителя Орган</w:t>
      </w:r>
      <w:r w:rsidR="00EB3F60" w:rsidRPr="00C65CDC">
        <w:rPr>
          <w:rFonts w:ascii="Arial" w:hAnsi="Arial" w:cs="Arial"/>
          <w:sz w:val="24"/>
          <w:szCs w:val="24"/>
        </w:rPr>
        <w:t>а</w:t>
      </w:r>
      <w:r w:rsidR="00636891" w:rsidRPr="00C65CDC">
        <w:rPr>
          <w:rFonts w:ascii="Arial" w:hAnsi="Arial" w:cs="Arial"/>
          <w:sz w:val="24"/>
          <w:szCs w:val="24"/>
        </w:rPr>
        <w:t xml:space="preserve"> контроля </w:t>
      </w:r>
      <w:r w:rsidRPr="00C65CDC">
        <w:rPr>
          <w:rFonts w:ascii="Arial" w:hAnsi="Arial" w:cs="Arial"/>
          <w:sz w:val="24"/>
          <w:szCs w:val="24"/>
        </w:rPr>
        <w:t>о назначении контрольного мероприятия.</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5. Должностные лица, указанные в </w:t>
      </w:r>
      <w:hyperlink w:anchor="P50#P50" w:history="1">
        <w:r w:rsidRPr="00C65CDC">
          <w:rPr>
            <w:rStyle w:val="ad"/>
            <w:rFonts w:ascii="Arial" w:hAnsi="Arial" w:cs="Arial"/>
            <w:color w:val="auto"/>
            <w:sz w:val="24"/>
            <w:szCs w:val="24"/>
            <w:u w:val="none"/>
          </w:rPr>
          <w:t>пункте 4</w:t>
        </w:r>
      </w:hyperlink>
      <w:r w:rsidRPr="00C65CDC">
        <w:rPr>
          <w:rFonts w:ascii="Arial" w:hAnsi="Arial" w:cs="Arial"/>
          <w:sz w:val="24"/>
          <w:szCs w:val="24"/>
        </w:rPr>
        <w:t xml:space="preserve"> </w:t>
      </w:r>
      <w:r w:rsidR="00584620" w:rsidRPr="00C65CDC">
        <w:rPr>
          <w:rFonts w:ascii="Arial" w:hAnsi="Arial" w:cs="Arial"/>
          <w:sz w:val="24"/>
          <w:szCs w:val="24"/>
        </w:rPr>
        <w:t>настоящего Пор</w:t>
      </w:r>
      <w:r w:rsidR="00A9713B" w:rsidRPr="00C65CDC">
        <w:rPr>
          <w:rFonts w:ascii="Arial" w:hAnsi="Arial" w:cs="Arial"/>
          <w:sz w:val="24"/>
          <w:szCs w:val="24"/>
        </w:rPr>
        <w:t>я</w:t>
      </w:r>
      <w:r w:rsidR="00584620" w:rsidRPr="00C65CDC">
        <w:rPr>
          <w:rFonts w:ascii="Arial" w:hAnsi="Arial" w:cs="Arial"/>
          <w:sz w:val="24"/>
          <w:szCs w:val="24"/>
        </w:rPr>
        <w:t>дка</w:t>
      </w:r>
      <w:r w:rsidRPr="00C65CDC">
        <w:rPr>
          <w:rFonts w:ascii="Arial" w:hAnsi="Arial" w:cs="Arial"/>
          <w:sz w:val="24"/>
          <w:szCs w:val="24"/>
        </w:rPr>
        <w:t>, обязаны:</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а) соблюдать требования нормативных правовых актов в установ</w:t>
      </w:r>
      <w:r w:rsidR="00636891" w:rsidRPr="00C65CDC">
        <w:rPr>
          <w:rFonts w:ascii="Arial" w:hAnsi="Arial" w:cs="Arial"/>
          <w:sz w:val="24"/>
          <w:szCs w:val="24"/>
        </w:rPr>
        <w:t>ленной сфере деятельности Органа</w:t>
      </w:r>
      <w:r w:rsidRPr="00C65CDC">
        <w:rPr>
          <w:rFonts w:ascii="Arial" w:hAnsi="Arial" w:cs="Arial"/>
          <w:sz w:val="24"/>
          <w:szCs w:val="24"/>
        </w:rPr>
        <w:t xml:space="preserve"> контроля;</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636891" w:rsidRPr="00C65CDC" w:rsidRDefault="00D0137F" w:rsidP="00C65CDC">
      <w:pPr>
        <w:ind w:firstLine="567"/>
        <w:jc w:val="both"/>
        <w:rPr>
          <w:rFonts w:ascii="Arial" w:hAnsi="Arial" w:cs="Arial"/>
          <w:sz w:val="24"/>
          <w:szCs w:val="24"/>
        </w:rPr>
      </w:pPr>
      <w:proofErr w:type="gramStart"/>
      <w:r w:rsidRPr="00C65CDC">
        <w:rPr>
          <w:rFonts w:ascii="Arial" w:hAnsi="Arial" w:cs="Arial"/>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C65CDC">
        <w:rPr>
          <w:rFonts w:ascii="Arial" w:hAnsi="Arial" w:cs="Arial"/>
          <w:sz w:val="24"/>
          <w:szCs w:val="24"/>
        </w:rPr>
        <w:t xml:space="preserve"> контроля, а также с результатами выездной и камеральной проверки;</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C65CDC">
        <w:rPr>
          <w:rFonts w:ascii="Arial" w:hAnsi="Arial" w:cs="Arial"/>
          <w:sz w:val="24"/>
          <w:szCs w:val="24"/>
        </w:rPr>
        <w:t>с даты выявления</w:t>
      </w:r>
      <w:proofErr w:type="gramEnd"/>
      <w:r w:rsidRPr="00C65CDC">
        <w:rPr>
          <w:rFonts w:ascii="Arial" w:hAnsi="Arial" w:cs="Arial"/>
          <w:sz w:val="24"/>
          <w:szCs w:val="24"/>
        </w:rPr>
        <w:t xml:space="preserve"> такого факта по решению руководителя (заместителя руководителя) Органа контроля;</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C65CDC">
        <w:rPr>
          <w:rFonts w:ascii="Arial" w:hAnsi="Arial" w:cs="Arial"/>
          <w:sz w:val="24"/>
          <w:szCs w:val="24"/>
        </w:rPr>
        <w:t>с даты выявления</w:t>
      </w:r>
      <w:proofErr w:type="gramEnd"/>
      <w:r w:rsidRPr="00C65CDC">
        <w:rPr>
          <w:rFonts w:ascii="Arial" w:hAnsi="Arial" w:cs="Arial"/>
          <w:sz w:val="24"/>
          <w:szCs w:val="24"/>
        </w:rPr>
        <w:t xml:space="preserve"> таких обстоятельств и фактов по решению руководителя (заместителя руководителя) Органа контроля.</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6. Должностные лица, указанные в </w:t>
      </w:r>
      <w:hyperlink w:anchor="P50#P50" w:history="1">
        <w:r w:rsidRPr="00C65CDC">
          <w:rPr>
            <w:rStyle w:val="ad"/>
            <w:rFonts w:ascii="Arial" w:hAnsi="Arial" w:cs="Arial"/>
            <w:color w:val="auto"/>
            <w:sz w:val="24"/>
            <w:szCs w:val="24"/>
            <w:u w:val="none"/>
          </w:rPr>
          <w:t>пункте 4</w:t>
        </w:r>
      </w:hyperlink>
      <w:r w:rsidRPr="00C65CDC">
        <w:rPr>
          <w:rFonts w:ascii="Arial" w:hAnsi="Arial" w:cs="Arial"/>
          <w:sz w:val="24"/>
          <w:szCs w:val="24"/>
        </w:rPr>
        <w:t xml:space="preserve"> </w:t>
      </w:r>
      <w:r w:rsidR="00584620" w:rsidRPr="00C65CDC">
        <w:rPr>
          <w:rFonts w:ascii="Arial" w:hAnsi="Arial" w:cs="Arial"/>
          <w:sz w:val="24"/>
          <w:szCs w:val="24"/>
        </w:rPr>
        <w:t>настоящего Порядка</w:t>
      </w:r>
      <w:r w:rsidRPr="00C65CDC">
        <w:rPr>
          <w:rFonts w:ascii="Arial" w:hAnsi="Arial" w:cs="Arial"/>
          <w:sz w:val="24"/>
          <w:szCs w:val="24"/>
        </w:rPr>
        <w:t xml:space="preserve">, в соответствии с </w:t>
      </w:r>
      <w:hyperlink r:id="rId11" w:history="1">
        <w:r w:rsidRPr="00C65CDC">
          <w:rPr>
            <w:rStyle w:val="ad"/>
            <w:rFonts w:ascii="Arial" w:hAnsi="Arial" w:cs="Arial"/>
            <w:color w:val="auto"/>
            <w:sz w:val="24"/>
            <w:szCs w:val="24"/>
            <w:u w:val="none"/>
          </w:rPr>
          <w:t>частью 27 статьи 99</w:t>
        </w:r>
      </w:hyperlink>
      <w:r w:rsidRPr="00C65CDC">
        <w:rPr>
          <w:rFonts w:ascii="Arial" w:hAnsi="Arial" w:cs="Arial"/>
          <w:sz w:val="24"/>
          <w:szCs w:val="24"/>
        </w:rPr>
        <w:t xml:space="preserve"> Федерального закона имеют право:</w:t>
      </w:r>
      <w:bookmarkStart w:id="2" w:name="P62"/>
      <w:bookmarkEnd w:id="2"/>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w:t>
      </w:r>
      <w:r w:rsidRPr="00C65CDC">
        <w:rPr>
          <w:rFonts w:ascii="Arial" w:hAnsi="Arial" w:cs="Arial"/>
          <w:sz w:val="24"/>
          <w:szCs w:val="24"/>
        </w:rPr>
        <w:lastRenderedPageBreak/>
        <w:t>услуг для обеспечения государственных и муниципальных ну</w:t>
      </w:r>
      <w:proofErr w:type="gramStart"/>
      <w:r w:rsidRPr="00C65CDC">
        <w:rPr>
          <w:rFonts w:ascii="Arial" w:hAnsi="Arial" w:cs="Arial"/>
          <w:sz w:val="24"/>
          <w:szCs w:val="24"/>
        </w:rPr>
        <w:t>жд в сл</w:t>
      </w:r>
      <w:proofErr w:type="gramEnd"/>
      <w:r w:rsidRPr="00C65CDC">
        <w:rPr>
          <w:rFonts w:ascii="Arial" w:hAnsi="Arial" w:cs="Arial"/>
          <w:sz w:val="24"/>
          <w:szCs w:val="24"/>
        </w:rPr>
        <w:t>учаях, предусмотренных законодательством Российской Федерации;</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C65CDC">
          <w:rPr>
            <w:rStyle w:val="ad"/>
            <w:rFonts w:ascii="Arial" w:hAnsi="Arial" w:cs="Arial"/>
            <w:color w:val="auto"/>
            <w:sz w:val="24"/>
            <w:szCs w:val="24"/>
            <w:u w:val="none"/>
          </w:rPr>
          <w:t>кодексом</w:t>
        </w:r>
      </w:hyperlink>
      <w:r w:rsidRPr="00C65CDC">
        <w:rPr>
          <w:rFonts w:ascii="Arial" w:hAnsi="Arial" w:cs="Arial"/>
          <w:sz w:val="24"/>
          <w:szCs w:val="24"/>
        </w:rPr>
        <w:t xml:space="preserve"> Российской Федерации.</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9. Срок представления субъектом контроля документов и информации устанавливается в запросе и отсчитывается </w:t>
      </w:r>
      <w:proofErr w:type="gramStart"/>
      <w:r w:rsidRPr="00C65CDC">
        <w:rPr>
          <w:rFonts w:ascii="Arial" w:hAnsi="Arial" w:cs="Arial"/>
          <w:sz w:val="24"/>
          <w:szCs w:val="24"/>
        </w:rPr>
        <w:t>с даты получения</w:t>
      </w:r>
      <w:proofErr w:type="gramEnd"/>
      <w:r w:rsidRPr="00C65CDC">
        <w:rPr>
          <w:rFonts w:ascii="Arial" w:hAnsi="Arial" w:cs="Arial"/>
          <w:sz w:val="24"/>
          <w:szCs w:val="24"/>
        </w:rPr>
        <w:t xml:space="preserve"> запроса субъектом контроля.</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10. </w:t>
      </w:r>
      <w:proofErr w:type="gramStart"/>
      <w:r w:rsidRPr="00C65CDC">
        <w:rPr>
          <w:rFonts w:ascii="Arial" w:hAnsi="Arial" w:cs="Arial"/>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C65CDC">
          <w:rPr>
            <w:rStyle w:val="ad"/>
            <w:rFonts w:ascii="Arial" w:hAnsi="Arial" w:cs="Arial"/>
            <w:color w:val="auto"/>
            <w:sz w:val="24"/>
            <w:szCs w:val="24"/>
            <w:u w:val="none"/>
          </w:rPr>
          <w:t>пунктом 5 части 11 статьи 99</w:t>
        </w:r>
      </w:hyperlink>
      <w:r w:rsidRPr="00C65CDC">
        <w:rPr>
          <w:rFonts w:ascii="Arial" w:hAnsi="Arial" w:cs="Arial"/>
          <w:sz w:val="24"/>
          <w:szCs w:val="24"/>
        </w:rPr>
        <w:t xml:space="preserve"> Федерального закона, должен соответствовать требованиям </w:t>
      </w:r>
      <w:hyperlink r:id="rId14" w:history="1">
        <w:r w:rsidRPr="00C65CDC">
          <w:rPr>
            <w:rStyle w:val="ad"/>
            <w:rFonts w:ascii="Arial" w:hAnsi="Arial" w:cs="Arial"/>
            <w:color w:val="auto"/>
            <w:sz w:val="24"/>
            <w:szCs w:val="24"/>
            <w:u w:val="none"/>
          </w:rPr>
          <w:t>Правил</w:t>
        </w:r>
      </w:hyperlink>
      <w:r w:rsidRPr="00C65CDC">
        <w:rPr>
          <w:rFonts w:ascii="Arial" w:hAnsi="Arial" w:cs="Arial"/>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r w:rsidR="00636891" w:rsidRPr="00C65CDC">
        <w:rPr>
          <w:rFonts w:ascii="Arial" w:hAnsi="Arial" w:cs="Arial"/>
          <w:sz w:val="24"/>
          <w:szCs w:val="24"/>
        </w:rPr>
        <w:t xml:space="preserve"> от 27 октября 2015</w:t>
      </w:r>
      <w:proofErr w:type="gramEnd"/>
      <w:r w:rsidR="00636891" w:rsidRPr="00C65CDC">
        <w:rPr>
          <w:rFonts w:ascii="Arial" w:hAnsi="Arial" w:cs="Arial"/>
          <w:sz w:val="24"/>
          <w:szCs w:val="24"/>
        </w:rPr>
        <w:t xml:space="preserve"> года </w:t>
      </w:r>
      <w:r w:rsidR="00EB3F60" w:rsidRPr="00C65CDC">
        <w:rPr>
          <w:rFonts w:ascii="Arial" w:hAnsi="Arial" w:cs="Arial"/>
          <w:sz w:val="24"/>
          <w:szCs w:val="24"/>
        </w:rPr>
        <w:t>№</w:t>
      </w:r>
      <w:r w:rsidR="00636891" w:rsidRPr="00C65CDC">
        <w:rPr>
          <w:rFonts w:ascii="Arial" w:hAnsi="Arial" w:cs="Arial"/>
          <w:sz w:val="24"/>
          <w:szCs w:val="24"/>
        </w:rPr>
        <w:t xml:space="preserve"> 1148.</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5#P145" w:history="1">
        <w:r w:rsidRPr="00C65CDC">
          <w:rPr>
            <w:rStyle w:val="ad"/>
            <w:rFonts w:ascii="Arial" w:hAnsi="Arial" w:cs="Arial"/>
            <w:color w:val="auto"/>
            <w:sz w:val="24"/>
            <w:szCs w:val="24"/>
            <w:u w:val="none"/>
          </w:rPr>
          <w:t>пунктом 42</w:t>
        </w:r>
      </w:hyperlink>
      <w:r w:rsidRPr="00C65CDC">
        <w:rPr>
          <w:rFonts w:ascii="Arial" w:hAnsi="Arial" w:cs="Arial"/>
          <w:sz w:val="24"/>
          <w:szCs w:val="24"/>
        </w:rPr>
        <w:t xml:space="preserve"> </w:t>
      </w:r>
      <w:r w:rsidR="00857D43" w:rsidRPr="00C65CDC">
        <w:rPr>
          <w:rFonts w:ascii="Arial" w:hAnsi="Arial" w:cs="Arial"/>
          <w:sz w:val="24"/>
          <w:szCs w:val="24"/>
        </w:rPr>
        <w:t>настоящего Порядка</w:t>
      </w:r>
      <w:r w:rsidRPr="00C65CDC">
        <w:rPr>
          <w:rFonts w:ascii="Arial" w:hAnsi="Arial" w:cs="Arial"/>
          <w:sz w:val="24"/>
          <w:szCs w:val="24"/>
        </w:rPr>
        <w:t xml:space="preserve">, предписание, выданное субъекту контроля в соответствии с </w:t>
      </w:r>
      <w:hyperlink w:anchor="P146#P146" w:history="1">
        <w:r w:rsidRPr="00C65CDC">
          <w:rPr>
            <w:rStyle w:val="ad"/>
            <w:rFonts w:ascii="Arial" w:hAnsi="Arial" w:cs="Arial"/>
            <w:color w:val="auto"/>
            <w:sz w:val="24"/>
            <w:szCs w:val="24"/>
            <w:u w:val="none"/>
          </w:rPr>
          <w:t>подпунктом "а" пункта 42</w:t>
        </w:r>
      </w:hyperlink>
      <w:r w:rsidRPr="00C65CDC">
        <w:rPr>
          <w:rFonts w:ascii="Arial" w:hAnsi="Arial" w:cs="Arial"/>
          <w:sz w:val="24"/>
          <w:szCs w:val="24"/>
        </w:rPr>
        <w:t xml:space="preserve"> </w:t>
      </w:r>
      <w:r w:rsidR="00857D43" w:rsidRPr="00C65CDC">
        <w:rPr>
          <w:rFonts w:ascii="Arial" w:hAnsi="Arial" w:cs="Arial"/>
          <w:sz w:val="24"/>
          <w:szCs w:val="24"/>
        </w:rPr>
        <w:t>настоящего Порядка</w:t>
      </w:r>
      <w:r w:rsidRPr="00C65CDC">
        <w:rPr>
          <w:rFonts w:ascii="Arial" w:hAnsi="Arial" w:cs="Arial"/>
          <w:sz w:val="24"/>
          <w:szCs w:val="24"/>
        </w:rPr>
        <w:t>.</w:t>
      </w:r>
    </w:p>
    <w:p w:rsidR="00636891"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11. Должностные лица, указанные в </w:t>
      </w:r>
      <w:hyperlink w:anchor="P50#P50" w:history="1">
        <w:r w:rsidRPr="00C65CDC">
          <w:rPr>
            <w:rStyle w:val="ad"/>
            <w:rFonts w:ascii="Arial" w:hAnsi="Arial" w:cs="Arial"/>
            <w:color w:val="auto"/>
            <w:sz w:val="24"/>
            <w:szCs w:val="24"/>
            <w:u w:val="none"/>
          </w:rPr>
          <w:t>пункте 4</w:t>
        </w:r>
      </w:hyperlink>
      <w:r w:rsidRPr="00C65CDC">
        <w:rPr>
          <w:rFonts w:ascii="Arial" w:hAnsi="Arial" w:cs="Arial"/>
          <w:sz w:val="24"/>
          <w:szCs w:val="24"/>
        </w:rPr>
        <w:t xml:space="preserve"> </w:t>
      </w:r>
      <w:r w:rsidR="00584620" w:rsidRPr="00C65CDC">
        <w:rPr>
          <w:rFonts w:ascii="Arial" w:hAnsi="Arial" w:cs="Arial"/>
          <w:sz w:val="24"/>
          <w:szCs w:val="24"/>
        </w:rPr>
        <w:t>настоящего Порядка</w:t>
      </w:r>
      <w:r w:rsidRPr="00C65CDC">
        <w:rPr>
          <w:rFonts w:ascii="Arial" w:hAnsi="Arial" w:cs="Arial"/>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0137F" w:rsidRPr="00C65CDC" w:rsidRDefault="00D0137F" w:rsidP="00C65CDC">
      <w:pPr>
        <w:ind w:firstLine="567"/>
        <w:jc w:val="both"/>
        <w:rPr>
          <w:rFonts w:ascii="Arial" w:hAnsi="Arial" w:cs="Arial"/>
          <w:sz w:val="24"/>
          <w:szCs w:val="24"/>
        </w:rPr>
      </w:pPr>
    </w:p>
    <w:p w:rsidR="00D0137F" w:rsidRPr="00C65CDC" w:rsidRDefault="00D0137F" w:rsidP="00C65CDC">
      <w:pPr>
        <w:ind w:firstLine="567"/>
        <w:jc w:val="center"/>
        <w:rPr>
          <w:rFonts w:ascii="Arial" w:hAnsi="Arial" w:cs="Arial"/>
          <w:sz w:val="24"/>
          <w:szCs w:val="24"/>
        </w:rPr>
      </w:pPr>
      <w:r w:rsidRPr="00C65CDC">
        <w:rPr>
          <w:rFonts w:ascii="Arial" w:hAnsi="Arial" w:cs="Arial"/>
          <w:sz w:val="24"/>
          <w:szCs w:val="24"/>
        </w:rPr>
        <w:t>II. Назначение контрольных мероприятий</w:t>
      </w:r>
    </w:p>
    <w:p w:rsidR="00D0137F" w:rsidRPr="00C65CDC" w:rsidRDefault="00D0137F" w:rsidP="00C65CDC">
      <w:pPr>
        <w:ind w:firstLine="567"/>
        <w:jc w:val="both"/>
        <w:rPr>
          <w:rFonts w:ascii="Arial" w:hAnsi="Arial" w:cs="Arial"/>
          <w:sz w:val="24"/>
          <w:szCs w:val="24"/>
        </w:rPr>
      </w:pP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13.</w:t>
      </w:r>
      <w:r w:rsidR="00D0137F" w:rsidRPr="00C65CDC">
        <w:rPr>
          <w:rFonts w:ascii="Arial" w:hAnsi="Arial" w:cs="Arial"/>
          <w:sz w:val="24"/>
          <w:szCs w:val="24"/>
        </w:rPr>
        <w:t xml:space="preserve"> </w:t>
      </w:r>
      <w:r w:rsidRPr="00C65CDC">
        <w:rPr>
          <w:rFonts w:ascii="Arial" w:hAnsi="Arial" w:cs="Arial"/>
          <w:sz w:val="24"/>
          <w:szCs w:val="24"/>
        </w:rPr>
        <w:t>Плановые проверки проводятся на основании разрабатываемого Органом контроля плана проверок (далее - план).</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План утверждается руководителем Органа контроля ежегодно в срок не позднее 15 января года проведения проверок на 1 полугодие и 15 июля на 2 полугодие и содержит наименование субъекта контроля, проверяемый период, тему, сроки их проведения.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lastRenderedPageBreak/>
        <w:t xml:space="preserve">Внесение изменений в план допускается не </w:t>
      </w:r>
      <w:proofErr w:type="gramStart"/>
      <w:r w:rsidRPr="00C65CDC">
        <w:rPr>
          <w:rFonts w:ascii="Arial" w:hAnsi="Arial" w:cs="Arial"/>
          <w:sz w:val="24"/>
          <w:szCs w:val="24"/>
        </w:rPr>
        <w:t>позднее</w:t>
      </w:r>
      <w:proofErr w:type="gramEnd"/>
      <w:r w:rsidRPr="00C65CDC">
        <w:rPr>
          <w:rFonts w:ascii="Arial" w:hAnsi="Arial" w:cs="Arial"/>
          <w:sz w:val="24"/>
          <w:szCs w:val="24"/>
        </w:rPr>
        <w:t xml:space="preserve"> чем за месяц до начала проведения проверки, в отношении которой вносятся такие изменения.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План, а также вносимые в него изменения должны быть размещены не позднее 5 рабочих дней со дня их утверждения в единой информационной системе, а также на официальном сайте органа финансового контроля в информационно-телекоммуникационной сети «Интернет».</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Плановые проверки проводятся в отношении одного субъекта контроля не более 1</w:t>
      </w:r>
      <w:r w:rsidR="00C65CDC" w:rsidRPr="00C65CDC">
        <w:rPr>
          <w:rFonts w:ascii="Arial" w:hAnsi="Arial" w:cs="Arial"/>
          <w:sz w:val="24"/>
          <w:szCs w:val="24"/>
        </w:rPr>
        <w:t xml:space="preserve"> </w:t>
      </w:r>
      <w:r w:rsidRPr="00C65CDC">
        <w:rPr>
          <w:rFonts w:ascii="Arial" w:hAnsi="Arial" w:cs="Arial"/>
          <w:sz w:val="24"/>
          <w:szCs w:val="24"/>
        </w:rPr>
        <w:t>раза в</w:t>
      </w:r>
      <w:r w:rsidR="00C65CDC" w:rsidRPr="00C65CDC">
        <w:rPr>
          <w:rFonts w:ascii="Arial" w:hAnsi="Arial" w:cs="Arial"/>
          <w:sz w:val="24"/>
          <w:szCs w:val="24"/>
        </w:rPr>
        <w:t xml:space="preserve"> </w:t>
      </w:r>
      <w:r w:rsidRPr="00C65CDC">
        <w:rPr>
          <w:rFonts w:ascii="Arial" w:hAnsi="Arial" w:cs="Arial"/>
          <w:sz w:val="24"/>
          <w:szCs w:val="24"/>
        </w:rPr>
        <w:t>год.</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14. Контрольное мероприятие проводится должностным лицом (должностными лицами) Органа контроля на основании распорядительного документа – приказа руководителя (заместителя руководителя) Органа контроля о назначении контрольного мероприятия.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Приказ</w:t>
      </w:r>
      <w:r w:rsidR="00C65CDC" w:rsidRPr="00C65CDC">
        <w:rPr>
          <w:rFonts w:ascii="Arial" w:hAnsi="Arial" w:cs="Arial"/>
          <w:sz w:val="24"/>
          <w:szCs w:val="24"/>
        </w:rPr>
        <w:t xml:space="preserve"> </w:t>
      </w:r>
      <w:proofErr w:type="gramStart"/>
      <w:r w:rsidRPr="00C65CDC">
        <w:rPr>
          <w:rFonts w:ascii="Arial" w:hAnsi="Arial" w:cs="Arial"/>
          <w:sz w:val="24"/>
          <w:szCs w:val="24"/>
        </w:rPr>
        <w:t>назначении</w:t>
      </w:r>
      <w:proofErr w:type="gramEnd"/>
      <w:r w:rsidRPr="00C65CDC">
        <w:rPr>
          <w:rFonts w:ascii="Arial" w:hAnsi="Arial" w:cs="Arial"/>
          <w:sz w:val="24"/>
          <w:szCs w:val="24"/>
        </w:rPr>
        <w:t xml:space="preserve"> контрольного мероприятия должен содержать следующие сведения: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а) наименование субъекта контроля;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б) место нахождения субъекта контроля;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в) место фактического осуществления деятельности субъекта контроля;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г) проверяемый период;</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д) основание проведения контрольного мероприятия;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е) тему контрольного мероприятия;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з) срок проведения контрольного мероприятия;</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и) перечень основных вопросов, подлежащих изучению в ходе проведения контрольного мероприятия.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w:t>
      </w:r>
      <w:r w:rsidR="00DD16AC" w:rsidRPr="00C65CDC">
        <w:rPr>
          <w:rFonts w:ascii="Arial" w:hAnsi="Arial" w:cs="Arial"/>
          <w:sz w:val="24"/>
          <w:szCs w:val="24"/>
        </w:rPr>
        <w:t xml:space="preserve">– приказом </w:t>
      </w:r>
      <w:r w:rsidRPr="00C65CDC">
        <w:rPr>
          <w:rFonts w:ascii="Arial" w:hAnsi="Arial" w:cs="Arial"/>
          <w:sz w:val="24"/>
          <w:szCs w:val="24"/>
        </w:rPr>
        <w:t>руководителя (заместителя руководителя) Органа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16. Плановые проверки осуществляются в соответствии с утвержденным планом контрольных мероприятий Органа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17. Периодичность проведения плановых проверок в отношении одного субъекта контроля должна составлять не более 1 раза в год.</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б) в случае истечения срока исполнения ранее выданного предписания;</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в) в случае, предусмотренном </w:t>
      </w:r>
      <w:hyperlink w:anchor="P148#P148" w:history="1">
        <w:r w:rsidRPr="00C65CDC">
          <w:rPr>
            <w:rStyle w:val="ad"/>
            <w:rFonts w:ascii="Arial" w:hAnsi="Arial" w:cs="Arial"/>
            <w:color w:val="auto"/>
            <w:sz w:val="24"/>
            <w:szCs w:val="24"/>
            <w:u w:val="none"/>
          </w:rPr>
          <w:t>подпунктом "в" пункта 42</w:t>
        </w:r>
      </w:hyperlink>
      <w:r w:rsidRPr="00C65CDC">
        <w:rPr>
          <w:rFonts w:ascii="Arial" w:hAnsi="Arial" w:cs="Arial"/>
          <w:sz w:val="24"/>
          <w:szCs w:val="24"/>
        </w:rPr>
        <w:t xml:space="preserve"> </w:t>
      </w:r>
      <w:r w:rsidR="00857D43" w:rsidRPr="00C65CDC">
        <w:rPr>
          <w:rFonts w:ascii="Arial" w:hAnsi="Arial" w:cs="Arial"/>
          <w:sz w:val="24"/>
          <w:szCs w:val="24"/>
        </w:rPr>
        <w:t>настоящего Порядка</w:t>
      </w:r>
      <w:r w:rsidRPr="00C65CDC">
        <w:rPr>
          <w:rFonts w:ascii="Arial" w:hAnsi="Arial" w:cs="Arial"/>
          <w:sz w:val="24"/>
          <w:szCs w:val="24"/>
        </w:rPr>
        <w:t>.</w:t>
      </w:r>
    </w:p>
    <w:p w:rsidR="00D0137F" w:rsidRPr="00C65CDC" w:rsidRDefault="00D0137F" w:rsidP="00C65CDC">
      <w:pPr>
        <w:ind w:firstLine="567"/>
        <w:jc w:val="both"/>
        <w:rPr>
          <w:rFonts w:ascii="Arial" w:hAnsi="Arial" w:cs="Arial"/>
          <w:sz w:val="24"/>
          <w:szCs w:val="24"/>
        </w:rPr>
      </w:pPr>
    </w:p>
    <w:p w:rsidR="00D0137F" w:rsidRPr="00C65CDC" w:rsidRDefault="00D0137F" w:rsidP="00C65CDC">
      <w:pPr>
        <w:ind w:firstLine="567"/>
        <w:jc w:val="center"/>
        <w:rPr>
          <w:rFonts w:ascii="Arial" w:hAnsi="Arial" w:cs="Arial"/>
          <w:sz w:val="24"/>
          <w:szCs w:val="24"/>
        </w:rPr>
      </w:pPr>
      <w:r w:rsidRPr="00C65CDC">
        <w:rPr>
          <w:rFonts w:ascii="Arial" w:hAnsi="Arial" w:cs="Arial"/>
          <w:sz w:val="24"/>
          <w:szCs w:val="24"/>
        </w:rPr>
        <w:t>III. Проведение контрольных мероприятий</w:t>
      </w:r>
    </w:p>
    <w:p w:rsidR="00D0137F" w:rsidRPr="00C65CDC" w:rsidRDefault="00D0137F" w:rsidP="00C65CDC">
      <w:pPr>
        <w:ind w:firstLine="567"/>
        <w:jc w:val="both"/>
        <w:rPr>
          <w:rFonts w:ascii="Arial" w:hAnsi="Arial" w:cs="Arial"/>
          <w:sz w:val="24"/>
          <w:szCs w:val="24"/>
        </w:rPr>
      </w:pPr>
    </w:p>
    <w:p w:rsidR="00D0137F" w:rsidRPr="00C65CDC" w:rsidRDefault="00D0137F" w:rsidP="00C65CDC">
      <w:pPr>
        <w:ind w:firstLine="567"/>
        <w:jc w:val="both"/>
        <w:rPr>
          <w:rFonts w:ascii="Arial" w:hAnsi="Arial" w:cs="Arial"/>
          <w:sz w:val="24"/>
          <w:szCs w:val="24"/>
        </w:rPr>
      </w:pPr>
      <w:bookmarkStart w:id="3" w:name="P98"/>
      <w:bookmarkEnd w:id="3"/>
      <w:r w:rsidRPr="00C65CDC">
        <w:rPr>
          <w:rFonts w:ascii="Arial" w:hAnsi="Arial" w:cs="Arial"/>
          <w:sz w:val="24"/>
          <w:szCs w:val="24"/>
        </w:rPr>
        <w:t>19. Камеральная проверка может проводиться одним должностным лицом или проверочной группой Органа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lastRenderedPageBreak/>
        <w:t>20. Выездная проверка проводится проверочной группой Органа контроля в составе не менее двух должностных лиц Органа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C65CDC">
        <w:rPr>
          <w:rFonts w:ascii="Arial" w:hAnsi="Arial" w:cs="Arial"/>
          <w:sz w:val="24"/>
          <w:szCs w:val="24"/>
        </w:rPr>
        <w:t>уполномочено</w:t>
      </w:r>
      <w:proofErr w:type="gramEnd"/>
      <w:r w:rsidRPr="00C65CDC">
        <w:rPr>
          <w:rFonts w:ascii="Arial" w:hAnsi="Arial" w:cs="Arial"/>
          <w:sz w:val="24"/>
          <w:szCs w:val="24"/>
        </w:rPr>
        <w:t xml:space="preserve"> составлять протоколы об административных правонарушениях.</w:t>
      </w:r>
      <w:bookmarkStart w:id="4" w:name="P102"/>
      <w:bookmarkEnd w:id="4"/>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5" w:name="P104"/>
      <w:bookmarkEnd w:id="5"/>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6" w:name="P105"/>
      <w:bookmarkEnd w:id="6"/>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25. </w:t>
      </w:r>
      <w:proofErr w:type="gramStart"/>
      <w:r w:rsidRPr="00C65CDC">
        <w:rPr>
          <w:rFonts w:ascii="Arial" w:hAnsi="Arial" w:cs="Arial"/>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4#P104" w:history="1">
        <w:r w:rsidRPr="00C65CDC">
          <w:rPr>
            <w:rStyle w:val="ad"/>
            <w:rFonts w:ascii="Arial" w:hAnsi="Arial" w:cs="Arial"/>
            <w:color w:val="auto"/>
            <w:sz w:val="24"/>
            <w:szCs w:val="24"/>
            <w:u w:val="none"/>
          </w:rPr>
          <w:t>пунктом 24</w:t>
        </w:r>
      </w:hyperlink>
      <w:r w:rsidRPr="00C65CDC">
        <w:rPr>
          <w:rFonts w:ascii="Arial" w:hAnsi="Arial" w:cs="Arial"/>
          <w:sz w:val="24"/>
          <w:szCs w:val="24"/>
        </w:rPr>
        <w:t xml:space="preserve"> </w:t>
      </w:r>
      <w:r w:rsidR="00857D43" w:rsidRPr="00C65CDC">
        <w:rPr>
          <w:rFonts w:ascii="Arial" w:hAnsi="Arial" w:cs="Arial"/>
          <w:sz w:val="24"/>
          <w:szCs w:val="24"/>
        </w:rPr>
        <w:t xml:space="preserve">настоящего Порядка </w:t>
      </w:r>
      <w:r w:rsidRPr="00C65CDC">
        <w:rPr>
          <w:rFonts w:ascii="Arial" w:hAnsi="Arial" w:cs="Arial"/>
          <w:sz w:val="24"/>
          <w:szCs w:val="24"/>
        </w:rPr>
        <w:t xml:space="preserve">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5#P125" w:history="1">
        <w:r w:rsidRPr="00C65CDC">
          <w:rPr>
            <w:rStyle w:val="ad"/>
            <w:rFonts w:ascii="Arial" w:hAnsi="Arial" w:cs="Arial"/>
            <w:color w:val="auto"/>
            <w:sz w:val="24"/>
            <w:szCs w:val="24"/>
            <w:u w:val="none"/>
          </w:rPr>
          <w:t>подпунктом "г" пункта 32</w:t>
        </w:r>
      </w:hyperlink>
      <w:r w:rsidRPr="00C65CDC">
        <w:rPr>
          <w:rFonts w:ascii="Arial" w:hAnsi="Arial" w:cs="Arial"/>
          <w:sz w:val="24"/>
          <w:szCs w:val="24"/>
        </w:rPr>
        <w:t xml:space="preserve"> </w:t>
      </w:r>
      <w:r w:rsidR="00857D43" w:rsidRPr="00C65CDC">
        <w:rPr>
          <w:rFonts w:ascii="Arial" w:hAnsi="Arial" w:cs="Arial"/>
          <w:sz w:val="24"/>
          <w:szCs w:val="24"/>
        </w:rPr>
        <w:t>настоящего Порядка</w:t>
      </w:r>
      <w:r w:rsidRPr="00C65CDC">
        <w:rPr>
          <w:rFonts w:ascii="Arial" w:hAnsi="Arial" w:cs="Arial"/>
          <w:sz w:val="24"/>
          <w:szCs w:val="24"/>
        </w:rPr>
        <w:t xml:space="preserve"> со дня окончания проверки полноты представленных субъектом контроля документов и информации.</w:t>
      </w:r>
      <w:proofErr w:type="gramEnd"/>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Одновременно с направлением копии решения о приостановлении камеральной проверки в соответствии с </w:t>
      </w:r>
      <w:hyperlink w:anchor="P131#P131" w:history="1">
        <w:r w:rsidRPr="00C65CDC">
          <w:rPr>
            <w:rStyle w:val="ad"/>
            <w:rFonts w:ascii="Arial" w:hAnsi="Arial" w:cs="Arial"/>
            <w:color w:val="auto"/>
            <w:sz w:val="24"/>
            <w:szCs w:val="24"/>
            <w:u w:val="none"/>
          </w:rPr>
          <w:t>пунктом 34</w:t>
        </w:r>
      </w:hyperlink>
      <w:r w:rsidRPr="00C65CDC">
        <w:rPr>
          <w:rFonts w:ascii="Arial" w:hAnsi="Arial" w:cs="Arial"/>
          <w:sz w:val="24"/>
          <w:szCs w:val="24"/>
        </w:rPr>
        <w:t xml:space="preserve"> </w:t>
      </w:r>
      <w:r w:rsidR="00857D43" w:rsidRPr="00C65CDC">
        <w:rPr>
          <w:rFonts w:ascii="Arial" w:hAnsi="Arial" w:cs="Arial"/>
          <w:sz w:val="24"/>
          <w:szCs w:val="24"/>
        </w:rPr>
        <w:t>настоящего Порядка</w:t>
      </w:r>
      <w:r w:rsidRPr="00C65CDC">
        <w:rPr>
          <w:rFonts w:ascii="Arial" w:hAnsi="Arial" w:cs="Arial"/>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5#P125" w:history="1">
        <w:r w:rsidRPr="00C65CDC">
          <w:rPr>
            <w:rStyle w:val="ad"/>
            <w:rFonts w:ascii="Arial" w:hAnsi="Arial" w:cs="Arial"/>
            <w:color w:val="auto"/>
            <w:sz w:val="24"/>
            <w:szCs w:val="24"/>
            <w:u w:val="none"/>
          </w:rPr>
          <w:t>пунктом "г" пункта 32</w:t>
        </w:r>
      </w:hyperlink>
      <w:r w:rsidRPr="00C65CDC">
        <w:rPr>
          <w:rFonts w:ascii="Arial" w:hAnsi="Arial" w:cs="Arial"/>
          <w:sz w:val="24"/>
          <w:szCs w:val="24"/>
        </w:rPr>
        <w:t xml:space="preserve"> </w:t>
      </w:r>
      <w:r w:rsidR="00857D43" w:rsidRPr="00C65CDC">
        <w:rPr>
          <w:rFonts w:ascii="Arial" w:hAnsi="Arial" w:cs="Arial"/>
          <w:sz w:val="24"/>
          <w:szCs w:val="24"/>
        </w:rPr>
        <w:t>настоящего Порядка</w:t>
      </w:r>
      <w:r w:rsidRPr="00C65CDC">
        <w:rPr>
          <w:rFonts w:ascii="Arial" w:hAnsi="Arial" w:cs="Arial"/>
          <w:sz w:val="24"/>
          <w:szCs w:val="24"/>
        </w:rPr>
        <w:t xml:space="preserve"> проверка возобновляется.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bookmarkStart w:id="7" w:name="P109"/>
      <w:bookmarkEnd w:id="7"/>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26. Выездная проверка проводится по месту нахождения и месту фактического осуществления деятельности субъекта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27. Срок проведения выездной проверки не может превышать 30 рабочих дней.</w:t>
      </w:r>
      <w:bookmarkStart w:id="8" w:name="P111"/>
      <w:bookmarkEnd w:id="8"/>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lastRenderedPageBreak/>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C65CDC">
        <w:rPr>
          <w:rFonts w:ascii="Arial" w:hAnsi="Arial" w:cs="Arial"/>
          <w:sz w:val="24"/>
          <w:szCs w:val="24"/>
        </w:rPr>
        <w:t>субъекта контроля нарушений законодательства Российской Федерации</w:t>
      </w:r>
      <w:proofErr w:type="gramEnd"/>
      <w:r w:rsidRPr="00C65CDC">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31. Встречная проверка проводится в порядке, установленном для выездных и камеральных проверок в соответствии с </w:t>
      </w:r>
      <w:hyperlink w:anchor="P98#P98" w:history="1">
        <w:r w:rsidRPr="00C65CDC">
          <w:rPr>
            <w:rStyle w:val="ad"/>
            <w:rFonts w:ascii="Arial" w:hAnsi="Arial" w:cs="Arial"/>
            <w:color w:val="auto"/>
            <w:sz w:val="24"/>
            <w:szCs w:val="24"/>
            <w:u w:val="none"/>
          </w:rPr>
          <w:t>пунктами 19</w:t>
        </w:r>
      </w:hyperlink>
      <w:r w:rsidRPr="00C65CDC">
        <w:rPr>
          <w:rFonts w:ascii="Arial" w:hAnsi="Arial" w:cs="Arial"/>
          <w:sz w:val="24"/>
          <w:szCs w:val="24"/>
        </w:rPr>
        <w:t xml:space="preserve"> - </w:t>
      </w:r>
      <w:hyperlink w:anchor="P102#P102" w:history="1">
        <w:r w:rsidRPr="00C65CDC">
          <w:rPr>
            <w:rStyle w:val="ad"/>
            <w:rFonts w:ascii="Arial" w:hAnsi="Arial" w:cs="Arial"/>
            <w:color w:val="auto"/>
            <w:sz w:val="24"/>
            <w:szCs w:val="24"/>
            <w:u w:val="none"/>
          </w:rPr>
          <w:t>22</w:t>
        </w:r>
      </w:hyperlink>
      <w:r w:rsidRPr="00C65CDC">
        <w:rPr>
          <w:rFonts w:ascii="Arial" w:hAnsi="Arial" w:cs="Arial"/>
          <w:sz w:val="24"/>
          <w:szCs w:val="24"/>
        </w:rPr>
        <w:t xml:space="preserve">, </w:t>
      </w:r>
      <w:hyperlink w:anchor="P109#P109" w:history="1">
        <w:r w:rsidRPr="00C65CDC">
          <w:rPr>
            <w:rStyle w:val="ad"/>
            <w:rFonts w:ascii="Arial" w:hAnsi="Arial" w:cs="Arial"/>
            <w:color w:val="auto"/>
            <w:sz w:val="24"/>
            <w:szCs w:val="24"/>
            <w:u w:val="none"/>
          </w:rPr>
          <w:t>26</w:t>
        </w:r>
      </w:hyperlink>
      <w:r w:rsidRPr="00C65CDC">
        <w:rPr>
          <w:rFonts w:ascii="Arial" w:hAnsi="Arial" w:cs="Arial"/>
          <w:sz w:val="24"/>
          <w:szCs w:val="24"/>
        </w:rPr>
        <w:t xml:space="preserve">, </w:t>
      </w:r>
      <w:hyperlink w:anchor="P111#P111" w:history="1">
        <w:r w:rsidRPr="00C65CDC">
          <w:rPr>
            <w:rStyle w:val="ad"/>
            <w:rFonts w:ascii="Arial" w:hAnsi="Arial" w:cs="Arial"/>
            <w:color w:val="auto"/>
            <w:sz w:val="24"/>
            <w:szCs w:val="24"/>
            <w:u w:val="none"/>
          </w:rPr>
          <w:t>28</w:t>
        </w:r>
      </w:hyperlink>
      <w:r w:rsidRPr="00C65CDC">
        <w:rPr>
          <w:rFonts w:ascii="Arial" w:hAnsi="Arial" w:cs="Arial"/>
          <w:sz w:val="24"/>
          <w:szCs w:val="24"/>
        </w:rPr>
        <w:t xml:space="preserve"> </w:t>
      </w:r>
      <w:r w:rsidR="00584620" w:rsidRPr="00C65CDC">
        <w:rPr>
          <w:rFonts w:ascii="Arial" w:hAnsi="Arial" w:cs="Arial"/>
          <w:sz w:val="24"/>
          <w:szCs w:val="24"/>
        </w:rPr>
        <w:t>настоящего Порядка</w:t>
      </w:r>
      <w:r w:rsidRPr="00C65CDC">
        <w:rPr>
          <w:rFonts w:ascii="Arial" w:hAnsi="Arial" w:cs="Arial"/>
          <w:sz w:val="24"/>
          <w:szCs w:val="24"/>
        </w:rPr>
        <w:t>.</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Срок проведения встречной проверки не может превышать 20 рабочих дней.</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9" w:name="P122"/>
      <w:bookmarkEnd w:id="9"/>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а) на период проведения встречной проверки, но не более чем на 20 рабочих дней;</w:t>
      </w:r>
      <w:bookmarkStart w:id="10" w:name="P123"/>
      <w:bookmarkEnd w:id="10"/>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б) на период организации и проведения экспертиз, но не более чем на 20 рабочих дней;</w:t>
      </w:r>
      <w:bookmarkStart w:id="11" w:name="P124"/>
      <w:bookmarkEnd w:id="11"/>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2" w:name="P125"/>
      <w:bookmarkEnd w:id="12"/>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5#P105" w:history="1">
        <w:r w:rsidRPr="00C65CDC">
          <w:rPr>
            <w:rStyle w:val="ad"/>
            <w:rFonts w:ascii="Arial" w:hAnsi="Arial" w:cs="Arial"/>
            <w:color w:val="auto"/>
            <w:sz w:val="24"/>
            <w:szCs w:val="24"/>
            <w:u w:val="none"/>
          </w:rPr>
          <w:t>пунктом 25</w:t>
        </w:r>
      </w:hyperlink>
      <w:r w:rsidRPr="00C65CDC">
        <w:rPr>
          <w:rFonts w:ascii="Arial" w:hAnsi="Arial" w:cs="Arial"/>
          <w:sz w:val="24"/>
          <w:szCs w:val="24"/>
        </w:rPr>
        <w:t xml:space="preserve"> </w:t>
      </w:r>
      <w:r w:rsidR="00DD16AC" w:rsidRPr="00C65CDC">
        <w:rPr>
          <w:rFonts w:ascii="Arial" w:hAnsi="Arial" w:cs="Arial"/>
          <w:sz w:val="24"/>
          <w:szCs w:val="24"/>
        </w:rPr>
        <w:t>настоящего Порядка</w:t>
      </w:r>
      <w:r w:rsidRPr="00C65CDC">
        <w:rPr>
          <w:rFonts w:ascii="Arial" w:hAnsi="Arial" w:cs="Arial"/>
          <w:sz w:val="24"/>
          <w:szCs w:val="24"/>
        </w:rPr>
        <w:t>, но не более чем на 10 рабочих дней;</w:t>
      </w:r>
      <w:bookmarkStart w:id="13" w:name="P126"/>
      <w:bookmarkEnd w:id="13"/>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33. Решение о возобновлении проведения выездной или камеральной проверки принимается в срок не более 2 рабочих дней:</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а) после завершения проведения встречной проверки и (или) экспертизы согласно </w:t>
      </w:r>
      <w:hyperlink w:anchor="P122#P122" w:history="1">
        <w:r w:rsidRPr="00C65CDC">
          <w:rPr>
            <w:rStyle w:val="ad"/>
            <w:rFonts w:ascii="Arial" w:hAnsi="Arial" w:cs="Arial"/>
            <w:color w:val="auto"/>
            <w:sz w:val="24"/>
            <w:szCs w:val="24"/>
            <w:u w:val="none"/>
          </w:rPr>
          <w:t>подпунктам "а"</w:t>
        </w:r>
      </w:hyperlink>
      <w:r w:rsidRPr="00C65CDC">
        <w:rPr>
          <w:rFonts w:ascii="Arial" w:hAnsi="Arial" w:cs="Arial"/>
          <w:sz w:val="24"/>
          <w:szCs w:val="24"/>
        </w:rPr>
        <w:t xml:space="preserve">, </w:t>
      </w:r>
      <w:hyperlink w:anchor="P123#P123" w:history="1">
        <w:r w:rsidRPr="00C65CDC">
          <w:rPr>
            <w:rStyle w:val="ad"/>
            <w:rFonts w:ascii="Arial" w:hAnsi="Arial" w:cs="Arial"/>
            <w:color w:val="auto"/>
            <w:sz w:val="24"/>
            <w:szCs w:val="24"/>
            <w:u w:val="none"/>
          </w:rPr>
          <w:t>"б" пункта 32</w:t>
        </w:r>
      </w:hyperlink>
      <w:r w:rsidRPr="00C65CDC">
        <w:rPr>
          <w:rFonts w:ascii="Arial" w:hAnsi="Arial" w:cs="Arial"/>
          <w:sz w:val="24"/>
          <w:szCs w:val="24"/>
        </w:rPr>
        <w:t xml:space="preserve"> </w:t>
      </w:r>
      <w:r w:rsidR="00584620" w:rsidRPr="00C65CDC">
        <w:rPr>
          <w:rFonts w:ascii="Arial" w:hAnsi="Arial" w:cs="Arial"/>
          <w:sz w:val="24"/>
          <w:szCs w:val="24"/>
        </w:rPr>
        <w:t>настоящего Порядка</w:t>
      </w:r>
      <w:r w:rsidRPr="00C65CDC">
        <w:rPr>
          <w:rFonts w:ascii="Arial" w:hAnsi="Arial" w:cs="Arial"/>
          <w:sz w:val="24"/>
          <w:szCs w:val="24"/>
        </w:rPr>
        <w:t>;</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lastRenderedPageBreak/>
        <w:t xml:space="preserve">б) после устранения причин приостановления проведения проверки, указанных в </w:t>
      </w:r>
      <w:hyperlink w:anchor="P124#P124" w:history="1">
        <w:r w:rsidRPr="00C65CDC">
          <w:rPr>
            <w:rStyle w:val="ad"/>
            <w:rFonts w:ascii="Arial" w:hAnsi="Arial" w:cs="Arial"/>
            <w:color w:val="auto"/>
            <w:sz w:val="24"/>
            <w:szCs w:val="24"/>
            <w:u w:val="none"/>
          </w:rPr>
          <w:t>подпунктах "в"</w:t>
        </w:r>
      </w:hyperlink>
      <w:r w:rsidRPr="00C65CDC">
        <w:rPr>
          <w:rFonts w:ascii="Arial" w:hAnsi="Arial" w:cs="Arial"/>
          <w:sz w:val="24"/>
          <w:szCs w:val="24"/>
        </w:rPr>
        <w:t xml:space="preserve"> - </w:t>
      </w:r>
      <w:hyperlink w:anchor="P126#P126" w:history="1">
        <w:r w:rsidRPr="00C65CDC">
          <w:rPr>
            <w:rStyle w:val="ad"/>
            <w:rFonts w:ascii="Arial" w:hAnsi="Arial" w:cs="Arial"/>
            <w:color w:val="auto"/>
            <w:sz w:val="24"/>
            <w:szCs w:val="24"/>
            <w:u w:val="none"/>
          </w:rPr>
          <w:t>"д" пункта 32</w:t>
        </w:r>
      </w:hyperlink>
      <w:r w:rsidRPr="00C65CDC">
        <w:rPr>
          <w:rFonts w:ascii="Arial" w:hAnsi="Arial" w:cs="Arial"/>
          <w:sz w:val="24"/>
          <w:szCs w:val="24"/>
        </w:rPr>
        <w:t xml:space="preserve"> </w:t>
      </w:r>
      <w:r w:rsidR="00584620" w:rsidRPr="00C65CDC">
        <w:rPr>
          <w:rFonts w:ascii="Arial" w:hAnsi="Arial" w:cs="Arial"/>
          <w:sz w:val="24"/>
          <w:szCs w:val="24"/>
        </w:rPr>
        <w:t>настоящего Порядка</w:t>
      </w:r>
      <w:r w:rsidRPr="00C65CDC">
        <w:rPr>
          <w:rFonts w:ascii="Arial" w:hAnsi="Arial" w:cs="Arial"/>
          <w:sz w:val="24"/>
          <w:szCs w:val="24"/>
        </w:rPr>
        <w:t>;</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в) после истечения срока приостановления проверки в соответствии с </w:t>
      </w:r>
      <w:hyperlink w:anchor="P124#P124" w:history="1">
        <w:r w:rsidRPr="00C65CDC">
          <w:rPr>
            <w:rStyle w:val="ad"/>
            <w:rFonts w:ascii="Arial" w:hAnsi="Arial" w:cs="Arial"/>
            <w:color w:val="auto"/>
            <w:sz w:val="24"/>
            <w:szCs w:val="24"/>
            <w:u w:val="none"/>
          </w:rPr>
          <w:t>подпунктами "в"</w:t>
        </w:r>
      </w:hyperlink>
      <w:r w:rsidRPr="00C65CDC">
        <w:rPr>
          <w:rFonts w:ascii="Arial" w:hAnsi="Arial" w:cs="Arial"/>
          <w:sz w:val="24"/>
          <w:szCs w:val="24"/>
        </w:rPr>
        <w:t xml:space="preserve"> - </w:t>
      </w:r>
      <w:hyperlink w:anchor="P126#P126" w:history="1">
        <w:r w:rsidRPr="00C65CDC">
          <w:rPr>
            <w:rStyle w:val="ad"/>
            <w:rFonts w:ascii="Arial" w:hAnsi="Arial" w:cs="Arial"/>
            <w:color w:val="auto"/>
            <w:sz w:val="24"/>
            <w:szCs w:val="24"/>
            <w:u w:val="none"/>
          </w:rPr>
          <w:t>"д" пункта 32</w:t>
        </w:r>
      </w:hyperlink>
      <w:r w:rsidRPr="00C65CDC">
        <w:rPr>
          <w:rFonts w:ascii="Arial" w:hAnsi="Arial" w:cs="Arial"/>
          <w:sz w:val="24"/>
          <w:szCs w:val="24"/>
        </w:rPr>
        <w:t xml:space="preserve"> </w:t>
      </w:r>
      <w:r w:rsidR="00584620" w:rsidRPr="00C65CDC">
        <w:rPr>
          <w:rFonts w:ascii="Arial" w:hAnsi="Arial" w:cs="Arial"/>
          <w:sz w:val="24"/>
          <w:szCs w:val="24"/>
        </w:rPr>
        <w:t>настоящего Порядка</w:t>
      </w:r>
      <w:r w:rsidRPr="00C65CDC">
        <w:rPr>
          <w:rFonts w:ascii="Arial" w:hAnsi="Arial" w:cs="Arial"/>
          <w:sz w:val="24"/>
          <w:szCs w:val="24"/>
        </w:rPr>
        <w:t>.</w:t>
      </w:r>
      <w:bookmarkStart w:id="14" w:name="P131"/>
      <w:bookmarkEnd w:id="14"/>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w:t>
      </w:r>
      <w:r w:rsidR="00DD16AC" w:rsidRPr="00C65CDC">
        <w:rPr>
          <w:rFonts w:ascii="Arial" w:hAnsi="Arial" w:cs="Arial"/>
          <w:sz w:val="24"/>
          <w:szCs w:val="24"/>
        </w:rPr>
        <w:t xml:space="preserve">– приказом </w:t>
      </w:r>
      <w:r w:rsidRPr="00C65CDC">
        <w:rPr>
          <w:rFonts w:ascii="Arial" w:hAnsi="Arial" w:cs="Arial"/>
          <w:sz w:val="24"/>
          <w:szCs w:val="24"/>
        </w:rPr>
        <w:t>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Копия распорядительного документа </w:t>
      </w:r>
      <w:r w:rsidR="00DD16AC" w:rsidRPr="00C65CDC">
        <w:rPr>
          <w:rFonts w:ascii="Arial" w:hAnsi="Arial" w:cs="Arial"/>
          <w:sz w:val="24"/>
          <w:szCs w:val="24"/>
        </w:rPr>
        <w:t xml:space="preserve">– приказа </w:t>
      </w:r>
      <w:r w:rsidRPr="00C65CDC">
        <w:rPr>
          <w:rFonts w:ascii="Arial" w:hAnsi="Arial" w:cs="Arial"/>
          <w:sz w:val="24"/>
          <w:szCs w:val="24"/>
        </w:rPr>
        <w:t>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2#P62" w:history="1">
        <w:r w:rsidRPr="00C65CDC">
          <w:rPr>
            <w:rStyle w:val="ad"/>
            <w:rFonts w:ascii="Arial" w:hAnsi="Arial" w:cs="Arial"/>
            <w:color w:val="auto"/>
            <w:sz w:val="24"/>
            <w:szCs w:val="24"/>
            <w:u w:val="none"/>
          </w:rPr>
          <w:t>подпунктом "а" пункта 6</w:t>
        </w:r>
      </w:hyperlink>
      <w:r w:rsidRPr="00C65CDC">
        <w:rPr>
          <w:rFonts w:ascii="Arial" w:hAnsi="Arial" w:cs="Arial"/>
          <w:sz w:val="24"/>
          <w:szCs w:val="24"/>
        </w:rPr>
        <w:t xml:space="preserve"> </w:t>
      </w:r>
      <w:r w:rsidR="00DD16AC" w:rsidRPr="00C65CDC">
        <w:rPr>
          <w:rFonts w:ascii="Arial" w:hAnsi="Arial" w:cs="Arial"/>
          <w:sz w:val="24"/>
          <w:szCs w:val="24"/>
        </w:rPr>
        <w:t>настоящего</w:t>
      </w:r>
      <w:r w:rsidR="00C65CDC" w:rsidRPr="00C65CDC">
        <w:rPr>
          <w:rFonts w:ascii="Arial" w:hAnsi="Arial" w:cs="Arial"/>
          <w:sz w:val="24"/>
          <w:szCs w:val="24"/>
        </w:rPr>
        <w:t xml:space="preserve"> </w:t>
      </w:r>
      <w:r w:rsidR="00DD16AC" w:rsidRPr="00C65CDC">
        <w:rPr>
          <w:rFonts w:ascii="Arial" w:hAnsi="Arial" w:cs="Arial"/>
          <w:sz w:val="24"/>
          <w:szCs w:val="24"/>
        </w:rPr>
        <w:t>Порядка</w:t>
      </w:r>
      <w:r w:rsidRPr="00C65CDC">
        <w:rPr>
          <w:rFonts w:ascii="Arial" w:hAnsi="Arial" w:cs="Arial"/>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D0137F" w:rsidRPr="00C65CDC" w:rsidRDefault="00D0137F" w:rsidP="00C65CDC">
      <w:pPr>
        <w:ind w:firstLine="567"/>
        <w:jc w:val="both"/>
        <w:rPr>
          <w:rFonts w:ascii="Arial" w:hAnsi="Arial" w:cs="Arial"/>
          <w:sz w:val="24"/>
          <w:szCs w:val="24"/>
        </w:rPr>
      </w:pPr>
    </w:p>
    <w:p w:rsidR="00D0137F" w:rsidRPr="00C65CDC" w:rsidRDefault="00C65CDC" w:rsidP="00C65CDC">
      <w:pPr>
        <w:ind w:firstLine="567"/>
        <w:jc w:val="center"/>
        <w:rPr>
          <w:rFonts w:ascii="Arial" w:hAnsi="Arial" w:cs="Arial"/>
          <w:sz w:val="24"/>
          <w:szCs w:val="24"/>
        </w:rPr>
      </w:pPr>
      <w:r>
        <w:rPr>
          <w:rFonts w:ascii="Arial" w:hAnsi="Arial" w:cs="Arial"/>
          <w:sz w:val="24"/>
          <w:szCs w:val="24"/>
          <w:lang w:val="en-US"/>
        </w:rPr>
        <w:t>I</w:t>
      </w:r>
      <w:r w:rsidR="00D0137F" w:rsidRPr="00C65CDC">
        <w:rPr>
          <w:rFonts w:ascii="Arial" w:hAnsi="Arial" w:cs="Arial"/>
          <w:sz w:val="24"/>
          <w:szCs w:val="24"/>
        </w:rPr>
        <w:t>V. Оформление результатов контрольных мероприятий</w:t>
      </w:r>
    </w:p>
    <w:p w:rsidR="00D0137F" w:rsidRPr="00C65CDC" w:rsidRDefault="00D0137F" w:rsidP="00C65CDC">
      <w:pPr>
        <w:ind w:firstLine="567"/>
        <w:jc w:val="both"/>
        <w:rPr>
          <w:rFonts w:ascii="Arial" w:hAnsi="Arial" w:cs="Arial"/>
          <w:sz w:val="24"/>
          <w:szCs w:val="24"/>
        </w:rPr>
      </w:pP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По результатам встречной проверки предписания субъекту контроля не выдаются.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37. </w:t>
      </w:r>
      <w:proofErr w:type="gramStart"/>
      <w:r w:rsidRPr="00C65CDC">
        <w:rPr>
          <w:rFonts w:ascii="Arial" w:hAnsi="Arial" w:cs="Arial"/>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r w:rsidR="00BE3ED5" w:rsidRPr="00C65CDC">
        <w:rPr>
          <w:rFonts w:ascii="Arial" w:hAnsi="Arial" w:cs="Arial"/>
          <w:sz w:val="24"/>
          <w:szCs w:val="24"/>
        </w:rPr>
        <w:t xml:space="preserve"> </w:t>
      </w:r>
      <w:proofErr w:type="gramEnd"/>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C65CDC">
        <w:rPr>
          <w:rFonts w:ascii="Arial" w:hAnsi="Arial" w:cs="Arial"/>
          <w:sz w:val="24"/>
          <w:szCs w:val="24"/>
        </w:rPr>
        <w:t>кт встр</w:t>
      </w:r>
      <w:proofErr w:type="gramEnd"/>
      <w:r w:rsidRPr="00C65CDC">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Письменные возражения субъекта контроля приобщаются к материалам проверки.</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w:t>
      </w:r>
      <w:r w:rsidRPr="00C65CDC">
        <w:rPr>
          <w:rFonts w:ascii="Arial" w:hAnsi="Arial" w:cs="Arial"/>
          <w:sz w:val="24"/>
          <w:szCs w:val="24"/>
        </w:rPr>
        <w:lastRenderedPageBreak/>
        <w:t>камеральной проверки подлежат рассмотрению руководителем (заместителем руководителя) Органа контроля.</w:t>
      </w:r>
      <w:bookmarkStart w:id="15" w:name="P145"/>
      <w:bookmarkEnd w:id="15"/>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42. </w:t>
      </w:r>
      <w:proofErr w:type="gramStart"/>
      <w:r w:rsidRPr="00C65CDC">
        <w:rPr>
          <w:rFonts w:ascii="Arial" w:hAnsi="Arial" w:cs="Arial"/>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w:t>
      </w:r>
      <w:r w:rsidR="00DD16AC" w:rsidRPr="00C65CDC">
        <w:rPr>
          <w:rFonts w:ascii="Arial" w:hAnsi="Arial" w:cs="Arial"/>
          <w:sz w:val="24"/>
          <w:szCs w:val="24"/>
        </w:rPr>
        <w:t xml:space="preserve"> – приказом</w:t>
      </w:r>
      <w:r w:rsidR="00C65CDC" w:rsidRPr="00C65CDC">
        <w:rPr>
          <w:rFonts w:ascii="Arial" w:hAnsi="Arial" w:cs="Arial"/>
          <w:sz w:val="24"/>
          <w:szCs w:val="24"/>
        </w:rPr>
        <w:t xml:space="preserve"> </w:t>
      </w:r>
      <w:r w:rsidRPr="00C65CDC">
        <w:rPr>
          <w:rFonts w:ascii="Arial" w:hAnsi="Arial" w:cs="Arial"/>
          <w:sz w:val="24"/>
          <w:szCs w:val="24"/>
        </w:rPr>
        <w:t>руководителя (заместителя руководителя) Органа контроля в срок не более 30 рабочих дней со дня подписания акта:</w:t>
      </w:r>
      <w:bookmarkStart w:id="16" w:name="P146"/>
      <w:bookmarkEnd w:id="16"/>
      <w:proofErr w:type="gramEnd"/>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а) о выдаче обязательного для исполнения предписания в случаях, установленных Федеральным </w:t>
      </w:r>
      <w:hyperlink r:id="rId15" w:history="1">
        <w:r w:rsidRPr="00C65CDC">
          <w:rPr>
            <w:rStyle w:val="ad"/>
            <w:rFonts w:ascii="Arial" w:hAnsi="Arial" w:cs="Arial"/>
            <w:color w:val="auto"/>
            <w:sz w:val="24"/>
            <w:szCs w:val="24"/>
            <w:u w:val="none"/>
          </w:rPr>
          <w:t>законом</w:t>
        </w:r>
      </w:hyperlink>
      <w:r w:rsidRPr="00C65CDC">
        <w:rPr>
          <w:rFonts w:ascii="Arial" w:hAnsi="Arial" w:cs="Arial"/>
          <w:sz w:val="24"/>
          <w:szCs w:val="24"/>
        </w:rPr>
        <w:t>;</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б) об отсутствии оснований для выдачи предписания;</w:t>
      </w:r>
      <w:bookmarkStart w:id="17" w:name="P148"/>
      <w:bookmarkEnd w:id="17"/>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в) о проведении внеплановой выездной проверки.</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E3ED5"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C65CDC">
        <w:rPr>
          <w:rFonts w:ascii="Arial" w:hAnsi="Arial" w:cs="Arial"/>
          <w:sz w:val="24"/>
          <w:szCs w:val="24"/>
        </w:rPr>
        <w:t>проводившими</w:t>
      </w:r>
      <w:proofErr w:type="gramEnd"/>
      <w:r w:rsidRPr="00C65CDC">
        <w:rPr>
          <w:rFonts w:ascii="Arial" w:hAnsi="Arial" w:cs="Arial"/>
          <w:sz w:val="24"/>
          <w:szCs w:val="24"/>
        </w:rPr>
        <w:t xml:space="preserve"> проверку.</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Отчет о результатах выездной или камеральной проверки приобщается к материалам проверки.</w:t>
      </w:r>
    </w:p>
    <w:p w:rsidR="00D0137F" w:rsidRPr="00C65CDC" w:rsidRDefault="00D0137F" w:rsidP="00C65CDC">
      <w:pPr>
        <w:ind w:firstLine="567"/>
        <w:jc w:val="both"/>
        <w:rPr>
          <w:rFonts w:ascii="Arial" w:hAnsi="Arial" w:cs="Arial"/>
          <w:sz w:val="24"/>
          <w:szCs w:val="24"/>
        </w:rPr>
      </w:pPr>
    </w:p>
    <w:p w:rsidR="00D0137F" w:rsidRPr="00C65CDC" w:rsidRDefault="00D0137F" w:rsidP="00C65CDC">
      <w:pPr>
        <w:ind w:firstLine="567"/>
        <w:jc w:val="center"/>
        <w:rPr>
          <w:rFonts w:ascii="Arial" w:hAnsi="Arial" w:cs="Arial"/>
          <w:sz w:val="24"/>
          <w:szCs w:val="24"/>
        </w:rPr>
      </w:pPr>
      <w:r w:rsidRPr="00C65CDC">
        <w:rPr>
          <w:rFonts w:ascii="Arial" w:hAnsi="Arial" w:cs="Arial"/>
          <w:sz w:val="24"/>
          <w:szCs w:val="24"/>
        </w:rPr>
        <w:t>V. Реализация результатов контрольных мероприятий</w:t>
      </w:r>
    </w:p>
    <w:p w:rsidR="00D0137F" w:rsidRPr="00C65CDC" w:rsidRDefault="00D0137F" w:rsidP="00C65CDC">
      <w:pPr>
        <w:ind w:firstLine="567"/>
        <w:jc w:val="both"/>
        <w:rPr>
          <w:rFonts w:ascii="Arial" w:hAnsi="Arial" w:cs="Arial"/>
          <w:sz w:val="24"/>
          <w:szCs w:val="24"/>
        </w:rPr>
      </w:pP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6#P146" w:history="1">
        <w:r w:rsidRPr="00C65CDC">
          <w:rPr>
            <w:rStyle w:val="ad"/>
            <w:rFonts w:ascii="Arial" w:hAnsi="Arial" w:cs="Arial"/>
            <w:color w:val="auto"/>
            <w:sz w:val="24"/>
            <w:szCs w:val="24"/>
            <w:u w:val="none"/>
          </w:rPr>
          <w:t>подпунктом "а" пункта 42</w:t>
        </w:r>
      </w:hyperlink>
      <w:r w:rsidRPr="00C65CDC">
        <w:rPr>
          <w:rFonts w:ascii="Arial" w:hAnsi="Arial" w:cs="Arial"/>
          <w:sz w:val="24"/>
          <w:szCs w:val="24"/>
        </w:rPr>
        <w:t xml:space="preserve"> </w:t>
      </w:r>
      <w:r w:rsidR="00DD16AC" w:rsidRPr="00C65CDC">
        <w:rPr>
          <w:rFonts w:ascii="Arial" w:hAnsi="Arial" w:cs="Arial"/>
          <w:sz w:val="24"/>
          <w:szCs w:val="24"/>
        </w:rPr>
        <w:t>настоящего Порядка</w:t>
      </w:r>
      <w:r w:rsidRPr="00C65CDC">
        <w:rPr>
          <w:rFonts w:ascii="Arial" w:hAnsi="Arial" w:cs="Arial"/>
          <w:sz w:val="24"/>
          <w:szCs w:val="24"/>
        </w:rPr>
        <w:t>.</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44. Предписание должно содержать сроки его исполнения.</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C65CDC">
        <w:rPr>
          <w:rFonts w:ascii="Arial" w:hAnsi="Arial" w:cs="Arial"/>
          <w:sz w:val="24"/>
          <w:szCs w:val="24"/>
        </w:rPr>
        <w:t>контроль за</w:t>
      </w:r>
      <w:proofErr w:type="gramEnd"/>
      <w:r w:rsidRPr="00C65CDC">
        <w:rPr>
          <w:rFonts w:ascii="Arial" w:hAnsi="Arial" w:cs="Arial"/>
          <w:sz w:val="24"/>
          <w:szCs w:val="24"/>
        </w:rPr>
        <w:t xml:space="preserve"> выполнением субъектом контроля предписания.</w:t>
      </w:r>
    </w:p>
    <w:p w:rsidR="00D0137F" w:rsidRPr="00C65CDC" w:rsidRDefault="00D0137F" w:rsidP="00C65CDC">
      <w:pPr>
        <w:ind w:firstLine="567"/>
        <w:jc w:val="both"/>
        <w:rPr>
          <w:rFonts w:ascii="Arial" w:hAnsi="Arial" w:cs="Arial"/>
          <w:sz w:val="24"/>
          <w:szCs w:val="24"/>
        </w:rPr>
      </w:pPr>
      <w:r w:rsidRPr="00C65CDC">
        <w:rPr>
          <w:rFonts w:ascii="Arial" w:hAnsi="Arial" w:cs="Arial"/>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roofErr w:type="gramStart"/>
      <w:r w:rsidRPr="00C65CDC">
        <w:rPr>
          <w:rFonts w:ascii="Arial" w:hAnsi="Arial" w:cs="Arial"/>
          <w:sz w:val="24"/>
          <w:szCs w:val="24"/>
        </w:rPr>
        <w:t>.</w:t>
      </w:r>
      <w:r w:rsidR="00BE3ED5" w:rsidRPr="00C65CDC">
        <w:rPr>
          <w:rFonts w:ascii="Arial" w:hAnsi="Arial" w:cs="Arial"/>
          <w:sz w:val="24"/>
          <w:szCs w:val="24"/>
        </w:rPr>
        <w:t>".</w:t>
      </w:r>
      <w:proofErr w:type="gramEnd"/>
    </w:p>
    <w:p w:rsidR="00D0137F" w:rsidRPr="00C65CDC" w:rsidRDefault="00D0137F" w:rsidP="00C65CDC">
      <w:pPr>
        <w:ind w:firstLine="567"/>
        <w:jc w:val="both"/>
        <w:rPr>
          <w:rFonts w:ascii="Arial" w:hAnsi="Arial" w:cs="Arial"/>
          <w:sz w:val="24"/>
          <w:szCs w:val="24"/>
        </w:rPr>
      </w:pPr>
    </w:p>
    <w:p w:rsidR="00C77554" w:rsidRPr="00C65CDC" w:rsidRDefault="00857D43" w:rsidP="00C65CDC">
      <w:pPr>
        <w:ind w:firstLine="567"/>
        <w:jc w:val="center"/>
        <w:rPr>
          <w:rFonts w:ascii="Arial" w:hAnsi="Arial" w:cs="Arial"/>
          <w:sz w:val="24"/>
          <w:szCs w:val="24"/>
        </w:rPr>
      </w:pPr>
      <w:r w:rsidRPr="00C65CDC">
        <w:rPr>
          <w:rFonts w:ascii="Arial" w:hAnsi="Arial" w:cs="Arial"/>
          <w:sz w:val="24"/>
          <w:szCs w:val="24"/>
        </w:rPr>
        <w:t>VI. Заключительные положения.</w:t>
      </w:r>
    </w:p>
    <w:p w:rsidR="00857D43" w:rsidRPr="00C65CDC" w:rsidRDefault="00857D43" w:rsidP="00C65CDC">
      <w:pPr>
        <w:ind w:firstLine="567"/>
        <w:jc w:val="both"/>
        <w:rPr>
          <w:rFonts w:ascii="Arial" w:hAnsi="Arial" w:cs="Arial"/>
          <w:sz w:val="24"/>
          <w:szCs w:val="24"/>
        </w:rPr>
      </w:pP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 xml:space="preserve">46. </w:t>
      </w:r>
      <w:proofErr w:type="gramStart"/>
      <w:r w:rsidRPr="00C65CDC">
        <w:rPr>
          <w:rFonts w:ascii="Arial" w:hAnsi="Arial" w:cs="Arial"/>
          <w:sz w:val="24"/>
          <w:szCs w:val="24"/>
        </w:rPr>
        <w:t>При выявлении в результате проведения органом финансового контроля проверок факта совершения действия (бездействия), содержащего признаки административного правонарушения (уголовного преступления), орган финансового контроля направляет информацию об обстоятельствах и фактах, свидетельствующих о наличии признаков административного правонарушения (уголовного преступления), влекущего за собой административную (уголовную) ответственность, и (или) документов, подтверждающих такие факты, в органы, в компетенцию которых входит рассмотрение таких обстоятельств и фактов, в</w:t>
      </w:r>
      <w:proofErr w:type="gramEnd"/>
      <w:r w:rsidRPr="00C65CDC">
        <w:rPr>
          <w:rFonts w:ascii="Arial" w:hAnsi="Arial" w:cs="Arial"/>
          <w:sz w:val="24"/>
          <w:szCs w:val="24"/>
        </w:rPr>
        <w:t xml:space="preserve"> установленные законодательством Российской Федерации сроки.</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lastRenderedPageBreak/>
        <w:t>47. Должностное лицо (должностные лица) органа финансового контроля, уполномоченное (уполномоченные) на проведение проверки, несет ответственность за неисполнение и (или) ненадлежащее исполнение Федерального закона № 44-ФЗ и положений настоящего Порядка, предусмотренную законодательством Российской Федерации.</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48. Обжалование акта и (или)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49. Отмена предписания органа финансового контроля возможна на основании судебного решения в соответствии с законодательством Российской Федерации.</w:t>
      </w:r>
    </w:p>
    <w:p w:rsidR="00857D43" w:rsidRPr="00C65CDC" w:rsidRDefault="00857D43" w:rsidP="00C65CDC">
      <w:pPr>
        <w:ind w:firstLine="567"/>
        <w:jc w:val="both"/>
        <w:rPr>
          <w:rFonts w:ascii="Arial" w:hAnsi="Arial" w:cs="Arial"/>
          <w:sz w:val="24"/>
          <w:szCs w:val="24"/>
        </w:rPr>
      </w:pPr>
      <w:r w:rsidRPr="00C65CDC">
        <w:rPr>
          <w:rFonts w:ascii="Arial" w:hAnsi="Arial" w:cs="Arial"/>
          <w:sz w:val="24"/>
          <w:szCs w:val="24"/>
        </w:rPr>
        <w:t>50. Документы и (или) информация, предусмотренные настоящим Порядком и подлежащие размещению в единой информационной системе, размещаются в единой информационной системе, а также на официальном сайте муниципального образования</w:t>
      </w:r>
      <w:r w:rsidR="00C65CDC" w:rsidRPr="00C65CDC">
        <w:rPr>
          <w:rFonts w:ascii="Arial" w:hAnsi="Arial" w:cs="Arial"/>
          <w:sz w:val="24"/>
          <w:szCs w:val="24"/>
        </w:rPr>
        <w:t xml:space="preserve"> </w:t>
      </w:r>
      <w:r w:rsidRPr="00C65CDC">
        <w:rPr>
          <w:rFonts w:ascii="Arial" w:hAnsi="Arial" w:cs="Arial"/>
          <w:sz w:val="24"/>
          <w:szCs w:val="24"/>
        </w:rPr>
        <w:t>Белореченский</w:t>
      </w:r>
      <w:r w:rsidR="00C65CDC" w:rsidRPr="00C65CDC">
        <w:rPr>
          <w:rFonts w:ascii="Arial" w:hAnsi="Arial" w:cs="Arial"/>
          <w:sz w:val="24"/>
          <w:szCs w:val="24"/>
        </w:rPr>
        <w:t xml:space="preserve"> </w:t>
      </w:r>
      <w:r w:rsidR="00C65CDC">
        <w:rPr>
          <w:rFonts w:ascii="Arial" w:hAnsi="Arial" w:cs="Arial"/>
          <w:sz w:val="24"/>
          <w:szCs w:val="24"/>
        </w:rPr>
        <w:t>район</w:t>
      </w:r>
      <w:proofErr w:type="gramStart"/>
      <w:r w:rsidR="00C65CDC">
        <w:rPr>
          <w:rFonts w:ascii="Arial" w:hAnsi="Arial" w:cs="Arial"/>
          <w:sz w:val="24"/>
          <w:szCs w:val="24"/>
        </w:rPr>
        <w:t>.»</w:t>
      </w:r>
      <w:bookmarkStart w:id="18" w:name="_GoBack"/>
      <w:bookmarkEnd w:id="18"/>
      <w:proofErr w:type="gramEnd"/>
    </w:p>
    <w:p w:rsidR="00857D43" w:rsidRPr="00C65CDC" w:rsidRDefault="00857D43" w:rsidP="00C65CDC">
      <w:pPr>
        <w:ind w:firstLine="567"/>
        <w:jc w:val="both"/>
        <w:rPr>
          <w:rFonts w:ascii="Arial" w:hAnsi="Arial" w:cs="Arial"/>
          <w:sz w:val="24"/>
          <w:szCs w:val="24"/>
        </w:rPr>
      </w:pPr>
    </w:p>
    <w:p w:rsidR="00C77554" w:rsidRDefault="00C77554" w:rsidP="00C65CDC">
      <w:pPr>
        <w:ind w:firstLine="567"/>
        <w:jc w:val="both"/>
        <w:rPr>
          <w:rFonts w:ascii="Arial" w:hAnsi="Arial" w:cs="Arial"/>
          <w:sz w:val="24"/>
          <w:szCs w:val="24"/>
        </w:rPr>
      </w:pPr>
    </w:p>
    <w:p w:rsidR="00C65CDC" w:rsidRPr="00C65CDC" w:rsidRDefault="00C65CDC" w:rsidP="00C65CDC">
      <w:pPr>
        <w:ind w:firstLine="567"/>
        <w:jc w:val="both"/>
        <w:rPr>
          <w:rFonts w:ascii="Arial" w:hAnsi="Arial" w:cs="Arial"/>
          <w:sz w:val="24"/>
          <w:szCs w:val="24"/>
        </w:rPr>
      </w:pPr>
    </w:p>
    <w:p w:rsidR="00C77554" w:rsidRPr="00C65CDC" w:rsidRDefault="00C77554" w:rsidP="00C65CDC">
      <w:pPr>
        <w:ind w:firstLine="567"/>
        <w:jc w:val="both"/>
        <w:rPr>
          <w:rFonts w:ascii="Arial" w:hAnsi="Arial" w:cs="Arial"/>
          <w:sz w:val="24"/>
          <w:szCs w:val="24"/>
        </w:rPr>
      </w:pPr>
      <w:proofErr w:type="gramStart"/>
      <w:r w:rsidRPr="00C65CDC">
        <w:rPr>
          <w:rFonts w:ascii="Arial" w:hAnsi="Arial" w:cs="Arial"/>
          <w:sz w:val="24"/>
          <w:szCs w:val="24"/>
        </w:rPr>
        <w:t>Исполняющий</w:t>
      </w:r>
      <w:proofErr w:type="gramEnd"/>
      <w:r w:rsidRPr="00C65CDC">
        <w:rPr>
          <w:rFonts w:ascii="Arial" w:hAnsi="Arial" w:cs="Arial"/>
          <w:sz w:val="24"/>
          <w:szCs w:val="24"/>
        </w:rPr>
        <w:t xml:space="preserve"> обязанности начальника </w:t>
      </w:r>
    </w:p>
    <w:p w:rsidR="00C77554" w:rsidRPr="00C65CDC" w:rsidRDefault="00C77554" w:rsidP="00C65CDC">
      <w:pPr>
        <w:ind w:firstLine="567"/>
        <w:jc w:val="both"/>
        <w:rPr>
          <w:rFonts w:ascii="Arial" w:hAnsi="Arial" w:cs="Arial"/>
          <w:sz w:val="24"/>
          <w:szCs w:val="24"/>
        </w:rPr>
      </w:pPr>
      <w:r w:rsidRPr="00C65CDC">
        <w:rPr>
          <w:rFonts w:ascii="Arial" w:hAnsi="Arial" w:cs="Arial"/>
          <w:sz w:val="24"/>
          <w:szCs w:val="24"/>
        </w:rPr>
        <w:t>финансового управления администрации</w:t>
      </w:r>
    </w:p>
    <w:p w:rsidR="00C77554" w:rsidRPr="00C65CDC" w:rsidRDefault="00C77554" w:rsidP="00C65CDC">
      <w:pPr>
        <w:ind w:firstLine="567"/>
        <w:jc w:val="both"/>
        <w:rPr>
          <w:rFonts w:ascii="Arial" w:hAnsi="Arial" w:cs="Arial"/>
          <w:sz w:val="24"/>
          <w:szCs w:val="24"/>
        </w:rPr>
      </w:pPr>
      <w:r w:rsidRPr="00C65CDC">
        <w:rPr>
          <w:rFonts w:ascii="Arial" w:hAnsi="Arial" w:cs="Arial"/>
          <w:sz w:val="24"/>
          <w:szCs w:val="24"/>
        </w:rPr>
        <w:t xml:space="preserve">муниципального образования </w:t>
      </w:r>
    </w:p>
    <w:p w:rsidR="00C65CDC" w:rsidRDefault="00C77554" w:rsidP="00C65CDC">
      <w:pPr>
        <w:ind w:firstLine="567"/>
        <w:jc w:val="both"/>
        <w:rPr>
          <w:rFonts w:ascii="Arial" w:hAnsi="Arial" w:cs="Arial"/>
          <w:sz w:val="24"/>
          <w:szCs w:val="24"/>
        </w:rPr>
      </w:pPr>
      <w:r w:rsidRPr="00C65CDC">
        <w:rPr>
          <w:rFonts w:ascii="Arial" w:hAnsi="Arial" w:cs="Arial"/>
          <w:sz w:val="24"/>
          <w:szCs w:val="24"/>
        </w:rPr>
        <w:t>Белореченский район</w:t>
      </w:r>
    </w:p>
    <w:p w:rsidR="00FC092E" w:rsidRPr="00C65CDC" w:rsidRDefault="00C77554" w:rsidP="00C65CDC">
      <w:pPr>
        <w:ind w:firstLine="567"/>
        <w:jc w:val="both"/>
        <w:rPr>
          <w:rFonts w:ascii="Arial" w:hAnsi="Arial" w:cs="Arial"/>
          <w:sz w:val="24"/>
          <w:szCs w:val="24"/>
        </w:rPr>
      </w:pPr>
      <w:r w:rsidRPr="00C65CDC">
        <w:rPr>
          <w:rFonts w:ascii="Arial" w:hAnsi="Arial" w:cs="Arial"/>
          <w:sz w:val="24"/>
          <w:szCs w:val="24"/>
        </w:rPr>
        <w:t>Т.И. Степаненко</w:t>
      </w:r>
    </w:p>
    <w:sectPr w:rsidR="00FC092E" w:rsidRPr="00C65CDC" w:rsidSect="00636891">
      <w:headerReference w:type="even" r:id="rId16"/>
      <w:pgSz w:w="11905" w:h="16837"/>
      <w:pgMar w:top="1134"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AF" w:rsidRDefault="001179AF">
      <w:r>
        <w:separator/>
      </w:r>
    </w:p>
  </w:endnote>
  <w:endnote w:type="continuationSeparator" w:id="0">
    <w:p w:rsidR="001179AF" w:rsidRDefault="0011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AF" w:rsidRDefault="001179AF">
      <w:r>
        <w:separator/>
      </w:r>
    </w:p>
  </w:footnote>
  <w:footnote w:type="continuationSeparator" w:id="0">
    <w:p w:rsidR="001179AF" w:rsidRDefault="00117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0" w:rsidRDefault="00EB3F60" w:rsidP="008D564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EB3F60" w:rsidRDefault="00EB3F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upperRoman"/>
      <w:lvlText w:val="%1."/>
      <w:lvlJc w:val="left"/>
      <w:pPr>
        <w:tabs>
          <w:tab w:val="num" w:pos="0"/>
        </w:tabs>
        <w:ind w:left="1080" w:hanging="720"/>
      </w:pPr>
    </w:lvl>
  </w:abstractNum>
  <w:abstractNum w:abstractNumId="1">
    <w:nsid w:val="03853723"/>
    <w:multiLevelType w:val="multilevel"/>
    <w:tmpl w:val="F500C420"/>
    <w:lvl w:ilvl="0">
      <w:start w:val="2"/>
      <w:numFmt w:val="decimal"/>
      <w:lvlText w:val="%1"/>
      <w:lvlJc w:val="left"/>
      <w:pPr>
        <w:tabs>
          <w:tab w:val="num" w:pos="555"/>
        </w:tabs>
        <w:ind w:left="555" w:hanging="555"/>
      </w:pPr>
      <w:rPr>
        <w:rFonts w:hint="default"/>
      </w:rPr>
    </w:lvl>
    <w:lvl w:ilvl="1">
      <w:start w:val="7"/>
      <w:numFmt w:val="decimal"/>
      <w:lvlText w:val="%1.%2"/>
      <w:lvlJc w:val="left"/>
      <w:pPr>
        <w:tabs>
          <w:tab w:val="num" w:pos="825"/>
        </w:tabs>
        <w:ind w:left="825" w:hanging="55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
    <w:nsid w:val="04EC0D29"/>
    <w:multiLevelType w:val="hybridMultilevel"/>
    <w:tmpl w:val="1F347756"/>
    <w:lvl w:ilvl="0" w:tplc="63CAAF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60A37"/>
    <w:multiLevelType w:val="hybridMultilevel"/>
    <w:tmpl w:val="0C44D68C"/>
    <w:lvl w:ilvl="0" w:tplc="63CAAF1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DE66A6"/>
    <w:multiLevelType w:val="hybridMultilevel"/>
    <w:tmpl w:val="E7288138"/>
    <w:lvl w:ilvl="0" w:tplc="F1EEE12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E552B3"/>
    <w:multiLevelType w:val="hybridMultilevel"/>
    <w:tmpl w:val="A2144858"/>
    <w:lvl w:ilvl="0" w:tplc="6938FAB4">
      <w:start w:val="1"/>
      <w:numFmt w:val="bullet"/>
      <w:lvlText w:val=""/>
      <w:lvlJc w:val="left"/>
      <w:pPr>
        <w:tabs>
          <w:tab w:val="num" w:pos="1134"/>
        </w:tabs>
        <w:ind w:left="0" w:firstLine="851"/>
      </w:pPr>
      <w:rPr>
        <w:rFonts w:ascii="Symbol"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518AF"/>
    <w:multiLevelType w:val="hybridMultilevel"/>
    <w:tmpl w:val="68982886"/>
    <w:lvl w:ilvl="0" w:tplc="63CAAF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2002CE"/>
    <w:multiLevelType w:val="hybridMultilevel"/>
    <w:tmpl w:val="15000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6A60D0"/>
    <w:multiLevelType w:val="hybridMultilevel"/>
    <w:tmpl w:val="AD02C85C"/>
    <w:lvl w:ilvl="0" w:tplc="6938FAB4">
      <w:start w:val="1"/>
      <w:numFmt w:val="bullet"/>
      <w:lvlText w:val=""/>
      <w:lvlJc w:val="left"/>
      <w:pPr>
        <w:tabs>
          <w:tab w:val="num" w:pos="1134"/>
        </w:tabs>
        <w:ind w:left="0" w:firstLine="851"/>
      </w:pPr>
      <w:rPr>
        <w:rFonts w:ascii="Symbol"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F8281E"/>
    <w:multiLevelType w:val="hybridMultilevel"/>
    <w:tmpl w:val="876EF4AA"/>
    <w:lvl w:ilvl="0" w:tplc="6938FAB4">
      <w:start w:val="1"/>
      <w:numFmt w:val="bullet"/>
      <w:lvlText w:val=""/>
      <w:lvlJc w:val="left"/>
      <w:pPr>
        <w:tabs>
          <w:tab w:val="num" w:pos="1134"/>
        </w:tabs>
        <w:ind w:left="0" w:firstLine="851"/>
      </w:pPr>
      <w:rPr>
        <w:rFonts w:ascii="Symbol"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FD571E"/>
    <w:multiLevelType w:val="hybridMultilevel"/>
    <w:tmpl w:val="CFBE5D44"/>
    <w:lvl w:ilvl="0" w:tplc="6938FAB4">
      <w:start w:val="1"/>
      <w:numFmt w:val="bullet"/>
      <w:lvlText w:val=""/>
      <w:lvlJc w:val="left"/>
      <w:pPr>
        <w:tabs>
          <w:tab w:val="num" w:pos="1134"/>
        </w:tabs>
        <w:ind w:left="0" w:firstLine="851"/>
      </w:pPr>
      <w:rPr>
        <w:rFonts w:ascii="Symbol"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AF5061"/>
    <w:multiLevelType w:val="hybridMultilevel"/>
    <w:tmpl w:val="DCDA3B52"/>
    <w:lvl w:ilvl="0" w:tplc="863C259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4C6D3E"/>
    <w:multiLevelType w:val="hybridMultilevel"/>
    <w:tmpl w:val="54D262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B027112"/>
    <w:multiLevelType w:val="multilevel"/>
    <w:tmpl w:val="53B84140"/>
    <w:lvl w:ilvl="0">
      <w:start w:val="1"/>
      <w:numFmt w:val="bullet"/>
      <w:lvlText w:val=""/>
      <w:lvlJc w:val="left"/>
      <w:pPr>
        <w:tabs>
          <w:tab w:val="num" w:pos="1429"/>
        </w:tabs>
        <w:ind w:left="142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B4628B8"/>
    <w:multiLevelType w:val="hybridMultilevel"/>
    <w:tmpl w:val="39969948"/>
    <w:lvl w:ilvl="0" w:tplc="08DE868C">
      <w:start w:val="1"/>
      <w:numFmt w:val="decimal"/>
      <w:lvlText w:val="%1."/>
      <w:lvlJc w:val="left"/>
      <w:pPr>
        <w:tabs>
          <w:tab w:val="num" w:pos="1575"/>
        </w:tabs>
        <w:ind w:left="1575" w:hanging="360"/>
      </w:pPr>
      <w:rPr>
        <w:b w:val="0"/>
      </w:rPr>
    </w:lvl>
    <w:lvl w:ilvl="1" w:tplc="6938FAB4">
      <w:start w:val="1"/>
      <w:numFmt w:val="bullet"/>
      <w:lvlText w:val=""/>
      <w:lvlJc w:val="left"/>
      <w:pPr>
        <w:tabs>
          <w:tab w:val="num" w:pos="2218"/>
        </w:tabs>
        <w:ind w:left="1084" w:firstLine="851"/>
      </w:pPr>
      <w:rPr>
        <w:rFonts w:ascii="Symbol" w:hAnsi="Symbol" w:cs="Times New Roman" w:hint="default"/>
        <w:b w:val="0"/>
        <w:sz w:val="28"/>
        <w:szCs w:val="28"/>
      </w:r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15">
    <w:nsid w:val="3BF55ACD"/>
    <w:multiLevelType w:val="hybridMultilevel"/>
    <w:tmpl w:val="8B3C23FE"/>
    <w:lvl w:ilvl="0" w:tplc="1A8CE256">
      <w:start w:val="1"/>
      <w:numFmt w:val="bullet"/>
      <w:lvlText w:val=""/>
      <w:lvlJc w:val="left"/>
      <w:pPr>
        <w:tabs>
          <w:tab w:val="num" w:pos="1134"/>
        </w:tabs>
        <w:ind w:left="0" w:firstLine="567"/>
      </w:pPr>
      <w:rPr>
        <w:rFonts w:ascii="Symbol" w:hAnsi="Symbol" w:hint="default"/>
      </w:rPr>
    </w:lvl>
    <w:lvl w:ilvl="1" w:tplc="6938FAB4">
      <w:start w:val="1"/>
      <w:numFmt w:val="bullet"/>
      <w:lvlText w:val=""/>
      <w:lvlJc w:val="left"/>
      <w:pPr>
        <w:tabs>
          <w:tab w:val="num" w:pos="1363"/>
        </w:tabs>
        <w:ind w:left="229" w:firstLine="851"/>
      </w:pPr>
      <w:rPr>
        <w:rFonts w:ascii="Symbol" w:hAnsi="Symbol" w:cs="Times New Roman"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D4031E"/>
    <w:multiLevelType w:val="multilevel"/>
    <w:tmpl w:val="86BE916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32"/>
        </w:tabs>
        <w:ind w:left="832" w:hanging="48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7">
    <w:nsid w:val="40316834"/>
    <w:multiLevelType w:val="hybridMultilevel"/>
    <w:tmpl w:val="D9C853F6"/>
    <w:lvl w:ilvl="0" w:tplc="22A200C4">
      <w:start w:val="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796A7B"/>
    <w:multiLevelType w:val="hybridMultilevel"/>
    <w:tmpl w:val="700CFC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2993A9B"/>
    <w:multiLevelType w:val="hybridMultilevel"/>
    <w:tmpl w:val="0BAC0B4C"/>
    <w:lvl w:ilvl="0" w:tplc="2FD216E4">
      <w:start w:val="4"/>
      <w:numFmt w:val="upperRoman"/>
      <w:lvlText w:val="%1."/>
      <w:lvlJc w:val="left"/>
      <w:pPr>
        <w:tabs>
          <w:tab w:val="num" w:pos="633"/>
        </w:tabs>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AA6C4F"/>
    <w:multiLevelType w:val="hybridMultilevel"/>
    <w:tmpl w:val="A074EF2E"/>
    <w:lvl w:ilvl="0" w:tplc="63CAAF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262E43"/>
    <w:multiLevelType w:val="hybridMultilevel"/>
    <w:tmpl w:val="E8F0FF66"/>
    <w:lvl w:ilvl="0" w:tplc="63CAAF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390F20"/>
    <w:multiLevelType w:val="hybridMultilevel"/>
    <w:tmpl w:val="D00624EC"/>
    <w:lvl w:ilvl="0" w:tplc="63CAAF1E">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EE1FF3"/>
    <w:multiLevelType w:val="hybridMultilevel"/>
    <w:tmpl w:val="A97C6306"/>
    <w:lvl w:ilvl="0" w:tplc="63CAAF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D6444A"/>
    <w:multiLevelType w:val="hybridMultilevel"/>
    <w:tmpl w:val="23E2013C"/>
    <w:lvl w:ilvl="0" w:tplc="2F3ECB0E">
      <w:start w:val="1"/>
      <w:numFmt w:val="decimal"/>
      <w:lvlText w:val="%1."/>
      <w:lvlJc w:val="left"/>
      <w:pPr>
        <w:tabs>
          <w:tab w:val="num" w:pos="567"/>
        </w:tabs>
        <w:ind w:left="0" w:firstLine="720"/>
      </w:pPr>
      <w:rPr>
        <w:rFonts w:hint="default"/>
      </w:rPr>
    </w:lvl>
    <w:lvl w:ilvl="1" w:tplc="0419000F">
      <w:start w:val="1"/>
      <w:numFmt w:val="decimal"/>
      <w:lvlText w:val="%2."/>
      <w:lvlJc w:val="left"/>
      <w:pPr>
        <w:tabs>
          <w:tab w:val="num" w:pos="1212"/>
        </w:tabs>
        <w:ind w:left="1212"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FA704EF"/>
    <w:multiLevelType w:val="hybridMultilevel"/>
    <w:tmpl w:val="DD0A4AF8"/>
    <w:lvl w:ilvl="0" w:tplc="6938FAB4">
      <w:start w:val="1"/>
      <w:numFmt w:val="bullet"/>
      <w:lvlText w:val=""/>
      <w:lvlJc w:val="left"/>
      <w:pPr>
        <w:tabs>
          <w:tab w:val="num" w:pos="1854"/>
        </w:tabs>
        <w:ind w:left="720" w:firstLine="851"/>
      </w:pPr>
      <w:rPr>
        <w:rFonts w:ascii="Symbol" w:hAnsi="Symbol"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0865F3C"/>
    <w:multiLevelType w:val="hybridMultilevel"/>
    <w:tmpl w:val="3DF2F6D2"/>
    <w:lvl w:ilvl="0" w:tplc="05CA5902">
      <w:start w:val="1"/>
      <w:numFmt w:val="decimal"/>
      <w:lvlText w:val="%1."/>
      <w:lvlJc w:val="left"/>
      <w:pPr>
        <w:tabs>
          <w:tab w:val="num" w:pos="735"/>
        </w:tabs>
        <w:ind w:left="735" w:hanging="375"/>
      </w:pPr>
      <w:rPr>
        <w:rFonts w:hint="default"/>
      </w:rPr>
    </w:lvl>
    <w:lvl w:ilvl="1" w:tplc="63CAAF1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725B2C"/>
    <w:multiLevelType w:val="hybridMultilevel"/>
    <w:tmpl w:val="037C2154"/>
    <w:lvl w:ilvl="0" w:tplc="6938FAB4">
      <w:start w:val="1"/>
      <w:numFmt w:val="bullet"/>
      <w:lvlText w:val=""/>
      <w:lvlJc w:val="left"/>
      <w:pPr>
        <w:tabs>
          <w:tab w:val="num" w:pos="1134"/>
        </w:tabs>
        <w:ind w:left="0" w:firstLine="851"/>
      </w:pPr>
      <w:rPr>
        <w:rFonts w:ascii="Symbol"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C12DAC"/>
    <w:multiLevelType w:val="multilevel"/>
    <w:tmpl w:val="D18C787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33972AD"/>
    <w:multiLevelType w:val="hybridMultilevel"/>
    <w:tmpl w:val="311C8C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6F24AB4"/>
    <w:multiLevelType w:val="hybridMultilevel"/>
    <w:tmpl w:val="6D8AE75A"/>
    <w:lvl w:ilvl="0" w:tplc="F2C8785C">
      <w:start w:val="1"/>
      <w:numFmt w:val="decimal"/>
      <w:lvlText w:val="%1."/>
      <w:lvlJc w:val="left"/>
      <w:pPr>
        <w:tabs>
          <w:tab w:val="num" w:pos="2190"/>
        </w:tabs>
        <w:ind w:left="2190" w:hanging="1230"/>
      </w:pPr>
      <w:rPr>
        <w:rFonts w:hint="default"/>
      </w:rPr>
    </w:lvl>
    <w:lvl w:ilvl="1" w:tplc="551C8F2C">
      <w:start w:val="1"/>
      <w:numFmt w:val="bullet"/>
      <w:pStyle w:val="a"/>
      <w:lvlText w:val="–"/>
      <w:lvlJc w:val="left"/>
      <w:pPr>
        <w:tabs>
          <w:tab w:val="num" w:pos="1676"/>
        </w:tabs>
        <w:ind w:left="1676" w:hanging="716"/>
      </w:pPr>
      <w:rPr>
        <w:rFonts w:ascii="Times New Roman" w:hAnsi="Times New Roman" w:cs="Times New Roman" w:hint="default"/>
        <w:b w:val="0"/>
        <w:i w:val="0"/>
        <w:sz w:val="28"/>
        <w:szCs w:val="28"/>
      </w:rPr>
    </w:lvl>
    <w:lvl w:ilvl="2" w:tplc="BD4812EA">
      <w:start w:val="1"/>
      <w:numFmt w:val="bullet"/>
      <w:lvlText w:val=""/>
      <w:lvlJc w:val="left"/>
      <w:pPr>
        <w:tabs>
          <w:tab w:val="num" w:pos="3147"/>
        </w:tabs>
        <w:ind w:left="2013" w:firstLine="567"/>
      </w:pPr>
      <w:rPr>
        <w:rFonts w:ascii="Symbol" w:hAnsi="Symbol" w:hint="default"/>
      </w:r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1">
    <w:nsid w:val="5BA519A9"/>
    <w:multiLevelType w:val="hybridMultilevel"/>
    <w:tmpl w:val="53B84140"/>
    <w:lvl w:ilvl="0" w:tplc="2C36939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52771E"/>
    <w:multiLevelType w:val="hybridMultilevel"/>
    <w:tmpl w:val="DAC2C470"/>
    <w:lvl w:ilvl="0" w:tplc="5158FA08">
      <w:start w:val="5"/>
      <w:numFmt w:val="upperRoman"/>
      <w:lvlText w:val="%1."/>
      <w:lvlJc w:val="left"/>
      <w:pPr>
        <w:tabs>
          <w:tab w:val="num" w:pos="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B136CD"/>
    <w:multiLevelType w:val="multilevel"/>
    <w:tmpl w:val="1CF8D068"/>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F3675F2"/>
    <w:multiLevelType w:val="multilevel"/>
    <w:tmpl w:val="2F321298"/>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832"/>
        </w:tabs>
        <w:ind w:left="832" w:hanging="48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5">
    <w:nsid w:val="5F9C21BB"/>
    <w:multiLevelType w:val="hybridMultilevel"/>
    <w:tmpl w:val="96EC474A"/>
    <w:lvl w:ilvl="0" w:tplc="6938FAB4">
      <w:start w:val="1"/>
      <w:numFmt w:val="bullet"/>
      <w:lvlText w:val=""/>
      <w:lvlJc w:val="left"/>
      <w:pPr>
        <w:tabs>
          <w:tab w:val="num" w:pos="1854"/>
        </w:tabs>
        <w:ind w:left="720" w:firstLine="851"/>
      </w:pPr>
      <w:rPr>
        <w:rFonts w:ascii="Symbol" w:hAnsi="Symbol"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FE0723C"/>
    <w:multiLevelType w:val="hybridMultilevel"/>
    <w:tmpl w:val="4CA23170"/>
    <w:lvl w:ilvl="0" w:tplc="6938FAB4">
      <w:start w:val="1"/>
      <w:numFmt w:val="bullet"/>
      <w:lvlText w:val=""/>
      <w:lvlJc w:val="left"/>
      <w:pPr>
        <w:tabs>
          <w:tab w:val="num" w:pos="1854"/>
        </w:tabs>
        <w:ind w:left="720" w:firstLine="851"/>
      </w:pPr>
      <w:rPr>
        <w:rFonts w:ascii="Symbol" w:hAnsi="Symbol"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3A04036"/>
    <w:multiLevelType w:val="hybridMultilevel"/>
    <w:tmpl w:val="2DD4AA4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648214CC"/>
    <w:multiLevelType w:val="hybridMultilevel"/>
    <w:tmpl w:val="03EE32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9E011AA"/>
    <w:multiLevelType w:val="multilevel"/>
    <w:tmpl w:val="C6EE49B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6F588C"/>
    <w:multiLevelType w:val="hybridMultilevel"/>
    <w:tmpl w:val="44A24B7C"/>
    <w:lvl w:ilvl="0" w:tplc="BA6C747C">
      <w:start w:val="2"/>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F901B9"/>
    <w:multiLevelType w:val="multilevel"/>
    <w:tmpl w:val="3F563A98"/>
    <w:lvl w:ilvl="0">
      <w:start w:val="1"/>
      <w:numFmt w:val="decimal"/>
      <w:lvlText w:val="%1."/>
      <w:lvlJc w:val="left"/>
      <w:pPr>
        <w:tabs>
          <w:tab w:val="num" w:pos="1575"/>
        </w:tabs>
        <w:ind w:left="1575" w:hanging="360"/>
      </w:pPr>
    </w:lvl>
    <w:lvl w:ilvl="1">
      <w:start w:val="1"/>
      <w:numFmt w:val="bullet"/>
      <w:lvlText w:val=""/>
      <w:lvlJc w:val="left"/>
      <w:pPr>
        <w:tabs>
          <w:tab w:val="num" w:pos="2218"/>
        </w:tabs>
        <w:ind w:left="1084" w:firstLine="851"/>
      </w:pPr>
      <w:rPr>
        <w:rFonts w:ascii="Symbol" w:hAnsi="Symbol" w:cs="Times New Roman" w:hint="default"/>
        <w:sz w:val="28"/>
        <w:szCs w:val="28"/>
      </w:r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42">
    <w:nsid w:val="70FC3C04"/>
    <w:multiLevelType w:val="hybridMultilevel"/>
    <w:tmpl w:val="9B5A5FD4"/>
    <w:lvl w:ilvl="0" w:tplc="234A185A">
      <w:start w:val="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2A44A5"/>
    <w:multiLevelType w:val="hybridMultilevel"/>
    <w:tmpl w:val="50D69F94"/>
    <w:lvl w:ilvl="0" w:tplc="6938FAB4">
      <w:start w:val="1"/>
      <w:numFmt w:val="bullet"/>
      <w:lvlText w:val=""/>
      <w:lvlJc w:val="left"/>
      <w:pPr>
        <w:tabs>
          <w:tab w:val="num" w:pos="1134"/>
        </w:tabs>
        <w:ind w:left="0" w:firstLine="851"/>
      </w:pPr>
      <w:rPr>
        <w:rFonts w:ascii="Symbol"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6B04B5"/>
    <w:multiLevelType w:val="hybridMultilevel"/>
    <w:tmpl w:val="9976C3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9ED4E8B"/>
    <w:multiLevelType w:val="hybridMultilevel"/>
    <w:tmpl w:val="E95C0B36"/>
    <w:lvl w:ilvl="0" w:tplc="63CAAF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C3A1B70"/>
    <w:multiLevelType w:val="hybridMultilevel"/>
    <w:tmpl w:val="86D072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ED4681A"/>
    <w:multiLevelType w:val="hybridMultilevel"/>
    <w:tmpl w:val="1660DCEC"/>
    <w:lvl w:ilvl="0" w:tplc="6938FAB4">
      <w:start w:val="1"/>
      <w:numFmt w:val="bullet"/>
      <w:lvlText w:val=""/>
      <w:lvlJc w:val="left"/>
      <w:pPr>
        <w:tabs>
          <w:tab w:val="num" w:pos="1854"/>
        </w:tabs>
        <w:ind w:left="720" w:firstLine="851"/>
      </w:pPr>
      <w:rPr>
        <w:rFonts w:ascii="Symbol" w:hAnsi="Symbol"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4"/>
  </w:num>
  <w:num w:numId="3">
    <w:abstractNumId w:val="11"/>
  </w:num>
  <w:num w:numId="4">
    <w:abstractNumId w:val="17"/>
  </w:num>
  <w:num w:numId="5">
    <w:abstractNumId w:val="30"/>
  </w:num>
  <w:num w:numId="6">
    <w:abstractNumId w:val="41"/>
  </w:num>
  <w:num w:numId="7">
    <w:abstractNumId w:val="44"/>
  </w:num>
  <w:num w:numId="8">
    <w:abstractNumId w:val="46"/>
  </w:num>
  <w:num w:numId="9">
    <w:abstractNumId w:val="38"/>
  </w:num>
  <w:num w:numId="10">
    <w:abstractNumId w:val="12"/>
  </w:num>
  <w:num w:numId="11">
    <w:abstractNumId w:val="1"/>
  </w:num>
  <w:num w:numId="12">
    <w:abstractNumId w:val="16"/>
  </w:num>
  <w:num w:numId="13">
    <w:abstractNumId w:val="28"/>
  </w:num>
  <w:num w:numId="14">
    <w:abstractNumId w:val="34"/>
  </w:num>
  <w:num w:numId="15">
    <w:abstractNumId w:val="8"/>
  </w:num>
  <w:num w:numId="16">
    <w:abstractNumId w:val="5"/>
  </w:num>
  <w:num w:numId="17">
    <w:abstractNumId w:val="10"/>
  </w:num>
  <w:num w:numId="18">
    <w:abstractNumId w:val="9"/>
  </w:num>
  <w:num w:numId="19">
    <w:abstractNumId w:val="25"/>
  </w:num>
  <w:num w:numId="20">
    <w:abstractNumId w:val="42"/>
  </w:num>
  <w:num w:numId="21">
    <w:abstractNumId w:val="33"/>
  </w:num>
  <w:num w:numId="22">
    <w:abstractNumId w:val="43"/>
  </w:num>
  <w:num w:numId="23">
    <w:abstractNumId w:val="27"/>
  </w:num>
  <w:num w:numId="24">
    <w:abstractNumId w:val="36"/>
  </w:num>
  <w:num w:numId="25">
    <w:abstractNumId w:val="47"/>
  </w:num>
  <w:num w:numId="26">
    <w:abstractNumId w:val="35"/>
  </w:num>
  <w:num w:numId="27">
    <w:abstractNumId w:val="22"/>
  </w:num>
  <w:num w:numId="28">
    <w:abstractNumId w:val="39"/>
  </w:num>
  <w:num w:numId="29">
    <w:abstractNumId w:val="4"/>
  </w:num>
  <w:num w:numId="30">
    <w:abstractNumId w:val="15"/>
  </w:num>
  <w:num w:numId="31">
    <w:abstractNumId w:val="2"/>
  </w:num>
  <w:num w:numId="32">
    <w:abstractNumId w:val="21"/>
  </w:num>
  <w:num w:numId="33">
    <w:abstractNumId w:val="45"/>
  </w:num>
  <w:num w:numId="34">
    <w:abstractNumId w:val="26"/>
  </w:num>
  <w:num w:numId="35">
    <w:abstractNumId w:val="29"/>
  </w:num>
  <w:num w:numId="36">
    <w:abstractNumId w:val="7"/>
  </w:num>
  <w:num w:numId="37">
    <w:abstractNumId w:val="0"/>
  </w:num>
  <w:num w:numId="38">
    <w:abstractNumId w:val="37"/>
  </w:num>
  <w:num w:numId="39">
    <w:abstractNumId w:val="19"/>
  </w:num>
  <w:num w:numId="40">
    <w:abstractNumId w:val="32"/>
  </w:num>
  <w:num w:numId="41">
    <w:abstractNumId w:val="40"/>
  </w:num>
  <w:num w:numId="42">
    <w:abstractNumId w:val="20"/>
  </w:num>
  <w:num w:numId="43">
    <w:abstractNumId w:val="18"/>
  </w:num>
  <w:num w:numId="44">
    <w:abstractNumId w:val="31"/>
  </w:num>
  <w:num w:numId="45">
    <w:abstractNumId w:val="13"/>
  </w:num>
  <w:num w:numId="46">
    <w:abstractNumId w:val="3"/>
  </w:num>
  <w:num w:numId="47">
    <w:abstractNumId w:val="2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2073C"/>
    <w:rsid w:val="00032926"/>
    <w:rsid w:val="00032959"/>
    <w:rsid w:val="00040527"/>
    <w:rsid w:val="00040DBC"/>
    <w:rsid w:val="0004514E"/>
    <w:rsid w:val="00054F38"/>
    <w:rsid w:val="00062477"/>
    <w:rsid w:val="000655BC"/>
    <w:rsid w:val="0006757E"/>
    <w:rsid w:val="00087CA0"/>
    <w:rsid w:val="000A0440"/>
    <w:rsid w:val="000A13E2"/>
    <w:rsid w:val="000C2027"/>
    <w:rsid w:val="000C65C8"/>
    <w:rsid w:val="000D0366"/>
    <w:rsid w:val="000E787A"/>
    <w:rsid w:val="000F34FA"/>
    <w:rsid w:val="000F3D57"/>
    <w:rsid w:val="00101031"/>
    <w:rsid w:val="00106A94"/>
    <w:rsid w:val="00113ABD"/>
    <w:rsid w:val="00116618"/>
    <w:rsid w:val="00117751"/>
    <w:rsid w:val="0011798A"/>
    <w:rsid w:val="001179AF"/>
    <w:rsid w:val="001309F9"/>
    <w:rsid w:val="00142069"/>
    <w:rsid w:val="001443C1"/>
    <w:rsid w:val="00166A08"/>
    <w:rsid w:val="00177BB3"/>
    <w:rsid w:val="00190180"/>
    <w:rsid w:val="001A0372"/>
    <w:rsid w:val="001A1091"/>
    <w:rsid w:val="001B1325"/>
    <w:rsid w:val="001C467A"/>
    <w:rsid w:val="001C7BDE"/>
    <w:rsid w:val="001D16B8"/>
    <w:rsid w:val="001D4562"/>
    <w:rsid w:val="001D662A"/>
    <w:rsid w:val="001E200B"/>
    <w:rsid w:val="002110DB"/>
    <w:rsid w:val="00213298"/>
    <w:rsid w:val="00220649"/>
    <w:rsid w:val="002326C8"/>
    <w:rsid w:val="00232E46"/>
    <w:rsid w:val="00237DF8"/>
    <w:rsid w:val="0024456A"/>
    <w:rsid w:val="00253051"/>
    <w:rsid w:val="00253861"/>
    <w:rsid w:val="00267ACE"/>
    <w:rsid w:val="00271638"/>
    <w:rsid w:val="00283584"/>
    <w:rsid w:val="002A04F8"/>
    <w:rsid w:val="002B2DAC"/>
    <w:rsid w:val="002E2F09"/>
    <w:rsid w:val="002F08E9"/>
    <w:rsid w:val="0030714E"/>
    <w:rsid w:val="00310173"/>
    <w:rsid w:val="0031069F"/>
    <w:rsid w:val="00312398"/>
    <w:rsid w:val="00314706"/>
    <w:rsid w:val="00315047"/>
    <w:rsid w:val="00320727"/>
    <w:rsid w:val="00320D86"/>
    <w:rsid w:val="00351960"/>
    <w:rsid w:val="00357E30"/>
    <w:rsid w:val="003645F6"/>
    <w:rsid w:val="00372692"/>
    <w:rsid w:val="00375C23"/>
    <w:rsid w:val="00384447"/>
    <w:rsid w:val="00386D79"/>
    <w:rsid w:val="00396075"/>
    <w:rsid w:val="00396775"/>
    <w:rsid w:val="003B0675"/>
    <w:rsid w:val="003D404E"/>
    <w:rsid w:val="003F4B61"/>
    <w:rsid w:val="003F60E2"/>
    <w:rsid w:val="00402F4A"/>
    <w:rsid w:val="00425C75"/>
    <w:rsid w:val="00431AA7"/>
    <w:rsid w:val="00434B25"/>
    <w:rsid w:val="00440F51"/>
    <w:rsid w:val="004451F1"/>
    <w:rsid w:val="004562C6"/>
    <w:rsid w:val="00457523"/>
    <w:rsid w:val="00486357"/>
    <w:rsid w:val="004A2D17"/>
    <w:rsid w:val="004A445B"/>
    <w:rsid w:val="004A54D2"/>
    <w:rsid w:val="004C6E17"/>
    <w:rsid w:val="004D7B12"/>
    <w:rsid w:val="004E031C"/>
    <w:rsid w:val="004E0D33"/>
    <w:rsid w:val="004F2534"/>
    <w:rsid w:val="005005F5"/>
    <w:rsid w:val="0050408D"/>
    <w:rsid w:val="00504EC7"/>
    <w:rsid w:val="00507131"/>
    <w:rsid w:val="00526245"/>
    <w:rsid w:val="005277FF"/>
    <w:rsid w:val="00532D04"/>
    <w:rsid w:val="005471D3"/>
    <w:rsid w:val="00547AC7"/>
    <w:rsid w:val="00554053"/>
    <w:rsid w:val="00582F1F"/>
    <w:rsid w:val="00584581"/>
    <w:rsid w:val="00584620"/>
    <w:rsid w:val="005931E2"/>
    <w:rsid w:val="005A3325"/>
    <w:rsid w:val="005A366F"/>
    <w:rsid w:val="005A4943"/>
    <w:rsid w:val="005A6D6D"/>
    <w:rsid w:val="005C05E1"/>
    <w:rsid w:val="005C332D"/>
    <w:rsid w:val="005C5064"/>
    <w:rsid w:val="005D319C"/>
    <w:rsid w:val="005E4D80"/>
    <w:rsid w:val="005E5410"/>
    <w:rsid w:val="005E7C9A"/>
    <w:rsid w:val="005F525D"/>
    <w:rsid w:val="00605981"/>
    <w:rsid w:val="00610033"/>
    <w:rsid w:val="00610CCF"/>
    <w:rsid w:val="00614A52"/>
    <w:rsid w:val="0062044D"/>
    <w:rsid w:val="00624699"/>
    <w:rsid w:val="006265E4"/>
    <w:rsid w:val="00632B77"/>
    <w:rsid w:val="00636891"/>
    <w:rsid w:val="00636BFB"/>
    <w:rsid w:val="00647288"/>
    <w:rsid w:val="0065335C"/>
    <w:rsid w:val="00655097"/>
    <w:rsid w:val="00662342"/>
    <w:rsid w:val="00662472"/>
    <w:rsid w:val="00681BCF"/>
    <w:rsid w:val="00690459"/>
    <w:rsid w:val="00696468"/>
    <w:rsid w:val="006A1580"/>
    <w:rsid w:val="006B6AB7"/>
    <w:rsid w:val="006B7414"/>
    <w:rsid w:val="006B7C21"/>
    <w:rsid w:val="006C525C"/>
    <w:rsid w:val="006C5C76"/>
    <w:rsid w:val="006C5D97"/>
    <w:rsid w:val="006D37B3"/>
    <w:rsid w:val="006E04FD"/>
    <w:rsid w:val="006F6621"/>
    <w:rsid w:val="00723791"/>
    <w:rsid w:val="0072701A"/>
    <w:rsid w:val="00747E96"/>
    <w:rsid w:val="007521D2"/>
    <w:rsid w:val="00757960"/>
    <w:rsid w:val="00764C67"/>
    <w:rsid w:val="0076583E"/>
    <w:rsid w:val="00770CAD"/>
    <w:rsid w:val="00771AEE"/>
    <w:rsid w:val="0077488F"/>
    <w:rsid w:val="00781A27"/>
    <w:rsid w:val="00794036"/>
    <w:rsid w:val="00794A5B"/>
    <w:rsid w:val="007A3E94"/>
    <w:rsid w:val="007A560A"/>
    <w:rsid w:val="007B127A"/>
    <w:rsid w:val="007B67D6"/>
    <w:rsid w:val="007C17FE"/>
    <w:rsid w:val="007C2E55"/>
    <w:rsid w:val="007D118C"/>
    <w:rsid w:val="007D62EA"/>
    <w:rsid w:val="007D6CAB"/>
    <w:rsid w:val="007E01AB"/>
    <w:rsid w:val="007F526C"/>
    <w:rsid w:val="008029A6"/>
    <w:rsid w:val="00803B04"/>
    <w:rsid w:val="00806621"/>
    <w:rsid w:val="0080774E"/>
    <w:rsid w:val="00810456"/>
    <w:rsid w:val="00812180"/>
    <w:rsid w:val="00814181"/>
    <w:rsid w:val="00814315"/>
    <w:rsid w:val="00822157"/>
    <w:rsid w:val="0083260B"/>
    <w:rsid w:val="008402FB"/>
    <w:rsid w:val="0084449A"/>
    <w:rsid w:val="00845C1F"/>
    <w:rsid w:val="00847459"/>
    <w:rsid w:val="00854694"/>
    <w:rsid w:val="00854C9A"/>
    <w:rsid w:val="00857D43"/>
    <w:rsid w:val="008604FF"/>
    <w:rsid w:val="00867C49"/>
    <w:rsid w:val="008804CF"/>
    <w:rsid w:val="00881F5F"/>
    <w:rsid w:val="008870DA"/>
    <w:rsid w:val="00891036"/>
    <w:rsid w:val="00893290"/>
    <w:rsid w:val="00895D8E"/>
    <w:rsid w:val="008A0A63"/>
    <w:rsid w:val="008A1197"/>
    <w:rsid w:val="008A1E2C"/>
    <w:rsid w:val="008A59C8"/>
    <w:rsid w:val="008B753B"/>
    <w:rsid w:val="008C1D62"/>
    <w:rsid w:val="008D07CF"/>
    <w:rsid w:val="008D26A4"/>
    <w:rsid w:val="008D564C"/>
    <w:rsid w:val="008D6BF6"/>
    <w:rsid w:val="008F07A1"/>
    <w:rsid w:val="008F377E"/>
    <w:rsid w:val="008F5D59"/>
    <w:rsid w:val="009008A5"/>
    <w:rsid w:val="009026DA"/>
    <w:rsid w:val="00917B5E"/>
    <w:rsid w:val="009201FF"/>
    <w:rsid w:val="0093372D"/>
    <w:rsid w:val="00942DEA"/>
    <w:rsid w:val="00943152"/>
    <w:rsid w:val="009452C1"/>
    <w:rsid w:val="0095227A"/>
    <w:rsid w:val="00955BEE"/>
    <w:rsid w:val="00965EBD"/>
    <w:rsid w:val="00971074"/>
    <w:rsid w:val="00972B32"/>
    <w:rsid w:val="009837A3"/>
    <w:rsid w:val="00985D2C"/>
    <w:rsid w:val="009873E3"/>
    <w:rsid w:val="00996464"/>
    <w:rsid w:val="009A37BE"/>
    <w:rsid w:val="009A75BA"/>
    <w:rsid w:val="009B7B47"/>
    <w:rsid w:val="009C21EF"/>
    <w:rsid w:val="009D16AE"/>
    <w:rsid w:val="009D188B"/>
    <w:rsid w:val="009E5DE6"/>
    <w:rsid w:val="009F0BC1"/>
    <w:rsid w:val="009F1AA3"/>
    <w:rsid w:val="009F48DB"/>
    <w:rsid w:val="00A1036B"/>
    <w:rsid w:val="00A1568B"/>
    <w:rsid w:val="00A274DB"/>
    <w:rsid w:val="00A33022"/>
    <w:rsid w:val="00A345C8"/>
    <w:rsid w:val="00A37ED1"/>
    <w:rsid w:val="00A51448"/>
    <w:rsid w:val="00A534C6"/>
    <w:rsid w:val="00A568AB"/>
    <w:rsid w:val="00A5721C"/>
    <w:rsid w:val="00A6365E"/>
    <w:rsid w:val="00A76B59"/>
    <w:rsid w:val="00A80C99"/>
    <w:rsid w:val="00A84792"/>
    <w:rsid w:val="00A85A93"/>
    <w:rsid w:val="00A87999"/>
    <w:rsid w:val="00A94452"/>
    <w:rsid w:val="00A9713B"/>
    <w:rsid w:val="00AA5386"/>
    <w:rsid w:val="00AA5439"/>
    <w:rsid w:val="00AA65A5"/>
    <w:rsid w:val="00AB538D"/>
    <w:rsid w:val="00AC107B"/>
    <w:rsid w:val="00AC4FB1"/>
    <w:rsid w:val="00AD458D"/>
    <w:rsid w:val="00AD7C96"/>
    <w:rsid w:val="00AE0196"/>
    <w:rsid w:val="00AE636D"/>
    <w:rsid w:val="00AF5FD1"/>
    <w:rsid w:val="00AF6BC4"/>
    <w:rsid w:val="00B0241F"/>
    <w:rsid w:val="00B0604F"/>
    <w:rsid w:val="00B16AEA"/>
    <w:rsid w:val="00B1716D"/>
    <w:rsid w:val="00B20F1F"/>
    <w:rsid w:val="00B25B71"/>
    <w:rsid w:val="00B31EBE"/>
    <w:rsid w:val="00B32FD6"/>
    <w:rsid w:val="00B364D5"/>
    <w:rsid w:val="00B45945"/>
    <w:rsid w:val="00B45E21"/>
    <w:rsid w:val="00B4716D"/>
    <w:rsid w:val="00B608AC"/>
    <w:rsid w:val="00B60CE6"/>
    <w:rsid w:val="00B63184"/>
    <w:rsid w:val="00B635EE"/>
    <w:rsid w:val="00B719CC"/>
    <w:rsid w:val="00B810E2"/>
    <w:rsid w:val="00B938E2"/>
    <w:rsid w:val="00B939D1"/>
    <w:rsid w:val="00B94CED"/>
    <w:rsid w:val="00BA16DB"/>
    <w:rsid w:val="00BA4805"/>
    <w:rsid w:val="00BD3966"/>
    <w:rsid w:val="00BE0433"/>
    <w:rsid w:val="00BE0EB9"/>
    <w:rsid w:val="00BE2957"/>
    <w:rsid w:val="00BE3310"/>
    <w:rsid w:val="00BE3ED5"/>
    <w:rsid w:val="00BE6550"/>
    <w:rsid w:val="00C1308E"/>
    <w:rsid w:val="00C1681E"/>
    <w:rsid w:val="00C25A78"/>
    <w:rsid w:val="00C26EA6"/>
    <w:rsid w:val="00C46798"/>
    <w:rsid w:val="00C60788"/>
    <w:rsid w:val="00C65CDC"/>
    <w:rsid w:val="00C763B6"/>
    <w:rsid w:val="00C77554"/>
    <w:rsid w:val="00C874A0"/>
    <w:rsid w:val="00C90836"/>
    <w:rsid w:val="00C93811"/>
    <w:rsid w:val="00CA430D"/>
    <w:rsid w:val="00CA7D78"/>
    <w:rsid w:val="00CB7190"/>
    <w:rsid w:val="00CC117D"/>
    <w:rsid w:val="00CE0F80"/>
    <w:rsid w:val="00CE2609"/>
    <w:rsid w:val="00D0137F"/>
    <w:rsid w:val="00D21CCE"/>
    <w:rsid w:val="00D24282"/>
    <w:rsid w:val="00D2699B"/>
    <w:rsid w:val="00D32381"/>
    <w:rsid w:val="00D343F2"/>
    <w:rsid w:val="00D358DA"/>
    <w:rsid w:val="00D519BB"/>
    <w:rsid w:val="00D63A73"/>
    <w:rsid w:val="00D63CB2"/>
    <w:rsid w:val="00D66A68"/>
    <w:rsid w:val="00D7099C"/>
    <w:rsid w:val="00D74D2C"/>
    <w:rsid w:val="00D8645C"/>
    <w:rsid w:val="00D87D26"/>
    <w:rsid w:val="00D90108"/>
    <w:rsid w:val="00D94CD2"/>
    <w:rsid w:val="00D95BAC"/>
    <w:rsid w:val="00D973E6"/>
    <w:rsid w:val="00D97E37"/>
    <w:rsid w:val="00DA4D5A"/>
    <w:rsid w:val="00DA55FE"/>
    <w:rsid w:val="00DB4D1D"/>
    <w:rsid w:val="00DC1F54"/>
    <w:rsid w:val="00DC5B29"/>
    <w:rsid w:val="00DD16AC"/>
    <w:rsid w:val="00DD4ECB"/>
    <w:rsid w:val="00DE011F"/>
    <w:rsid w:val="00DF40BB"/>
    <w:rsid w:val="00E00AEF"/>
    <w:rsid w:val="00E00F6A"/>
    <w:rsid w:val="00E04013"/>
    <w:rsid w:val="00E05E33"/>
    <w:rsid w:val="00E25DE2"/>
    <w:rsid w:val="00E35C2B"/>
    <w:rsid w:val="00E4571F"/>
    <w:rsid w:val="00E458FD"/>
    <w:rsid w:val="00E66907"/>
    <w:rsid w:val="00E73C1B"/>
    <w:rsid w:val="00E75042"/>
    <w:rsid w:val="00E77410"/>
    <w:rsid w:val="00E7790F"/>
    <w:rsid w:val="00E9297C"/>
    <w:rsid w:val="00EA0978"/>
    <w:rsid w:val="00EA1E58"/>
    <w:rsid w:val="00EA2FB6"/>
    <w:rsid w:val="00EA6630"/>
    <w:rsid w:val="00EB3F60"/>
    <w:rsid w:val="00EC118C"/>
    <w:rsid w:val="00EC269E"/>
    <w:rsid w:val="00ED4D54"/>
    <w:rsid w:val="00ED5DB6"/>
    <w:rsid w:val="00EE19A6"/>
    <w:rsid w:val="00EF5040"/>
    <w:rsid w:val="00F06AE5"/>
    <w:rsid w:val="00F45F98"/>
    <w:rsid w:val="00F4686C"/>
    <w:rsid w:val="00F50001"/>
    <w:rsid w:val="00F608A3"/>
    <w:rsid w:val="00F862DA"/>
    <w:rsid w:val="00F9090E"/>
    <w:rsid w:val="00F91072"/>
    <w:rsid w:val="00F977F2"/>
    <w:rsid w:val="00FA6FA1"/>
    <w:rsid w:val="00FA746C"/>
    <w:rsid w:val="00FB27AF"/>
    <w:rsid w:val="00FB6F17"/>
    <w:rsid w:val="00FB783A"/>
    <w:rsid w:val="00FC05DB"/>
    <w:rsid w:val="00FC092E"/>
    <w:rsid w:val="00FC1891"/>
    <w:rsid w:val="00FD2C5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3D57"/>
    <w:rPr>
      <w:sz w:val="28"/>
      <w:szCs w:val="28"/>
    </w:rPr>
  </w:style>
  <w:style w:type="paragraph" w:styleId="1">
    <w:name w:val="heading 1"/>
    <w:basedOn w:val="a0"/>
    <w:next w:val="a0"/>
    <w:qFormat/>
    <w:rsid w:val="00DB4D1D"/>
    <w:pPr>
      <w:keepNext/>
      <w:jc w:val="center"/>
      <w:outlineLvl w:val="0"/>
    </w:pPr>
    <w:rPr>
      <w:b/>
      <w:bCs/>
      <w:szCs w:val="24"/>
    </w:rPr>
  </w:style>
  <w:style w:type="paragraph" w:styleId="2">
    <w:name w:val="heading 2"/>
    <w:basedOn w:val="a0"/>
    <w:next w:val="a0"/>
    <w:qFormat/>
    <w:rsid w:val="00DB4D1D"/>
    <w:pPr>
      <w:keepNext/>
      <w:spacing w:before="240" w:after="60"/>
      <w:outlineLvl w:val="1"/>
    </w:pPr>
    <w:rPr>
      <w:rFonts w:ascii="Arial" w:hAnsi="Arial" w:cs="Arial"/>
      <w:b/>
      <w:bCs/>
      <w:i/>
      <w:iCs/>
    </w:rPr>
  </w:style>
  <w:style w:type="paragraph" w:styleId="3">
    <w:name w:val="heading 3"/>
    <w:basedOn w:val="a0"/>
    <w:next w:val="a0"/>
    <w:qFormat/>
    <w:rsid w:val="00DB4D1D"/>
    <w:pPr>
      <w:keepNext/>
      <w:spacing w:before="240" w:after="60"/>
      <w:outlineLvl w:val="2"/>
    </w:pPr>
    <w:rPr>
      <w:rFonts w:ascii="Arial" w:hAnsi="Arial" w:cs="Arial"/>
      <w:b/>
      <w:bCs/>
      <w:sz w:val="26"/>
      <w:szCs w:val="26"/>
    </w:rPr>
  </w:style>
  <w:style w:type="paragraph" w:styleId="4">
    <w:name w:val="heading 4"/>
    <w:basedOn w:val="a0"/>
    <w:next w:val="a0"/>
    <w:qFormat/>
    <w:rsid w:val="00DB4D1D"/>
    <w:pPr>
      <w:keepNext/>
      <w:spacing w:before="240" w:after="6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0">
    <w:name w:val="Знак Знак4"/>
    <w:basedOn w:val="a0"/>
    <w:next w:val="a0"/>
    <w:semiHidden/>
    <w:rsid w:val="00DB4D1D"/>
    <w:pPr>
      <w:spacing w:after="160" w:line="240" w:lineRule="exact"/>
    </w:pPr>
    <w:rPr>
      <w:rFonts w:ascii="Arial" w:hAnsi="Arial" w:cs="Arial"/>
      <w:sz w:val="20"/>
      <w:szCs w:val="20"/>
      <w:lang w:val="en-US" w:eastAsia="en-US"/>
    </w:rPr>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0"/>
    <w:next w:val="a0"/>
    <w:rsid w:val="00AC4FB1"/>
    <w:pPr>
      <w:widowControl w:val="0"/>
      <w:autoSpaceDE w:val="0"/>
      <w:autoSpaceDN w:val="0"/>
      <w:adjustRightInd w:val="0"/>
      <w:jc w:val="both"/>
    </w:pPr>
    <w:rPr>
      <w:rFonts w:ascii="Courier New" w:hAnsi="Courier New" w:cs="Courier New"/>
      <w:sz w:val="20"/>
      <w:szCs w:val="20"/>
    </w:rPr>
  </w:style>
  <w:style w:type="table" w:styleId="a4">
    <w:name w:val="Table Grid"/>
    <w:basedOn w:val="a2"/>
    <w:rsid w:val="00DB4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a0"/>
    <w:rsid w:val="00DB4D1D"/>
    <w:pPr>
      <w:spacing w:before="100" w:beforeAutospacing="1" w:after="100" w:afterAutospacing="1"/>
      <w:jc w:val="both"/>
    </w:pPr>
    <w:rPr>
      <w:rFonts w:ascii="Tahoma" w:hAnsi="Tahoma"/>
      <w:sz w:val="20"/>
      <w:szCs w:val="20"/>
      <w:lang w:val="en-US" w:eastAsia="en-US"/>
    </w:rPr>
  </w:style>
  <w:style w:type="paragraph" w:styleId="a5">
    <w:name w:val="Body Text Indent"/>
    <w:basedOn w:val="a0"/>
    <w:rsid w:val="00DB4D1D"/>
    <w:pPr>
      <w:spacing w:after="120"/>
      <w:ind w:left="283"/>
    </w:pPr>
    <w:rPr>
      <w:sz w:val="24"/>
      <w:szCs w:val="24"/>
    </w:rPr>
  </w:style>
  <w:style w:type="paragraph" w:customStyle="1" w:styleId="ConsNormal">
    <w:name w:val="ConsNormal"/>
    <w:rsid w:val="00DB4D1D"/>
    <w:pPr>
      <w:widowControl w:val="0"/>
      <w:autoSpaceDE w:val="0"/>
      <w:autoSpaceDN w:val="0"/>
      <w:adjustRightInd w:val="0"/>
      <w:ind w:firstLine="720"/>
    </w:pPr>
    <w:rPr>
      <w:rFonts w:ascii="Arial" w:hAnsi="Arial" w:cs="Arial"/>
    </w:rPr>
  </w:style>
  <w:style w:type="paragraph" w:styleId="20">
    <w:name w:val="Body Text 2"/>
    <w:basedOn w:val="a0"/>
    <w:rsid w:val="00DB4D1D"/>
    <w:pPr>
      <w:widowControl w:val="0"/>
      <w:autoSpaceDE w:val="0"/>
      <w:autoSpaceDN w:val="0"/>
      <w:adjustRightInd w:val="0"/>
      <w:ind w:right="5011"/>
      <w:jc w:val="both"/>
    </w:pPr>
  </w:style>
  <w:style w:type="paragraph" w:styleId="a6">
    <w:name w:val="header"/>
    <w:basedOn w:val="a0"/>
    <w:link w:val="a7"/>
    <w:rsid w:val="00DB4D1D"/>
    <w:pPr>
      <w:tabs>
        <w:tab w:val="center" w:pos="4677"/>
        <w:tab w:val="right" w:pos="9355"/>
      </w:tabs>
    </w:pPr>
    <w:rPr>
      <w:sz w:val="24"/>
      <w:szCs w:val="24"/>
    </w:rPr>
  </w:style>
  <w:style w:type="character" w:styleId="a8">
    <w:name w:val="page number"/>
    <w:basedOn w:val="a1"/>
    <w:rsid w:val="00DB4D1D"/>
  </w:style>
  <w:style w:type="paragraph" w:styleId="a9">
    <w:name w:val="footer"/>
    <w:basedOn w:val="a0"/>
    <w:link w:val="aa"/>
    <w:rsid w:val="00DB4D1D"/>
    <w:pPr>
      <w:tabs>
        <w:tab w:val="center" w:pos="4677"/>
        <w:tab w:val="right" w:pos="9355"/>
      </w:tabs>
    </w:pPr>
    <w:rPr>
      <w:sz w:val="24"/>
      <w:szCs w:val="24"/>
    </w:rPr>
  </w:style>
  <w:style w:type="paragraph" w:customStyle="1" w:styleId="ConsTitle">
    <w:name w:val="ConsTitle"/>
    <w:rsid w:val="00DB4D1D"/>
    <w:pPr>
      <w:widowControl w:val="0"/>
      <w:autoSpaceDE w:val="0"/>
      <w:autoSpaceDN w:val="0"/>
      <w:adjustRightInd w:val="0"/>
    </w:pPr>
    <w:rPr>
      <w:rFonts w:ascii="Arial" w:hAnsi="Arial" w:cs="Arial"/>
      <w:b/>
      <w:bCs/>
      <w:sz w:val="18"/>
      <w:szCs w:val="18"/>
    </w:rPr>
  </w:style>
  <w:style w:type="paragraph" w:customStyle="1" w:styleId="ConsPlusNormal">
    <w:name w:val="ConsPlusNormal"/>
    <w:rsid w:val="00DB4D1D"/>
    <w:pPr>
      <w:widowControl w:val="0"/>
      <w:autoSpaceDE w:val="0"/>
      <w:autoSpaceDN w:val="0"/>
      <w:adjustRightInd w:val="0"/>
      <w:ind w:firstLine="720"/>
    </w:pPr>
    <w:rPr>
      <w:rFonts w:ascii="Arial" w:hAnsi="Arial" w:cs="Arial"/>
    </w:rPr>
  </w:style>
  <w:style w:type="paragraph" w:styleId="ab">
    <w:name w:val="Body Text"/>
    <w:basedOn w:val="a0"/>
    <w:rsid w:val="00DB4D1D"/>
    <w:pPr>
      <w:spacing w:after="120"/>
    </w:pPr>
    <w:rPr>
      <w:sz w:val="24"/>
      <w:szCs w:val="24"/>
    </w:rPr>
  </w:style>
  <w:style w:type="paragraph" w:customStyle="1" w:styleId="a">
    <w:name w:val="Маркированный список книги"/>
    <w:basedOn w:val="a0"/>
    <w:rsid w:val="00DB4D1D"/>
    <w:pPr>
      <w:widowControl w:val="0"/>
      <w:numPr>
        <w:ilvl w:val="1"/>
        <w:numId w:val="5"/>
      </w:numPr>
      <w:autoSpaceDE w:val="0"/>
      <w:autoSpaceDN w:val="0"/>
      <w:adjustRightInd w:val="0"/>
      <w:jc w:val="both"/>
    </w:pPr>
    <w:rPr>
      <w:rFonts w:ascii="Arial" w:hAnsi="Arial" w:cs="Arial"/>
      <w:sz w:val="20"/>
      <w:szCs w:val="20"/>
    </w:rPr>
  </w:style>
  <w:style w:type="paragraph" w:styleId="ac">
    <w:name w:val="Block Text"/>
    <w:basedOn w:val="a0"/>
    <w:rsid w:val="00DB4D1D"/>
    <w:pPr>
      <w:ind w:left="540" w:right="458"/>
    </w:pPr>
    <w:rPr>
      <w:szCs w:val="24"/>
    </w:rPr>
  </w:style>
  <w:style w:type="paragraph" w:customStyle="1" w:styleId="11">
    <w:name w:val="Заголовок 1 Галя"/>
    <w:basedOn w:val="a0"/>
    <w:rsid w:val="00DB4D1D"/>
    <w:pPr>
      <w:jc w:val="center"/>
    </w:pPr>
    <w:rPr>
      <w:b/>
      <w:lang w:val="en-US"/>
    </w:rPr>
  </w:style>
  <w:style w:type="character" w:styleId="ad">
    <w:name w:val="Hyperlink"/>
    <w:rsid w:val="00DB4D1D"/>
    <w:rPr>
      <w:color w:val="0000FF"/>
      <w:u w:val="single"/>
    </w:rPr>
  </w:style>
  <w:style w:type="paragraph" w:customStyle="1" w:styleId="ae">
    <w:name w:val="Таблицы (моноширинный)"/>
    <w:basedOn w:val="a0"/>
    <w:next w:val="a0"/>
    <w:rsid w:val="00DB4D1D"/>
    <w:pPr>
      <w:widowControl w:val="0"/>
      <w:autoSpaceDE w:val="0"/>
      <w:autoSpaceDN w:val="0"/>
      <w:adjustRightInd w:val="0"/>
      <w:jc w:val="both"/>
    </w:pPr>
    <w:rPr>
      <w:rFonts w:ascii="Courier New" w:hAnsi="Courier New" w:cs="Courier New"/>
      <w:sz w:val="20"/>
      <w:szCs w:val="20"/>
    </w:rPr>
  </w:style>
  <w:style w:type="paragraph" w:customStyle="1" w:styleId="12">
    <w:name w:val="Знак1 Знак Знак Знак Знак Знак Знак Знак Знак Знак"/>
    <w:basedOn w:val="a0"/>
    <w:next w:val="a0"/>
    <w:semiHidden/>
    <w:rsid w:val="00532D04"/>
    <w:pPr>
      <w:spacing w:after="160" w:line="240" w:lineRule="exact"/>
      <w:ind w:firstLine="709"/>
    </w:pPr>
    <w:rPr>
      <w:rFonts w:cs="Arial"/>
      <w:szCs w:val="20"/>
      <w:lang w:val="en-US" w:eastAsia="en-US"/>
    </w:rPr>
  </w:style>
  <w:style w:type="character" w:customStyle="1" w:styleId="af">
    <w:name w:val="Цветовое выделение"/>
    <w:rsid w:val="00532D04"/>
    <w:rPr>
      <w:b/>
      <w:bCs/>
      <w:color w:val="000080"/>
      <w:sz w:val="22"/>
      <w:szCs w:val="22"/>
    </w:rPr>
  </w:style>
  <w:style w:type="character" w:customStyle="1" w:styleId="af0">
    <w:name w:val="Гипертекстовая ссылка"/>
    <w:rsid w:val="00532D04"/>
    <w:rPr>
      <w:b/>
      <w:bCs/>
      <w:color w:val="008000"/>
      <w:sz w:val="22"/>
      <w:szCs w:val="22"/>
    </w:rPr>
  </w:style>
  <w:style w:type="paragraph" w:customStyle="1" w:styleId="af1">
    <w:name w:val="Нормальный (таблица)"/>
    <w:basedOn w:val="a0"/>
    <w:next w:val="a0"/>
    <w:rsid w:val="00647288"/>
    <w:pPr>
      <w:widowControl w:val="0"/>
      <w:autoSpaceDE w:val="0"/>
      <w:autoSpaceDN w:val="0"/>
      <w:adjustRightInd w:val="0"/>
      <w:jc w:val="both"/>
    </w:pPr>
    <w:rPr>
      <w:rFonts w:ascii="Arial" w:hAnsi="Arial"/>
      <w:sz w:val="24"/>
      <w:szCs w:val="24"/>
    </w:rPr>
  </w:style>
  <w:style w:type="paragraph" w:customStyle="1" w:styleId="af2">
    <w:name w:val="Прижатый влево"/>
    <w:basedOn w:val="a0"/>
    <w:next w:val="a0"/>
    <w:rsid w:val="00647288"/>
    <w:pPr>
      <w:widowControl w:val="0"/>
      <w:autoSpaceDE w:val="0"/>
      <w:autoSpaceDN w:val="0"/>
      <w:adjustRightInd w:val="0"/>
    </w:pPr>
    <w:rPr>
      <w:rFonts w:ascii="Arial" w:hAnsi="Arial"/>
      <w:sz w:val="24"/>
      <w:szCs w:val="24"/>
    </w:rPr>
  </w:style>
  <w:style w:type="paragraph" w:customStyle="1" w:styleId="CharCharCarCarCharCharCarCarCharCharCarCarCharChar">
    <w:name w:val="Char Char Car Car Char Char Car Car Char Char Car Car Char Char"/>
    <w:basedOn w:val="a0"/>
    <w:rsid w:val="00647288"/>
    <w:pPr>
      <w:spacing w:after="160" w:line="240" w:lineRule="exact"/>
    </w:pPr>
    <w:rPr>
      <w:sz w:val="20"/>
      <w:szCs w:val="20"/>
    </w:rPr>
  </w:style>
  <w:style w:type="paragraph" w:customStyle="1" w:styleId="justppt">
    <w:name w:val="justppt"/>
    <w:basedOn w:val="a0"/>
    <w:rsid w:val="00B810E2"/>
    <w:pPr>
      <w:spacing w:before="100" w:beforeAutospacing="1" w:after="100" w:afterAutospacing="1"/>
    </w:pPr>
    <w:rPr>
      <w:sz w:val="24"/>
      <w:szCs w:val="24"/>
    </w:rPr>
  </w:style>
  <w:style w:type="paragraph" w:styleId="30">
    <w:name w:val="Body Text Indent 3"/>
    <w:basedOn w:val="a0"/>
    <w:rsid w:val="004562C6"/>
    <w:pPr>
      <w:spacing w:after="120"/>
      <w:ind w:left="283"/>
    </w:pPr>
    <w:rPr>
      <w:sz w:val="16"/>
      <w:szCs w:val="16"/>
    </w:rPr>
  </w:style>
  <w:style w:type="paragraph" w:styleId="af3">
    <w:name w:val="Normal (Web)"/>
    <w:basedOn w:val="a0"/>
    <w:rsid w:val="00812180"/>
    <w:pPr>
      <w:spacing w:before="100" w:beforeAutospacing="1" w:after="100" w:afterAutospacing="1"/>
    </w:pPr>
    <w:rPr>
      <w:sz w:val="24"/>
      <w:szCs w:val="24"/>
    </w:rPr>
  </w:style>
  <w:style w:type="character" w:styleId="af4">
    <w:name w:val="Strong"/>
    <w:qFormat/>
    <w:rsid w:val="00812180"/>
    <w:rPr>
      <w:b/>
      <w:bCs/>
    </w:rPr>
  </w:style>
  <w:style w:type="character" w:customStyle="1" w:styleId="FontStyle138">
    <w:name w:val="Font Style138"/>
    <w:rsid w:val="00A6365E"/>
    <w:rPr>
      <w:rFonts w:ascii="Times New Roman" w:hAnsi="Times New Roman" w:cs="Times New Roman" w:hint="default"/>
      <w:sz w:val="26"/>
      <w:szCs w:val="26"/>
    </w:rPr>
  </w:style>
  <w:style w:type="paragraph" w:customStyle="1" w:styleId="af5">
    <w:name w:val="Обычный текст"/>
    <w:basedOn w:val="a0"/>
    <w:rsid w:val="00A80C99"/>
    <w:pPr>
      <w:ind w:firstLine="567"/>
      <w:jc w:val="both"/>
    </w:pPr>
    <w:rPr>
      <w:szCs w:val="24"/>
    </w:rPr>
  </w:style>
  <w:style w:type="character" w:customStyle="1" w:styleId="a7">
    <w:name w:val="Верхний колонтитул Знак"/>
    <w:link w:val="a6"/>
    <w:rsid w:val="00A80C99"/>
    <w:rPr>
      <w:sz w:val="24"/>
      <w:szCs w:val="24"/>
      <w:lang w:val="ru-RU" w:eastAsia="ru-RU" w:bidi="ar-SA"/>
    </w:rPr>
  </w:style>
  <w:style w:type="character" w:customStyle="1" w:styleId="aa">
    <w:name w:val="Нижний колонтитул Знак"/>
    <w:link w:val="a9"/>
    <w:rsid w:val="00A80C99"/>
    <w:rPr>
      <w:sz w:val="24"/>
      <w:szCs w:val="24"/>
      <w:lang w:val="ru-RU" w:eastAsia="ru-RU" w:bidi="ar-SA"/>
    </w:rPr>
  </w:style>
  <w:style w:type="paragraph" w:customStyle="1" w:styleId="ConsPlusCell">
    <w:name w:val="ConsPlusCell"/>
    <w:rsid w:val="00AA5386"/>
    <w:pPr>
      <w:suppressAutoHyphens/>
      <w:autoSpaceDE w:val="0"/>
    </w:pPr>
    <w:rPr>
      <w:rFonts w:ascii="Calibri" w:eastAsia="Calibri" w:hAnsi="Calibri" w:cs="Calibri"/>
      <w:sz w:val="22"/>
      <w:szCs w:val="22"/>
      <w:lang w:eastAsia="ar-SA"/>
    </w:rPr>
  </w:style>
  <w:style w:type="character" w:customStyle="1" w:styleId="af6">
    <w:name w:val="Знак Знак"/>
    <w:rsid w:val="00C26EA6"/>
    <w:rPr>
      <w:rFonts w:ascii="Times New Roman" w:eastAsia="Times New Roman" w:hAnsi="Times New Roman" w:cs="Times New Roman"/>
      <w:sz w:val="24"/>
      <w:szCs w:val="24"/>
      <w:lang w:eastAsia="ru-RU"/>
    </w:rPr>
  </w:style>
  <w:style w:type="paragraph" w:styleId="af7">
    <w:name w:val="List Paragraph"/>
    <w:basedOn w:val="a0"/>
    <w:qFormat/>
    <w:rsid w:val="00C26EA6"/>
    <w:pPr>
      <w:spacing w:after="200" w:line="276" w:lineRule="auto"/>
      <w:ind w:left="720"/>
    </w:pPr>
    <w:rPr>
      <w:rFonts w:ascii="Calibri" w:eastAsia="Calibri" w:hAnsi="Calibri" w:cs="Calibri"/>
      <w:sz w:val="22"/>
      <w:szCs w:val="22"/>
      <w:lang w:eastAsia="ar-SA"/>
    </w:rPr>
  </w:style>
  <w:style w:type="paragraph" w:customStyle="1" w:styleId="13">
    <w:name w:val="Абзац списка1"/>
    <w:basedOn w:val="a0"/>
    <w:rsid w:val="00C26EA6"/>
    <w:pPr>
      <w:spacing w:after="200" w:line="276" w:lineRule="auto"/>
      <w:ind w:left="720"/>
    </w:pPr>
    <w:rPr>
      <w:rFonts w:ascii="Calibri" w:hAnsi="Calibri"/>
      <w:sz w:val="22"/>
      <w:szCs w:val="22"/>
      <w:lang w:eastAsia="en-US"/>
    </w:rPr>
  </w:style>
  <w:style w:type="character" w:customStyle="1" w:styleId="32pt">
    <w:name w:val="Основной текст (3) + Интервал 2 pt"/>
    <w:rsid w:val="00814315"/>
    <w:rPr>
      <w:rFonts w:ascii="Times New Roman" w:hAnsi="Times New Roman" w:cs="Times New Roman"/>
      <w:spacing w:val="40"/>
      <w:sz w:val="15"/>
      <w:szCs w:val="15"/>
      <w:shd w:val="clear" w:color="auto" w:fill="FFFFFF"/>
    </w:rPr>
  </w:style>
  <w:style w:type="paragraph" w:customStyle="1" w:styleId="31">
    <w:name w:val="Основной текст (3)"/>
    <w:basedOn w:val="a0"/>
    <w:rsid w:val="00814315"/>
    <w:pPr>
      <w:shd w:val="clear" w:color="auto" w:fill="FFFFFF"/>
      <w:spacing w:line="240" w:lineRule="atLeast"/>
    </w:pPr>
    <w:rPr>
      <w:sz w:val="9"/>
      <w:szCs w:val="9"/>
      <w:lang w:eastAsia="ar-SA"/>
    </w:rPr>
  </w:style>
  <w:style w:type="paragraph" w:customStyle="1" w:styleId="ConsPlusNonformat">
    <w:name w:val="ConsPlusNonformat"/>
    <w:rsid w:val="00814315"/>
    <w:pPr>
      <w:widowControl w:val="0"/>
      <w:autoSpaceDE w:val="0"/>
      <w:autoSpaceDN w:val="0"/>
      <w:adjustRightInd w:val="0"/>
    </w:pPr>
    <w:rPr>
      <w:rFonts w:ascii="Courier New" w:eastAsia="Calibri" w:hAnsi="Courier New" w:cs="Courier New"/>
    </w:rPr>
  </w:style>
  <w:style w:type="paragraph" w:customStyle="1" w:styleId="af8">
    <w:name w:val="Обычный (паспорт)"/>
    <w:basedOn w:val="a0"/>
    <w:rsid w:val="00814315"/>
    <w:pPr>
      <w:spacing w:before="120"/>
      <w:jc w:val="both"/>
    </w:pPr>
    <w:rPr>
      <w:rFonts w:eastAsia="Calibri"/>
    </w:rPr>
  </w:style>
  <w:style w:type="paragraph" w:customStyle="1" w:styleId="af9">
    <w:name w:val="Жирный (паспорт)"/>
    <w:basedOn w:val="a0"/>
    <w:rsid w:val="00814315"/>
    <w:pPr>
      <w:spacing w:before="120"/>
      <w:jc w:val="both"/>
    </w:pPr>
    <w:rPr>
      <w:rFonts w:eastAsia="Calibri"/>
      <w:b/>
    </w:rPr>
  </w:style>
  <w:style w:type="paragraph" w:customStyle="1" w:styleId="21">
    <w:name w:val="Обычный в таблице2"/>
    <w:basedOn w:val="a0"/>
    <w:rsid w:val="00FB783A"/>
    <w:pPr>
      <w:spacing w:before="120"/>
      <w:jc w:val="right"/>
    </w:pPr>
    <w:rPr>
      <w:sz w:val="22"/>
      <w:szCs w:val="22"/>
    </w:rPr>
  </w:style>
  <w:style w:type="paragraph" w:styleId="afa">
    <w:name w:val="No Spacing"/>
    <w:qFormat/>
    <w:rsid w:val="007A3E94"/>
    <w:rPr>
      <w:rFonts w:ascii="Calibri" w:eastAsia="Calibri" w:hAnsi="Calibri"/>
      <w:sz w:val="22"/>
      <w:szCs w:val="22"/>
      <w:lang w:eastAsia="en-US"/>
    </w:rPr>
  </w:style>
  <w:style w:type="paragraph" w:customStyle="1" w:styleId="14">
    <w:name w:val="Без интервала1"/>
    <w:rsid w:val="007A3E94"/>
    <w:pPr>
      <w:suppressAutoHyphens/>
    </w:pPr>
    <w:rPr>
      <w:rFonts w:ascii="Calibri" w:hAnsi="Calibri" w:cs="Calibri"/>
      <w:sz w:val="22"/>
      <w:szCs w:val="22"/>
      <w:lang w:eastAsia="zh-CN"/>
    </w:rPr>
  </w:style>
  <w:style w:type="character" w:customStyle="1" w:styleId="WW8Num7z0">
    <w:name w:val="WW8Num7z0"/>
    <w:rsid w:val="00CC117D"/>
    <w:rPr>
      <w:rFonts w:cs="Times New Roman"/>
    </w:rPr>
  </w:style>
  <w:style w:type="paragraph" w:customStyle="1" w:styleId="15">
    <w:name w:val="Абзац списка1"/>
    <w:basedOn w:val="a0"/>
    <w:rsid w:val="00CC117D"/>
    <w:pPr>
      <w:ind w:left="720" w:firstLine="357"/>
      <w:jc w:val="both"/>
    </w:pPr>
    <w:rPr>
      <w:rFonts w:ascii="Calibri" w:eastAsia="Calibri" w:hAnsi="Calibri" w:cs="Calibri"/>
      <w:sz w:val="22"/>
      <w:szCs w:val="22"/>
      <w:lang w:eastAsia="ar-SA"/>
    </w:rPr>
  </w:style>
  <w:style w:type="paragraph" w:styleId="afb">
    <w:name w:val="Balloon Text"/>
    <w:basedOn w:val="a0"/>
    <w:link w:val="afc"/>
    <w:rsid w:val="009F48DB"/>
    <w:rPr>
      <w:rFonts w:ascii="Tahoma" w:hAnsi="Tahoma" w:cs="Tahoma"/>
      <w:sz w:val="16"/>
      <w:szCs w:val="16"/>
    </w:rPr>
  </w:style>
  <w:style w:type="character" w:customStyle="1" w:styleId="afc">
    <w:name w:val="Текст выноски Знак"/>
    <w:link w:val="afb"/>
    <w:rsid w:val="009F48DB"/>
    <w:rPr>
      <w:rFonts w:ascii="Tahoma" w:hAnsi="Tahoma" w:cs="Tahoma"/>
      <w:sz w:val="16"/>
      <w:szCs w:val="16"/>
    </w:rPr>
  </w:style>
  <w:style w:type="paragraph" w:customStyle="1" w:styleId="ConsPlusTitle">
    <w:name w:val="ConsPlusTitle"/>
    <w:rsid w:val="00B31EBE"/>
    <w:pPr>
      <w:widowControl w:val="0"/>
      <w:autoSpaceDE w:val="0"/>
      <w:autoSpaceDN w:val="0"/>
    </w:pPr>
    <w:rPr>
      <w:b/>
      <w:sz w:val="24"/>
    </w:rPr>
  </w:style>
  <w:style w:type="paragraph" w:customStyle="1" w:styleId="Default">
    <w:name w:val="Default"/>
    <w:rsid w:val="008A11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3D57"/>
    <w:rPr>
      <w:sz w:val="28"/>
      <w:szCs w:val="28"/>
    </w:rPr>
  </w:style>
  <w:style w:type="paragraph" w:styleId="1">
    <w:name w:val="heading 1"/>
    <w:basedOn w:val="a0"/>
    <w:next w:val="a0"/>
    <w:qFormat/>
    <w:rsid w:val="00DB4D1D"/>
    <w:pPr>
      <w:keepNext/>
      <w:jc w:val="center"/>
      <w:outlineLvl w:val="0"/>
    </w:pPr>
    <w:rPr>
      <w:b/>
      <w:bCs/>
      <w:szCs w:val="24"/>
    </w:rPr>
  </w:style>
  <w:style w:type="paragraph" w:styleId="2">
    <w:name w:val="heading 2"/>
    <w:basedOn w:val="a0"/>
    <w:next w:val="a0"/>
    <w:qFormat/>
    <w:rsid w:val="00DB4D1D"/>
    <w:pPr>
      <w:keepNext/>
      <w:spacing w:before="240" w:after="60"/>
      <w:outlineLvl w:val="1"/>
    </w:pPr>
    <w:rPr>
      <w:rFonts w:ascii="Arial" w:hAnsi="Arial" w:cs="Arial"/>
      <w:b/>
      <w:bCs/>
      <w:i/>
      <w:iCs/>
    </w:rPr>
  </w:style>
  <w:style w:type="paragraph" w:styleId="3">
    <w:name w:val="heading 3"/>
    <w:basedOn w:val="a0"/>
    <w:next w:val="a0"/>
    <w:qFormat/>
    <w:rsid w:val="00DB4D1D"/>
    <w:pPr>
      <w:keepNext/>
      <w:spacing w:before="240" w:after="60"/>
      <w:outlineLvl w:val="2"/>
    </w:pPr>
    <w:rPr>
      <w:rFonts w:ascii="Arial" w:hAnsi="Arial" w:cs="Arial"/>
      <w:b/>
      <w:bCs/>
      <w:sz w:val="26"/>
      <w:szCs w:val="26"/>
    </w:rPr>
  </w:style>
  <w:style w:type="paragraph" w:styleId="4">
    <w:name w:val="heading 4"/>
    <w:basedOn w:val="a0"/>
    <w:next w:val="a0"/>
    <w:qFormat/>
    <w:rsid w:val="00DB4D1D"/>
    <w:pPr>
      <w:keepNext/>
      <w:spacing w:before="240" w:after="6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0">
    <w:name w:val="Знак Знак4"/>
    <w:basedOn w:val="a0"/>
    <w:next w:val="a0"/>
    <w:semiHidden/>
    <w:rsid w:val="00DB4D1D"/>
    <w:pPr>
      <w:spacing w:after="160" w:line="240" w:lineRule="exact"/>
    </w:pPr>
    <w:rPr>
      <w:rFonts w:ascii="Arial" w:hAnsi="Arial" w:cs="Arial"/>
      <w:sz w:val="20"/>
      <w:szCs w:val="20"/>
      <w:lang w:val="en-US" w:eastAsia="en-US"/>
    </w:rPr>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0"/>
    <w:next w:val="a0"/>
    <w:rsid w:val="00AC4FB1"/>
    <w:pPr>
      <w:widowControl w:val="0"/>
      <w:autoSpaceDE w:val="0"/>
      <w:autoSpaceDN w:val="0"/>
      <w:adjustRightInd w:val="0"/>
      <w:jc w:val="both"/>
    </w:pPr>
    <w:rPr>
      <w:rFonts w:ascii="Courier New" w:hAnsi="Courier New" w:cs="Courier New"/>
      <w:sz w:val="20"/>
      <w:szCs w:val="20"/>
    </w:rPr>
  </w:style>
  <w:style w:type="table" w:styleId="a4">
    <w:name w:val="Table Grid"/>
    <w:basedOn w:val="a2"/>
    <w:rsid w:val="00DB4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_1 Знак Знак Знак Знак Знак Знак Знак Знак Знак"/>
    <w:basedOn w:val="a0"/>
    <w:rsid w:val="00DB4D1D"/>
    <w:pPr>
      <w:spacing w:before="100" w:beforeAutospacing="1" w:after="100" w:afterAutospacing="1"/>
      <w:jc w:val="both"/>
    </w:pPr>
    <w:rPr>
      <w:rFonts w:ascii="Tahoma" w:hAnsi="Tahoma"/>
      <w:sz w:val="20"/>
      <w:szCs w:val="20"/>
      <w:lang w:val="en-US" w:eastAsia="en-US"/>
    </w:rPr>
  </w:style>
  <w:style w:type="paragraph" w:styleId="a5">
    <w:name w:val="Body Text Indent"/>
    <w:basedOn w:val="a0"/>
    <w:rsid w:val="00DB4D1D"/>
    <w:pPr>
      <w:spacing w:after="120"/>
      <w:ind w:left="283"/>
    </w:pPr>
    <w:rPr>
      <w:sz w:val="24"/>
      <w:szCs w:val="24"/>
    </w:rPr>
  </w:style>
  <w:style w:type="paragraph" w:customStyle="1" w:styleId="ConsNormal">
    <w:name w:val="ConsNormal"/>
    <w:rsid w:val="00DB4D1D"/>
    <w:pPr>
      <w:widowControl w:val="0"/>
      <w:autoSpaceDE w:val="0"/>
      <w:autoSpaceDN w:val="0"/>
      <w:adjustRightInd w:val="0"/>
      <w:ind w:firstLine="720"/>
    </w:pPr>
    <w:rPr>
      <w:rFonts w:ascii="Arial" w:hAnsi="Arial" w:cs="Arial"/>
    </w:rPr>
  </w:style>
  <w:style w:type="paragraph" w:styleId="20">
    <w:name w:val="Body Text 2"/>
    <w:basedOn w:val="a0"/>
    <w:rsid w:val="00DB4D1D"/>
    <w:pPr>
      <w:widowControl w:val="0"/>
      <w:autoSpaceDE w:val="0"/>
      <w:autoSpaceDN w:val="0"/>
      <w:adjustRightInd w:val="0"/>
      <w:ind w:right="5011"/>
      <w:jc w:val="both"/>
    </w:pPr>
  </w:style>
  <w:style w:type="paragraph" w:styleId="a6">
    <w:name w:val="header"/>
    <w:basedOn w:val="a0"/>
    <w:link w:val="a7"/>
    <w:rsid w:val="00DB4D1D"/>
    <w:pPr>
      <w:tabs>
        <w:tab w:val="center" w:pos="4677"/>
        <w:tab w:val="right" w:pos="9355"/>
      </w:tabs>
    </w:pPr>
    <w:rPr>
      <w:sz w:val="24"/>
      <w:szCs w:val="24"/>
    </w:rPr>
  </w:style>
  <w:style w:type="character" w:styleId="a8">
    <w:name w:val="page number"/>
    <w:basedOn w:val="a1"/>
    <w:rsid w:val="00DB4D1D"/>
  </w:style>
  <w:style w:type="paragraph" w:styleId="a9">
    <w:name w:val="footer"/>
    <w:basedOn w:val="a0"/>
    <w:link w:val="aa"/>
    <w:rsid w:val="00DB4D1D"/>
    <w:pPr>
      <w:tabs>
        <w:tab w:val="center" w:pos="4677"/>
        <w:tab w:val="right" w:pos="9355"/>
      </w:tabs>
    </w:pPr>
    <w:rPr>
      <w:sz w:val="24"/>
      <w:szCs w:val="24"/>
    </w:rPr>
  </w:style>
  <w:style w:type="paragraph" w:customStyle="1" w:styleId="ConsTitle">
    <w:name w:val="ConsTitle"/>
    <w:rsid w:val="00DB4D1D"/>
    <w:pPr>
      <w:widowControl w:val="0"/>
      <w:autoSpaceDE w:val="0"/>
      <w:autoSpaceDN w:val="0"/>
      <w:adjustRightInd w:val="0"/>
    </w:pPr>
    <w:rPr>
      <w:rFonts w:ascii="Arial" w:hAnsi="Arial" w:cs="Arial"/>
      <w:b/>
      <w:bCs/>
      <w:sz w:val="18"/>
      <w:szCs w:val="18"/>
    </w:rPr>
  </w:style>
  <w:style w:type="paragraph" w:customStyle="1" w:styleId="ConsPlusNormal">
    <w:name w:val="ConsPlusNormal"/>
    <w:rsid w:val="00DB4D1D"/>
    <w:pPr>
      <w:widowControl w:val="0"/>
      <w:autoSpaceDE w:val="0"/>
      <w:autoSpaceDN w:val="0"/>
      <w:adjustRightInd w:val="0"/>
      <w:ind w:firstLine="720"/>
    </w:pPr>
    <w:rPr>
      <w:rFonts w:ascii="Arial" w:hAnsi="Arial" w:cs="Arial"/>
    </w:rPr>
  </w:style>
  <w:style w:type="paragraph" w:styleId="ab">
    <w:name w:val="Body Text"/>
    <w:basedOn w:val="a0"/>
    <w:rsid w:val="00DB4D1D"/>
    <w:pPr>
      <w:spacing w:after="120"/>
    </w:pPr>
    <w:rPr>
      <w:sz w:val="24"/>
      <w:szCs w:val="24"/>
    </w:rPr>
  </w:style>
  <w:style w:type="paragraph" w:customStyle="1" w:styleId="a">
    <w:name w:val="Маркированный список книги"/>
    <w:basedOn w:val="a0"/>
    <w:rsid w:val="00DB4D1D"/>
    <w:pPr>
      <w:widowControl w:val="0"/>
      <w:numPr>
        <w:ilvl w:val="1"/>
        <w:numId w:val="5"/>
      </w:numPr>
      <w:autoSpaceDE w:val="0"/>
      <w:autoSpaceDN w:val="0"/>
      <w:adjustRightInd w:val="0"/>
      <w:jc w:val="both"/>
    </w:pPr>
    <w:rPr>
      <w:rFonts w:ascii="Arial" w:hAnsi="Arial" w:cs="Arial"/>
      <w:sz w:val="20"/>
      <w:szCs w:val="20"/>
    </w:rPr>
  </w:style>
  <w:style w:type="paragraph" w:styleId="ac">
    <w:name w:val="Block Text"/>
    <w:basedOn w:val="a0"/>
    <w:rsid w:val="00DB4D1D"/>
    <w:pPr>
      <w:ind w:left="540" w:right="458"/>
    </w:pPr>
    <w:rPr>
      <w:szCs w:val="24"/>
    </w:rPr>
  </w:style>
  <w:style w:type="paragraph" w:customStyle="1" w:styleId="11">
    <w:name w:val="Заголовок 1 Галя"/>
    <w:basedOn w:val="a0"/>
    <w:rsid w:val="00DB4D1D"/>
    <w:pPr>
      <w:jc w:val="center"/>
    </w:pPr>
    <w:rPr>
      <w:b/>
      <w:lang w:val="en-US"/>
    </w:rPr>
  </w:style>
  <w:style w:type="character" w:styleId="ad">
    <w:name w:val="Hyperlink"/>
    <w:rsid w:val="00DB4D1D"/>
    <w:rPr>
      <w:color w:val="0000FF"/>
      <w:u w:val="single"/>
    </w:rPr>
  </w:style>
  <w:style w:type="paragraph" w:customStyle="1" w:styleId="ae">
    <w:name w:val="Таблицы (моноширинный)"/>
    <w:basedOn w:val="a0"/>
    <w:next w:val="a0"/>
    <w:rsid w:val="00DB4D1D"/>
    <w:pPr>
      <w:widowControl w:val="0"/>
      <w:autoSpaceDE w:val="0"/>
      <w:autoSpaceDN w:val="0"/>
      <w:adjustRightInd w:val="0"/>
      <w:jc w:val="both"/>
    </w:pPr>
    <w:rPr>
      <w:rFonts w:ascii="Courier New" w:hAnsi="Courier New" w:cs="Courier New"/>
      <w:sz w:val="20"/>
      <w:szCs w:val="20"/>
    </w:rPr>
  </w:style>
  <w:style w:type="paragraph" w:customStyle="1" w:styleId="12">
    <w:name w:val="Знак1 Знак Знак Знак Знак Знак Знак Знак Знак Знак"/>
    <w:basedOn w:val="a0"/>
    <w:next w:val="a0"/>
    <w:semiHidden/>
    <w:rsid w:val="00532D04"/>
    <w:pPr>
      <w:spacing w:after="160" w:line="240" w:lineRule="exact"/>
      <w:ind w:firstLine="709"/>
    </w:pPr>
    <w:rPr>
      <w:rFonts w:cs="Arial"/>
      <w:szCs w:val="20"/>
      <w:lang w:val="en-US" w:eastAsia="en-US"/>
    </w:rPr>
  </w:style>
  <w:style w:type="character" w:customStyle="1" w:styleId="af">
    <w:name w:val="Цветовое выделение"/>
    <w:rsid w:val="00532D04"/>
    <w:rPr>
      <w:b/>
      <w:bCs/>
      <w:color w:val="000080"/>
      <w:sz w:val="22"/>
      <w:szCs w:val="22"/>
    </w:rPr>
  </w:style>
  <w:style w:type="character" w:customStyle="1" w:styleId="af0">
    <w:name w:val="Гипертекстовая ссылка"/>
    <w:rsid w:val="00532D04"/>
    <w:rPr>
      <w:b/>
      <w:bCs/>
      <w:color w:val="008000"/>
      <w:sz w:val="22"/>
      <w:szCs w:val="22"/>
    </w:rPr>
  </w:style>
  <w:style w:type="paragraph" w:customStyle="1" w:styleId="af1">
    <w:name w:val="Нормальный (таблица)"/>
    <w:basedOn w:val="a0"/>
    <w:next w:val="a0"/>
    <w:rsid w:val="00647288"/>
    <w:pPr>
      <w:widowControl w:val="0"/>
      <w:autoSpaceDE w:val="0"/>
      <w:autoSpaceDN w:val="0"/>
      <w:adjustRightInd w:val="0"/>
      <w:jc w:val="both"/>
    </w:pPr>
    <w:rPr>
      <w:rFonts w:ascii="Arial" w:hAnsi="Arial"/>
      <w:sz w:val="24"/>
      <w:szCs w:val="24"/>
    </w:rPr>
  </w:style>
  <w:style w:type="paragraph" w:customStyle="1" w:styleId="af2">
    <w:name w:val="Прижатый влево"/>
    <w:basedOn w:val="a0"/>
    <w:next w:val="a0"/>
    <w:rsid w:val="00647288"/>
    <w:pPr>
      <w:widowControl w:val="0"/>
      <w:autoSpaceDE w:val="0"/>
      <w:autoSpaceDN w:val="0"/>
      <w:adjustRightInd w:val="0"/>
    </w:pPr>
    <w:rPr>
      <w:rFonts w:ascii="Arial" w:hAnsi="Arial"/>
      <w:sz w:val="24"/>
      <w:szCs w:val="24"/>
    </w:rPr>
  </w:style>
  <w:style w:type="paragraph" w:customStyle="1" w:styleId="CharCharCarCarCharCharCarCarCharCharCarCarCharChar">
    <w:name w:val="Char Char Car Car Char Char Car Car Char Char Car Car Char Char"/>
    <w:basedOn w:val="a0"/>
    <w:rsid w:val="00647288"/>
    <w:pPr>
      <w:spacing w:after="160" w:line="240" w:lineRule="exact"/>
    </w:pPr>
    <w:rPr>
      <w:sz w:val="20"/>
      <w:szCs w:val="20"/>
    </w:rPr>
  </w:style>
  <w:style w:type="paragraph" w:customStyle="1" w:styleId="justppt">
    <w:name w:val="justppt"/>
    <w:basedOn w:val="a0"/>
    <w:rsid w:val="00B810E2"/>
    <w:pPr>
      <w:spacing w:before="100" w:beforeAutospacing="1" w:after="100" w:afterAutospacing="1"/>
    </w:pPr>
    <w:rPr>
      <w:sz w:val="24"/>
      <w:szCs w:val="24"/>
    </w:rPr>
  </w:style>
  <w:style w:type="paragraph" w:styleId="30">
    <w:name w:val="Body Text Indent 3"/>
    <w:basedOn w:val="a0"/>
    <w:rsid w:val="004562C6"/>
    <w:pPr>
      <w:spacing w:after="120"/>
      <w:ind w:left="283"/>
    </w:pPr>
    <w:rPr>
      <w:sz w:val="16"/>
      <w:szCs w:val="16"/>
    </w:rPr>
  </w:style>
  <w:style w:type="paragraph" w:styleId="af3">
    <w:name w:val="Normal (Web)"/>
    <w:basedOn w:val="a0"/>
    <w:rsid w:val="00812180"/>
    <w:pPr>
      <w:spacing w:before="100" w:beforeAutospacing="1" w:after="100" w:afterAutospacing="1"/>
    </w:pPr>
    <w:rPr>
      <w:sz w:val="24"/>
      <w:szCs w:val="24"/>
    </w:rPr>
  </w:style>
  <w:style w:type="character" w:styleId="af4">
    <w:name w:val="Strong"/>
    <w:qFormat/>
    <w:rsid w:val="00812180"/>
    <w:rPr>
      <w:b/>
      <w:bCs/>
    </w:rPr>
  </w:style>
  <w:style w:type="character" w:customStyle="1" w:styleId="FontStyle138">
    <w:name w:val="Font Style138"/>
    <w:rsid w:val="00A6365E"/>
    <w:rPr>
      <w:rFonts w:ascii="Times New Roman" w:hAnsi="Times New Roman" w:cs="Times New Roman" w:hint="default"/>
      <w:sz w:val="26"/>
      <w:szCs w:val="26"/>
    </w:rPr>
  </w:style>
  <w:style w:type="paragraph" w:customStyle="1" w:styleId="af5">
    <w:name w:val="Обычный текст"/>
    <w:basedOn w:val="a0"/>
    <w:rsid w:val="00A80C99"/>
    <w:pPr>
      <w:ind w:firstLine="567"/>
      <w:jc w:val="both"/>
    </w:pPr>
    <w:rPr>
      <w:szCs w:val="24"/>
    </w:rPr>
  </w:style>
  <w:style w:type="character" w:customStyle="1" w:styleId="a7">
    <w:name w:val="Верхний колонтитул Знак"/>
    <w:link w:val="a6"/>
    <w:rsid w:val="00A80C99"/>
    <w:rPr>
      <w:sz w:val="24"/>
      <w:szCs w:val="24"/>
      <w:lang w:val="ru-RU" w:eastAsia="ru-RU" w:bidi="ar-SA"/>
    </w:rPr>
  </w:style>
  <w:style w:type="character" w:customStyle="1" w:styleId="aa">
    <w:name w:val="Нижний колонтитул Знак"/>
    <w:link w:val="a9"/>
    <w:rsid w:val="00A80C99"/>
    <w:rPr>
      <w:sz w:val="24"/>
      <w:szCs w:val="24"/>
      <w:lang w:val="ru-RU" w:eastAsia="ru-RU" w:bidi="ar-SA"/>
    </w:rPr>
  </w:style>
  <w:style w:type="paragraph" w:customStyle="1" w:styleId="ConsPlusCell">
    <w:name w:val="ConsPlusCell"/>
    <w:rsid w:val="00AA5386"/>
    <w:pPr>
      <w:suppressAutoHyphens/>
      <w:autoSpaceDE w:val="0"/>
    </w:pPr>
    <w:rPr>
      <w:rFonts w:ascii="Calibri" w:eastAsia="Calibri" w:hAnsi="Calibri" w:cs="Calibri"/>
      <w:sz w:val="22"/>
      <w:szCs w:val="22"/>
      <w:lang w:eastAsia="ar-SA"/>
    </w:rPr>
  </w:style>
  <w:style w:type="character" w:customStyle="1" w:styleId="af6">
    <w:name w:val="Знак Знак"/>
    <w:rsid w:val="00C26EA6"/>
    <w:rPr>
      <w:rFonts w:ascii="Times New Roman" w:eastAsia="Times New Roman" w:hAnsi="Times New Roman" w:cs="Times New Roman"/>
      <w:sz w:val="24"/>
      <w:szCs w:val="24"/>
      <w:lang w:eastAsia="ru-RU"/>
    </w:rPr>
  </w:style>
  <w:style w:type="paragraph" w:styleId="af7">
    <w:name w:val="List Paragraph"/>
    <w:basedOn w:val="a0"/>
    <w:qFormat/>
    <w:rsid w:val="00C26EA6"/>
    <w:pPr>
      <w:spacing w:after="200" w:line="276" w:lineRule="auto"/>
      <w:ind w:left="720"/>
    </w:pPr>
    <w:rPr>
      <w:rFonts w:ascii="Calibri" w:eastAsia="Calibri" w:hAnsi="Calibri" w:cs="Calibri"/>
      <w:sz w:val="22"/>
      <w:szCs w:val="22"/>
      <w:lang w:eastAsia="ar-SA"/>
    </w:rPr>
  </w:style>
  <w:style w:type="paragraph" w:customStyle="1" w:styleId="13">
    <w:name w:val="Абзац списка1"/>
    <w:basedOn w:val="a0"/>
    <w:rsid w:val="00C26EA6"/>
    <w:pPr>
      <w:spacing w:after="200" w:line="276" w:lineRule="auto"/>
      <w:ind w:left="720"/>
    </w:pPr>
    <w:rPr>
      <w:rFonts w:ascii="Calibri" w:hAnsi="Calibri"/>
      <w:sz w:val="22"/>
      <w:szCs w:val="22"/>
      <w:lang w:eastAsia="en-US"/>
    </w:rPr>
  </w:style>
  <w:style w:type="character" w:customStyle="1" w:styleId="32pt">
    <w:name w:val="Основной текст (3) + Интервал 2 pt"/>
    <w:rsid w:val="00814315"/>
    <w:rPr>
      <w:rFonts w:ascii="Times New Roman" w:hAnsi="Times New Roman" w:cs="Times New Roman"/>
      <w:spacing w:val="40"/>
      <w:sz w:val="15"/>
      <w:szCs w:val="15"/>
      <w:shd w:val="clear" w:color="auto" w:fill="FFFFFF"/>
    </w:rPr>
  </w:style>
  <w:style w:type="paragraph" w:customStyle="1" w:styleId="31">
    <w:name w:val="Основной текст (3)"/>
    <w:basedOn w:val="a0"/>
    <w:rsid w:val="00814315"/>
    <w:pPr>
      <w:shd w:val="clear" w:color="auto" w:fill="FFFFFF"/>
      <w:spacing w:line="240" w:lineRule="atLeast"/>
    </w:pPr>
    <w:rPr>
      <w:sz w:val="9"/>
      <w:szCs w:val="9"/>
      <w:lang w:eastAsia="ar-SA"/>
    </w:rPr>
  </w:style>
  <w:style w:type="paragraph" w:customStyle="1" w:styleId="ConsPlusNonformat">
    <w:name w:val="ConsPlusNonformat"/>
    <w:rsid w:val="00814315"/>
    <w:pPr>
      <w:widowControl w:val="0"/>
      <w:autoSpaceDE w:val="0"/>
      <w:autoSpaceDN w:val="0"/>
      <w:adjustRightInd w:val="0"/>
    </w:pPr>
    <w:rPr>
      <w:rFonts w:ascii="Courier New" w:eastAsia="Calibri" w:hAnsi="Courier New" w:cs="Courier New"/>
    </w:rPr>
  </w:style>
  <w:style w:type="paragraph" w:customStyle="1" w:styleId="af8">
    <w:name w:val="Обычный (паспорт)"/>
    <w:basedOn w:val="a0"/>
    <w:rsid w:val="00814315"/>
    <w:pPr>
      <w:spacing w:before="120"/>
      <w:jc w:val="both"/>
    </w:pPr>
    <w:rPr>
      <w:rFonts w:eastAsia="Calibri"/>
    </w:rPr>
  </w:style>
  <w:style w:type="paragraph" w:customStyle="1" w:styleId="af9">
    <w:name w:val="Жирный (паспорт)"/>
    <w:basedOn w:val="a0"/>
    <w:rsid w:val="00814315"/>
    <w:pPr>
      <w:spacing w:before="120"/>
      <w:jc w:val="both"/>
    </w:pPr>
    <w:rPr>
      <w:rFonts w:eastAsia="Calibri"/>
      <w:b/>
    </w:rPr>
  </w:style>
  <w:style w:type="paragraph" w:customStyle="1" w:styleId="21">
    <w:name w:val="Обычный в таблице2"/>
    <w:basedOn w:val="a0"/>
    <w:rsid w:val="00FB783A"/>
    <w:pPr>
      <w:spacing w:before="120"/>
      <w:jc w:val="right"/>
    </w:pPr>
    <w:rPr>
      <w:sz w:val="22"/>
      <w:szCs w:val="22"/>
    </w:rPr>
  </w:style>
  <w:style w:type="paragraph" w:styleId="afa">
    <w:name w:val="No Spacing"/>
    <w:qFormat/>
    <w:rsid w:val="007A3E94"/>
    <w:rPr>
      <w:rFonts w:ascii="Calibri" w:eastAsia="Calibri" w:hAnsi="Calibri"/>
      <w:sz w:val="22"/>
      <w:szCs w:val="22"/>
      <w:lang w:eastAsia="en-US"/>
    </w:rPr>
  </w:style>
  <w:style w:type="paragraph" w:customStyle="1" w:styleId="14">
    <w:name w:val="Без интервала1"/>
    <w:rsid w:val="007A3E94"/>
    <w:pPr>
      <w:suppressAutoHyphens/>
    </w:pPr>
    <w:rPr>
      <w:rFonts w:ascii="Calibri" w:hAnsi="Calibri" w:cs="Calibri"/>
      <w:sz w:val="22"/>
      <w:szCs w:val="22"/>
      <w:lang w:eastAsia="zh-CN"/>
    </w:rPr>
  </w:style>
  <w:style w:type="character" w:customStyle="1" w:styleId="WW8Num7z0">
    <w:name w:val="WW8Num7z0"/>
    <w:rsid w:val="00CC117D"/>
    <w:rPr>
      <w:rFonts w:cs="Times New Roman"/>
    </w:rPr>
  </w:style>
  <w:style w:type="paragraph" w:customStyle="1" w:styleId="15">
    <w:name w:val="Абзац списка1"/>
    <w:basedOn w:val="a0"/>
    <w:rsid w:val="00CC117D"/>
    <w:pPr>
      <w:ind w:left="720" w:firstLine="357"/>
      <w:jc w:val="both"/>
    </w:pPr>
    <w:rPr>
      <w:rFonts w:ascii="Calibri" w:eastAsia="Calibri" w:hAnsi="Calibri" w:cs="Calibri"/>
      <w:sz w:val="22"/>
      <w:szCs w:val="22"/>
      <w:lang w:eastAsia="ar-SA"/>
    </w:rPr>
  </w:style>
  <w:style w:type="paragraph" w:styleId="afb">
    <w:name w:val="Balloon Text"/>
    <w:basedOn w:val="a0"/>
    <w:link w:val="afc"/>
    <w:rsid w:val="009F48DB"/>
    <w:rPr>
      <w:rFonts w:ascii="Tahoma" w:hAnsi="Tahoma" w:cs="Tahoma"/>
      <w:sz w:val="16"/>
      <w:szCs w:val="16"/>
    </w:rPr>
  </w:style>
  <w:style w:type="character" w:customStyle="1" w:styleId="afc">
    <w:name w:val="Текст выноски Знак"/>
    <w:link w:val="afb"/>
    <w:rsid w:val="009F48DB"/>
    <w:rPr>
      <w:rFonts w:ascii="Tahoma" w:hAnsi="Tahoma" w:cs="Tahoma"/>
      <w:sz w:val="16"/>
      <w:szCs w:val="16"/>
    </w:rPr>
  </w:style>
  <w:style w:type="paragraph" w:customStyle="1" w:styleId="ConsPlusTitle">
    <w:name w:val="ConsPlusTitle"/>
    <w:rsid w:val="00B31EBE"/>
    <w:pPr>
      <w:widowControl w:val="0"/>
      <w:autoSpaceDE w:val="0"/>
      <w:autoSpaceDN w:val="0"/>
    </w:pPr>
    <w:rPr>
      <w:b/>
      <w:sz w:val="24"/>
    </w:rPr>
  </w:style>
  <w:style w:type="paragraph" w:customStyle="1" w:styleId="Default">
    <w:name w:val="Default"/>
    <w:rsid w:val="008A11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276">
      <w:bodyDiv w:val="1"/>
      <w:marLeft w:val="0"/>
      <w:marRight w:val="0"/>
      <w:marTop w:val="0"/>
      <w:marBottom w:val="0"/>
      <w:divBdr>
        <w:top w:val="none" w:sz="0" w:space="0" w:color="auto"/>
        <w:left w:val="none" w:sz="0" w:space="0" w:color="auto"/>
        <w:bottom w:val="none" w:sz="0" w:space="0" w:color="auto"/>
        <w:right w:val="none" w:sz="0" w:space="0" w:color="auto"/>
      </w:divBdr>
    </w:div>
    <w:div w:id="629164487">
      <w:bodyDiv w:val="1"/>
      <w:marLeft w:val="0"/>
      <w:marRight w:val="0"/>
      <w:marTop w:val="0"/>
      <w:marBottom w:val="0"/>
      <w:divBdr>
        <w:top w:val="none" w:sz="0" w:space="0" w:color="auto"/>
        <w:left w:val="none" w:sz="0" w:space="0" w:color="auto"/>
        <w:bottom w:val="none" w:sz="0" w:space="0" w:color="auto"/>
        <w:right w:val="none" w:sz="0" w:space="0" w:color="auto"/>
      </w:divBdr>
    </w:div>
    <w:div w:id="1097095591">
      <w:bodyDiv w:val="1"/>
      <w:marLeft w:val="0"/>
      <w:marRight w:val="0"/>
      <w:marTop w:val="0"/>
      <w:marBottom w:val="0"/>
      <w:divBdr>
        <w:top w:val="none" w:sz="0" w:space="0" w:color="auto"/>
        <w:left w:val="none" w:sz="0" w:space="0" w:color="auto"/>
        <w:bottom w:val="none" w:sz="0" w:space="0" w:color="auto"/>
        <w:right w:val="none" w:sz="0" w:space="0" w:color="auto"/>
      </w:divBdr>
      <w:divsChild>
        <w:div w:id="259997464">
          <w:marLeft w:val="0"/>
          <w:marRight w:val="0"/>
          <w:marTop w:val="0"/>
          <w:marBottom w:val="0"/>
          <w:divBdr>
            <w:top w:val="none" w:sz="0" w:space="0" w:color="auto"/>
            <w:left w:val="none" w:sz="0" w:space="0" w:color="auto"/>
            <w:bottom w:val="none" w:sz="0" w:space="0" w:color="auto"/>
            <w:right w:val="none" w:sz="0" w:space="0" w:color="auto"/>
          </w:divBdr>
        </w:div>
        <w:div w:id="393435688">
          <w:marLeft w:val="0"/>
          <w:marRight w:val="0"/>
          <w:marTop w:val="0"/>
          <w:marBottom w:val="0"/>
          <w:divBdr>
            <w:top w:val="none" w:sz="0" w:space="0" w:color="auto"/>
            <w:left w:val="none" w:sz="0" w:space="0" w:color="auto"/>
            <w:bottom w:val="none" w:sz="0" w:space="0" w:color="auto"/>
            <w:right w:val="none" w:sz="0" w:space="0" w:color="auto"/>
          </w:divBdr>
        </w:div>
        <w:div w:id="405566922">
          <w:marLeft w:val="0"/>
          <w:marRight w:val="0"/>
          <w:marTop w:val="0"/>
          <w:marBottom w:val="0"/>
          <w:divBdr>
            <w:top w:val="none" w:sz="0" w:space="0" w:color="auto"/>
            <w:left w:val="none" w:sz="0" w:space="0" w:color="auto"/>
            <w:bottom w:val="none" w:sz="0" w:space="0" w:color="auto"/>
            <w:right w:val="none" w:sz="0" w:space="0" w:color="auto"/>
          </w:divBdr>
        </w:div>
        <w:div w:id="455412307">
          <w:marLeft w:val="0"/>
          <w:marRight w:val="0"/>
          <w:marTop w:val="0"/>
          <w:marBottom w:val="0"/>
          <w:divBdr>
            <w:top w:val="none" w:sz="0" w:space="0" w:color="auto"/>
            <w:left w:val="none" w:sz="0" w:space="0" w:color="auto"/>
            <w:bottom w:val="none" w:sz="0" w:space="0" w:color="auto"/>
            <w:right w:val="none" w:sz="0" w:space="0" w:color="auto"/>
          </w:divBdr>
        </w:div>
        <w:div w:id="636497003">
          <w:marLeft w:val="0"/>
          <w:marRight w:val="0"/>
          <w:marTop w:val="0"/>
          <w:marBottom w:val="0"/>
          <w:divBdr>
            <w:top w:val="none" w:sz="0" w:space="0" w:color="auto"/>
            <w:left w:val="none" w:sz="0" w:space="0" w:color="auto"/>
            <w:bottom w:val="none" w:sz="0" w:space="0" w:color="auto"/>
            <w:right w:val="none" w:sz="0" w:space="0" w:color="auto"/>
          </w:divBdr>
        </w:div>
        <w:div w:id="717121764">
          <w:marLeft w:val="0"/>
          <w:marRight w:val="0"/>
          <w:marTop w:val="0"/>
          <w:marBottom w:val="0"/>
          <w:divBdr>
            <w:top w:val="none" w:sz="0" w:space="0" w:color="auto"/>
            <w:left w:val="none" w:sz="0" w:space="0" w:color="auto"/>
            <w:bottom w:val="none" w:sz="0" w:space="0" w:color="auto"/>
            <w:right w:val="none" w:sz="0" w:space="0" w:color="auto"/>
          </w:divBdr>
        </w:div>
        <w:div w:id="872114800">
          <w:marLeft w:val="0"/>
          <w:marRight w:val="0"/>
          <w:marTop w:val="0"/>
          <w:marBottom w:val="0"/>
          <w:divBdr>
            <w:top w:val="none" w:sz="0" w:space="0" w:color="auto"/>
            <w:left w:val="none" w:sz="0" w:space="0" w:color="auto"/>
            <w:bottom w:val="none" w:sz="0" w:space="0" w:color="auto"/>
            <w:right w:val="none" w:sz="0" w:space="0" w:color="auto"/>
          </w:divBdr>
        </w:div>
        <w:div w:id="1188525596">
          <w:marLeft w:val="0"/>
          <w:marRight w:val="0"/>
          <w:marTop w:val="0"/>
          <w:marBottom w:val="0"/>
          <w:divBdr>
            <w:top w:val="none" w:sz="0" w:space="0" w:color="auto"/>
            <w:left w:val="none" w:sz="0" w:space="0" w:color="auto"/>
            <w:bottom w:val="none" w:sz="0" w:space="0" w:color="auto"/>
            <w:right w:val="none" w:sz="0" w:space="0" w:color="auto"/>
          </w:divBdr>
        </w:div>
        <w:div w:id="1218664503">
          <w:marLeft w:val="0"/>
          <w:marRight w:val="0"/>
          <w:marTop w:val="0"/>
          <w:marBottom w:val="0"/>
          <w:divBdr>
            <w:top w:val="none" w:sz="0" w:space="0" w:color="auto"/>
            <w:left w:val="none" w:sz="0" w:space="0" w:color="auto"/>
            <w:bottom w:val="none" w:sz="0" w:space="0" w:color="auto"/>
            <w:right w:val="none" w:sz="0" w:space="0" w:color="auto"/>
          </w:divBdr>
        </w:div>
        <w:div w:id="1377311969">
          <w:marLeft w:val="0"/>
          <w:marRight w:val="0"/>
          <w:marTop w:val="0"/>
          <w:marBottom w:val="0"/>
          <w:divBdr>
            <w:top w:val="none" w:sz="0" w:space="0" w:color="auto"/>
            <w:left w:val="none" w:sz="0" w:space="0" w:color="auto"/>
            <w:bottom w:val="none" w:sz="0" w:space="0" w:color="auto"/>
            <w:right w:val="none" w:sz="0" w:space="0" w:color="auto"/>
          </w:divBdr>
        </w:div>
        <w:div w:id="1638754517">
          <w:marLeft w:val="0"/>
          <w:marRight w:val="0"/>
          <w:marTop w:val="0"/>
          <w:marBottom w:val="0"/>
          <w:divBdr>
            <w:top w:val="none" w:sz="0" w:space="0" w:color="auto"/>
            <w:left w:val="none" w:sz="0" w:space="0" w:color="auto"/>
            <w:bottom w:val="none" w:sz="0" w:space="0" w:color="auto"/>
            <w:right w:val="none" w:sz="0" w:space="0" w:color="auto"/>
          </w:divBdr>
        </w:div>
        <w:div w:id="1658806002">
          <w:marLeft w:val="0"/>
          <w:marRight w:val="0"/>
          <w:marTop w:val="0"/>
          <w:marBottom w:val="0"/>
          <w:divBdr>
            <w:top w:val="none" w:sz="0" w:space="0" w:color="auto"/>
            <w:left w:val="none" w:sz="0" w:space="0" w:color="auto"/>
            <w:bottom w:val="none" w:sz="0" w:space="0" w:color="auto"/>
            <w:right w:val="none" w:sz="0" w:space="0" w:color="auto"/>
          </w:divBdr>
        </w:div>
        <w:div w:id="1708337460">
          <w:marLeft w:val="0"/>
          <w:marRight w:val="0"/>
          <w:marTop w:val="0"/>
          <w:marBottom w:val="0"/>
          <w:divBdr>
            <w:top w:val="none" w:sz="0" w:space="0" w:color="auto"/>
            <w:left w:val="none" w:sz="0" w:space="0" w:color="auto"/>
            <w:bottom w:val="none" w:sz="0" w:space="0" w:color="auto"/>
            <w:right w:val="none" w:sz="0" w:space="0" w:color="auto"/>
          </w:divBdr>
        </w:div>
        <w:div w:id="1720089644">
          <w:marLeft w:val="0"/>
          <w:marRight w:val="0"/>
          <w:marTop w:val="0"/>
          <w:marBottom w:val="0"/>
          <w:divBdr>
            <w:top w:val="none" w:sz="0" w:space="0" w:color="auto"/>
            <w:left w:val="none" w:sz="0" w:space="0" w:color="auto"/>
            <w:bottom w:val="none" w:sz="0" w:space="0" w:color="auto"/>
            <w:right w:val="none" w:sz="0" w:space="0" w:color="auto"/>
          </w:divBdr>
        </w:div>
        <w:div w:id="1779711795">
          <w:marLeft w:val="0"/>
          <w:marRight w:val="0"/>
          <w:marTop w:val="0"/>
          <w:marBottom w:val="0"/>
          <w:divBdr>
            <w:top w:val="none" w:sz="0" w:space="0" w:color="auto"/>
            <w:left w:val="none" w:sz="0" w:space="0" w:color="auto"/>
            <w:bottom w:val="none" w:sz="0" w:space="0" w:color="auto"/>
            <w:right w:val="none" w:sz="0" w:space="0" w:color="auto"/>
          </w:divBdr>
        </w:div>
      </w:divsChild>
    </w:div>
    <w:div w:id="1177623070">
      <w:bodyDiv w:val="1"/>
      <w:marLeft w:val="0"/>
      <w:marRight w:val="0"/>
      <w:marTop w:val="0"/>
      <w:marBottom w:val="0"/>
      <w:divBdr>
        <w:top w:val="none" w:sz="0" w:space="0" w:color="auto"/>
        <w:left w:val="none" w:sz="0" w:space="0" w:color="auto"/>
        <w:bottom w:val="none" w:sz="0" w:space="0" w:color="auto"/>
        <w:right w:val="none" w:sz="0" w:space="0" w:color="auto"/>
      </w:divBdr>
    </w:div>
    <w:div w:id="1808475530">
      <w:bodyDiv w:val="1"/>
      <w:marLeft w:val="0"/>
      <w:marRight w:val="0"/>
      <w:marTop w:val="0"/>
      <w:marBottom w:val="0"/>
      <w:divBdr>
        <w:top w:val="none" w:sz="0" w:space="0" w:color="auto"/>
        <w:left w:val="none" w:sz="0" w:space="0" w:color="auto"/>
        <w:bottom w:val="none" w:sz="0" w:space="0" w:color="auto"/>
        <w:right w:val="none" w:sz="0" w:space="0" w:color="auto"/>
      </w:divBdr>
    </w:div>
    <w:div w:id="1864200030">
      <w:bodyDiv w:val="1"/>
      <w:marLeft w:val="0"/>
      <w:marRight w:val="0"/>
      <w:marTop w:val="0"/>
      <w:marBottom w:val="0"/>
      <w:divBdr>
        <w:top w:val="none" w:sz="0" w:space="0" w:color="auto"/>
        <w:left w:val="none" w:sz="0" w:space="0" w:color="auto"/>
        <w:bottom w:val="none" w:sz="0" w:space="0" w:color="auto"/>
        <w:right w:val="none" w:sz="0" w:space="0" w:color="auto"/>
      </w:divBdr>
      <w:divsChild>
        <w:div w:id="267005373">
          <w:marLeft w:val="0"/>
          <w:marRight w:val="0"/>
          <w:marTop w:val="0"/>
          <w:marBottom w:val="0"/>
          <w:divBdr>
            <w:top w:val="none" w:sz="0" w:space="0" w:color="auto"/>
            <w:left w:val="none" w:sz="0" w:space="0" w:color="auto"/>
            <w:bottom w:val="none" w:sz="0" w:space="0" w:color="auto"/>
            <w:right w:val="none" w:sz="0" w:space="0" w:color="auto"/>
          </w:divBdr>
        </w:div>
        <w:div w:id="327445234">
          <w:marLeft w:val="0"/>
          <w:marRight w:val="0"/>
          <w:marTop w:val="0"/>
          <w:marBottom w:val="0"/>
          <w:divBdr>
            <w:top w:val="none" w:sz="0" w:space="0" w:color="auto"/>
            <w:left w:val="none" w:sz="0" w:space="0" w:color="auto"/>
            <w:bottom w:val="none" w:sz="0" w:space="0" w:color="auto"/>
            <w:right w:val="none" w:sz="0" w:space="0" w:color="auto"/>
          </w:divBdr>
        </w:div>
        <w:div w:id="402602516">
          <w:marLeft w:val="0"/>
          <w:marRight w:val="0"/>
          <w:marTop w:val="0"/>
          <w:marBottom w:val="0"/>
          <w:divBdr>
            <w:top w:val="none" w:sz="0" w:space="0" w:color="auto"/>
            <w:left w:val="none" w:sz="0" w:space="0" w:color="auto"/>
            <w:bottom w:val="none" w:sz="0" w:space="0" w:color="auto"/>
            <w:right w:val="none" w:sz="0" w:space="0" w:color="auto"/>
          </w:divBdr>
        </w:div>
        <w:div w:id="411044467">
          <w:marLeft w:val="0"/>
          <w:marRight w:val="0"/>
          <w:marTop w:val="0"/>
          <w:marBottom w:val="0"/>
          <w:divBdr>
            <w:top w:val="none" w:sz="0" w:space="0" w:color="auto"/>
            <w:left w:val="none" w:sz="0" w:space="0" w:color="auto"/>
            <w:bottom w:val="none" w:sz="0" w:space="0" w:color="auto"/>
            <w:right w:val="none" w:sz="0" w:space="0" w:color="auto"/>
          </w:divBdr>
        </w:div>
        <w:div w:id="493642179">
          <w:marLeft w:val="0"/>
          <w:marRight w:val="0"/>
          <w:marTop w:val="0"/>
          <w:marBottom w:val="0"/>
          <w:divBdr>
            <w:top w:val="none" w:sz="0" w:space="0" w:color="auto"/>
            <w:left w:val="none" w:sz="0" w:space="0" w:color="auto"/>
            <w:bottom w:val="none" w:sz="0" w:space="0" w:color="auto"/>
            <w:right w:val="none" w:sz="0" w:space="0" w:color="auto"/>
          </w:divBdr>
        </w:div>
        <w:div w:id="695160500">
          <w:marLeft w:val="0"/>
          <w:marRight w:val="0"/>
          <w:marTop w:val="0"/>
          <w:marBottom w:val="0"/>
          <w:divBdr>
            <w:top w:val="none" w:sz="0" w:space="0" w:color="auto"/>
            <w:left w:val="none" w:sz="0" w:space="0" w:color="auto"/>
            <w:bottom w:val="none" w:sz="0" w:space="0" w:color="auto"/>
            <w:right w:val="none" w:sz="0" w:space="0" w:color="auto"/>
          </w:divBdr>
        </w:div>
        <w:div w:id="808400659">
          <w:marLeft w:val="0"/>
          <w:marRight w:val="0"/>
          <w:marTop w:val="0"/>
          <w:marBottom w:val="0"/>
          <w:divBdr>
            <w:top w:val="none" w:sz="0" w:space="0" w:color="auto"/>
            <w:left w:val="none" w:sz="0" w:space="0" w:color="auto"/>
            <w:bottom w:val="none" w:sz="0" w:space="0" w:color="auto"/>
            <w:right w:val="none" w:sz="0" w:space="0" w:color="auto"/>
          </w:divBdr>
        </w:div>
        <w:div w:id="821625090">
          <w:marLeft w:val="0"/>
          <w:marRight w:val="0"/>
          <w:marTop w:val="0"/>
          <w:marBottom w:val="0"/>
          <w:divBdr>
            <w:top w:val="none" w:sz="0" w:space="0" w:color="auto"/>
            <w:left w:val="none" w:sz="0" w:space="0" w:color="auto"/>
            <w:bottom w:val="none" w:sz="0" w:space="0" w:color="auto"/>
            <w:right w:val="none" w:sz="0" w:space="0" w:color="auto"/>
          </w:divBdr>
        </w:div>
        <w:div w:id="863598404">
          <w:marLeft w:val="0"/>
          <w:marRight w:val="0"/>
          <w:marTop w:val="0"/>
          <w:marBottom w:val="0"/>
          <w:divBdr>
            <w:top w:val="none" w:sz="0" w:space="0" w:color="auto"/>
            <w:left w:val="none" w:sz="0" w:space="0" w:color="auto"/>
            <w:bottom w:val="none" w:sz="0" w:space="0" w:color="auto"/>
            <w:right w:val="none" w:sz="0" w:space="0" w:color="auto"/>
          </w:divBdr>
        </w:div>
        <w:div w:id="1057555092">
          <w:marLeft w:val="0"/>
          <w:marRight w:val="0"/>
          <w:marTop w:val="0"/>
          <w:marBottom w:val="0"/>
          <w:divBdr>
            <w:top w:val="none" w:sz="0" w:space="0" w:color="auto"/>
            <w:left w:val="none" w:sz="0" w:space="0" w:color="auto"/>
            <w:bottom w:val="none" w:sz="0" w:space="0" w:color="auto"/>
            <w:right w:val="none" w:sz="0" w:space="0" w:color="auto"/>
          </w:divBdr>
        </w:div>
        <w:div w:id="1196501720">
          <w:marLeft w:val="0"/>
          <w:marRight w:val="0"/>
          <w:marTop w:val="0"/>
          <w:marBottom w:val="0"/>
          <w:divBdr>
            <w:top w:val="none" w:sz="0" w:space="0" w:color="auto"/>
            <w:left w:val="none" w:sz="0" w:space="0" w:color="auto"/>
            <w:bottom w:val="none" w:sz="0" w:space="0" w:color="auto"/>
            <w:right w:val="none" w:sz="0" w:space="0" w:color="auto"/>
          </w:divBdr>
        </w:div>
        <w:div w:id="1200972005">
          <w:marLeft w:val="0"/>
          <w:marRight w:val="0"/>
          <w:marTop w:val="0"/>
          <w:marBottom w:val="0"/>
          <w:divBdr>
            <w:top w:val="none" w:sz="0" w:space="0" w:color="auto"/>
            <w:left w:val="none" w:sz="0" w:space="0" w:color="auto"/>
            <w:bottom w:val="none" w:sz="0" w:space="0" w:color="auto"/>
            <w:right w:val="none" w:sz="0" w:space="0" w:color="auto"/>
          </w:divBdr>
        </w:div>
        <w:div w:id="1349939770">
          <w:marLeft w:val="0"/>
          <w:marRight w:val="0"/>
          <w:marTop w:val="0"/>
          <w:marBottom w:val="0"/>
          <w:divBdr>
            <w:top w:val="none" w:sz="0" w:space="0" w:color="auto"/>
            <w:left w:val="none" w:sz="0" w:space="0" w:color="auto"/>
            <w:bottom w:val="none" w:sz="0" w:space="0" w:color="auto"/>
            <w:right w:val="none" w:sz="0" w:space="0" w:color="auto"/>
          </w:divBdr>
        </w:div>
        <w:div w:id="1429153688">
          <w:marLeft w:val="0"/>
          <w:marRight w:val="0"/>
          <w:marTop w:val="0"/>
          <w:marBottom w:val="0"/>
          <w:divBdr>
            <w:top w:val="none" w:sz="0" w:space="0" w:color="auto"/>
            <w:left w:val="none" w:sz="0" w:space="0" w:color="auto"/>
            <w:bottom w:val="none" w:sz="0" w:space="0" w:color="auto"/>
            <w:right w:val="none" w:sz="0" w:space="0" w:color="auto"/>
          </w:divBdr>
        </w:div>
        <w:div w:id="1447046584">
          <w:marLeft w:val="0"/>
          <w:marRight w:val="0"/>
          <w:marTop w:val="0"/>
          <w:marBottom w:val="0"/>
          <w:divBdr>
            <w:top w:val="none" w:sz="0" w:space="0" w:color="auto"/>
            <w:left w:val="none" w:sz="0" w:space="0" w:color="auto"/>
            <w:bottom w:val="none" w:sz="0" w:space="0" w:color="auto"/>
            <w:right w:val="none" w:sz="0" w:space="0" w:color="auto"/>
          </w:divBdr>
        </w:div>
        <w:div w:id="1555505901">
          <w:marLeft w:val="0"/>
          <w:marRight w:val="0"/>
          <w:marTop w:val="0"/>
          <w:marBottom w:val="0"/>
          <w:divBdr>
            <w:top w:val="none" w:sz="0" w:space="0" w:color="auto"/>
            <w:left w:val="none" w:sz="0" w:space="0" w:color="auto"/>
            <w:bottom w:val="none" w:sz="0" w:space="0" w:color="auto"/>
            <w:right w:val="none" w:sz="0" w:space="0" w:color="auto"/>
          </w:divBdr>
        </w:div>
        <w:div w:id="1562447685">
          <w:marLeft w:val="0"/>
          <w:marRight w:val="0"/>
          <w:marTop w:val="0"/>
          <w:marBottom w:val="0"/>
          <w:divBdr>
            <w:top w:val="none" w:sz="0" w:space="0" w:color="auto"/>
            <w:left w:val="none" w:sz="0" w:space="0" w:color="auto"/>
            <w:bottom w:val="none" w:sz="0" w:space="0" w:color="auto"/>
            <w:right w:val="none" w:sz="0" w:space="0" w:color="auto"/>
          </w:divBdr>
        </w:div>
        <w:div w:id="1775858380">
          <w:marLeft w:val="0"/>
          <w:marRight w:val="0"/>
          <w:marTop w:val="0"/>
          <w:marBottom w:val="0"/>
          <w:divBdr>
            <w:top w:val="none" w:sz="0" w:space="0" w:color="auto"/>
            <w:left w:val="none" w:sz="0" w:space="0" w:color="auto"/>
            <w:bottom w:val="none" w:sz="0" w:space="0" w:color="auto"/>
            <w:right w:val="none" w:sz="0" w:space="0" w:color="auto"/>
          </w:divBdr>
        </w:div>
        <w:div w:id="1886334051">
          <w:marLeft w:val="0"/>
          <w:marRight w:val="0"/>
          <w:marTop w:val="0"/>
          <w:marBottom w:val="0"/>
          <w:divBdr>
            <w:top w:val="none" w:sz="0" w:space="0" w:color="auto"/>
            <w:left w:val="none" w:sz="0" w:space="0" w:color="auto"/>
            <w:bottom w:val="none" w:sz="0" w:space="0" w:color="auto"/>
            <w:right w:val="none" w:sz="0" w:space="0" w:color="auto"/>
          </w:divBdr>
        </w:div>
        <w:div w:id="2029602560">
          <w:marLeft w:val="0"/>
          <w:marRight w:val="0"/>
          <w:marTop w:val="0"/>
          <w:marBottom w:val="0"/>
          <w:divBdr>
            <w:top w:val="none" w:sz="0" w:space="0" w:color="auto"/>
            <w:left w:val="none" w:sz="0" w:space="0" w:color="auto"/>
            <w:bottom w:val="none" w:sz="0" w:space="0" w:color="auto"/>
            <w:right w:val="none" w:sz="0" w:space="0" w:color="auto"/>
          </w:divBdr>
        </w:div>
        <w:div w:id="2068994115">
          <w:marLeft w:val="0"/>
          <w:marRight w:val="0"/>
          <w:marTop w:val="0"/>
          <w:marBottom w:val="0"/>
          <w:divBdr>
            <w:top w:val="none" w:sz="0" w:space="0" w:color="auto"/>
            <w:left w:val="none" w:sz="0" w:space="0" w:color="auto"/>
            <w:bottom w:val="none" w:sz="0" w:space="0" w:color="auto"/>
            <w:right w:val="none" w:sz="0" w:space="0" w:color="auto"/>
          </w:divBdr>
        </w:div>
      </w:divsChild>
    </w:div>
    <w:div w:id="2078740886">
      <w:bodyDiv w:val="1"/>
      <w:marLeft w:val="0"/>
      <w:marRight w:val="0"/>
      <w:marTop w:val="0"/>
      <w:marBottom w:val="0"/>
      <w:divBdr>
        <w:top w:val="none" w:sz="0" w:space="0" w:color="auto"/>
        <w:left w:val="none" w:sz="0" w:space="0" w:color="auto"/>
        <w:bottom w:val="none" w:sz="0" w:space="0" w:color="auto"/>
        <w:right w:val="none" w:sz="0" w:space="0" w:color="auto"/>
      </w:divBdr>
      <w:divsChild>
        <w:div w:id="3015323">
          <w:marLeft w:val="0"/>
          <w:marRight w:val="0"/>
          <w:marTop w:val="0"/>
          <w:marBottom w:val="0"/>
          <w:divBdr>
            <w:top w:val="none" w:sz="0" w:space="0" w:color="auto"/>
            <w:left w:val="none" w:sz="0" w:space="0" w:color="auto"/>
            <w:bottom w:val="none" w:sz="0" w:space="0" w:color="auto"/>
            <w:right w:val="none" w:sz="0" w:space="0" w:color="auto"/>
          </w:divBdr>
        </w:div>
        <w:div w:id="3866940">
          <w:marLeft w:val="0"/>
          <w:marRight w:val="0"/>
          <w:marTop w:val="0"/>
          <w:marBottom w:val="0"/>
          <w:divBdr>
            <w:top w:val="none" w:sz="0" w:space="0" w:color="auto"/>
            <w:left w:val="none" w:sz="0" w:space="0" w:color="auto"/>
            <w:bottom w:val="none" w:sz="0" w:space="0" w:color="auto"/>
            <w:right w:val="none" w:sz="0" w:space="0" w:color="auto"/>
          </w:divBdr>
        </w:div>
        <w:div w:id="29188482">
          <w:marLeft w:val="0"/>
          <w:marRight w:val="0"/>
          <w:marTop w:val="0"/>
          <w:marBottom w:val="0"/>
          <w:divBdr>
            <w:top w:val="none" w:sz="0" w:space="0" w:color="auto"/>
            <w:left w:val="none" w:sz="0" w:space="0" w:color="auto"/>
            <w:bottom w:val="none" w:sz="0" w:space="0" w:color="auto"/>
            <w:right w:val="none" w:sz="0" w:space="0" w:color="auto"/>
          </w:divBdr>
        </w:div>
        <w:div w:id="40523559">
          <w:marLeft w:val="0"/>
          <w:marRight w:val="0"/>
          <w:marTop w:val="0"/>
          <w:marBottom w:val="0"/>
          <w:divBdr>
            <w:top w:val="none" w:sz="0" w:space="0" w:color="auto"/>
            <w:left w:val="none" w:sz="0" w:space="0" w:color="auto"/>
            <w:bottom w:val="none" w:sz="0" w:space="0" w:color="auto"/>
            <w:right w:val="none" w:sz="0" w:space="0" w:color="auto"/>
          </w:divBdr>
        </w:div>
        <w:div w:id="42607991">
          <w:marLeft w:val="0"/>
          <w:marRight w:val="0"/>
          <w:marTop w:val="0"/>
          <w:marBottom w:val="0"/>
          <w:divBdr>
            <w:top w:val="none" w:sz="0" w:space="0" w:color="auto"/>
            <w:left w:val="none" w:sz="0" w:space="0" w:color="auto"/>
            <w:bottom w:val="none" w:sz="0" w:space="0" w:color="auto"/>
            <w:right w:val="none" w:sz="0" w:space="0" w:color="auto"/>
          </w:divBdr>
        </w:div>
        <w:div w:id="47532281">
          <w:marLeft w:val="0"/>
          <w:marRight w:val="0"/>
          <w:marTop w:val="0"/>
          <w:marBottom w:val="0"/>
          <w:divBdr>
            <w:top w:val="none" w:sz="0" w:space="0" w:color="auto"/>
            <w:left w:val="none" w:sz="0" w:space="0" w:color="auto"/>
            <w:bottom w:val="none" w:sz="0" w:space="0" w:color="auto"/>
            <w:right w:val="none" w:sz="0" w:space="0" w:color="auto"/>
          </w:divBdr>
        </w:div>
        <w:div w:id="48694539">
          <w:marLeft w:val="0"/>
          <w:marRight w:val="0"/>
          <w:marTop w:val="0"/>
          <w:marBottom w:val="0"/>
          <w:divBdr>
            <w:top w:val="none" w:sz="0" w:space="0" w:color="auto"/>
            <w:left w:val="none" w:sz="0" w:space="0" w:color="auto"/>
            <w:bottom w:val="none" w:sz="0" w:space="0" w:color="auto"/>
            <w:right w:val="none" w:sz="0" w:space="0" w:color="auto"/>
          </w:divBdr>
        </w:div>
        <w:div w:id="50661111">
          <w:marLeft w:val="0"/>
          <w:marRight w:val="0"/>
          <w:marTop w:val="0"/>
          <w:marBottom w:val="0"/>
          <w:divBdr>
            <w:top w:val="none" w:sz="0" w:space="0" w:color="auto"/>
            <w:left w:val="none" w:sz="0" w:space="0" w:color="auto"/>
            <w:bottom w:val="none" w:sz="0" w:space="0" w:color="auto"/>
            <w:right w:val="none" w:sz="0" w:space="0" w:color="auto"/>
          </w:divBdr>
        </w:div>
        <w:div w:id="64647118">
          <w:marLeft w:val="0"/>
          <w:marRight w:val="0"/>
          <w:marTop w:val="0"/>
          <w:marBottom w:val="0"/>
          <w:divBdr>
            <w:top w:val="none" w:sz="0" w:space="0" w:color="auto"/>
            <w:left w:val="none" w:sz="0" w:space="0" w:color="auto"/>
            <w:bottom w:val="none" w:sz="0" w:space="0" w:color="auto"/>
            <w:right w:val="none" w:sz="0" w:space="0" w:color="auto"/>
          </w:divBdr>
        </w:div>
        <w:div w:id="69154688">
          <w:marLeft w:val="0"/>
          <w:marRight w:val="0"/>
          <w:marTop w:val="0"/>
          <w:marBottom w:val="0"/>
          <w:divBdr>
            <w:top w:val="none" w:sz="0" w:space="0" w:color="auto"/>
            <w:left w:val="none" w:sz="0" w:space="0" w:color="auto"/>
            <w:bottom w:val="none" w:sz="0" w:space="0" w:color="auto"/>
            <w:right w:val="none" w:sz="0" w:space="0" w:color="auto"/>
          </w:divBdr>
        </w:div>
        <w:div w:id="75983375">
          <w:marLeft w:val="0"/>
          <w:marRight w:val="0"/>
          <w:marTop w:val="0"/>
          <w:marBottom w:val="0"/>
          <w:divBdr>
            <w:top w:val="none" w:sz="0" w:space="0" w:color="auto"/>
            <w:left w:val="none" w:sz="0" w:space="0" w:color="auto"/>
            <w:bottom w:val="none" w:sz="0" w:space="0" w:color="auto"/>
            <w:right w:val="none" w:sz="0" w:space="0" w:color="auto"/>
          </w:divBdr>
        </w:div>
        <w:div w:id="80490985">
          <w:marLeft w:val="0"/>
          <w:marRight w:val="0"/>
          <w:marTop w:val="0"/>
          <w:marBottom w:val="0"/>
          <w:divBdr>
            <w:top w:val="none" w:sz="0" w:space="0" w:color="auto"/>
            <w:left w:val="none" w:sz="0" w:space="0" w:color="auto"/>
            <w:bottom w:val="none" w:sz="0" w:space="0" w:color="auto"/>
            <w:right w:val="none" w:sz="0" w:space="0" w:color="auto"/>
          </w:divBdr>
        </w:div>
        <w:div w:id="88697622">
          <w:marLeft w:val="0"/>
          <w:marRight w:val="0"/>
          <w:marTop w:val="0"/>
          <w:marBottom w:val="0"/>
          <w:divBdr>
            <w:top w:val="none" w:sz="0" w:space="0" w:color="auto"/>
            <w:left w:val="none" w:sz="0" w:space="0" w:color="auto"/>
            <w:bottom w:val="none" w:sz="0" w:space="0" w:color="auto"/>
            <w:right w:val="none" w:sz="0" w:space="0" w:color="auto"/>
          </w:divBdr>
        </w:div>
        <w:div w:id="91703229">
          <w:marLeft w:val="0"/>
          <w:marRight w:val="0"/>
          <w:marTop w:val="0"/>
          <w:marBottom w:val="0"/>
          <w:divBdr>
            <w:top w:val="none" w:sz="0" w:space="0" w:color="auto"/>
            <w:left w:val="none" w:sz="0" w:space="0" w:color="auto"/>
            <w:bottom w:val="none" w:sz="0" w:space="0" w:color="auto"/>
            <w:right w:val="none" w:sz="0" w:space="0" w:color="auto"/>
          </w:divBdr>
        </w:div>
        <w:div w:id="95294216">
          <w:marLeft w:val="0"/>
          <w:marRight w:val="0"/>
          <w:marTop w:val="0"/>
          <w:marBottom w:val="0"/>
          <w:divBdr>
            <w:top w:val="none" w:sz="0" w:space="0" w:color="auto"/>
            <w:left w:val="none" w:sz="0" w:space="0" w:color="auto"/>
            <w:bottom w:val="none" w:sz="0" w:space="0" w:color="auto"/>
            <w:right w:val="none" w:sz="0" w:space="0" w:color="auto"/>
          </w:divBdr>
        </w:div>
        <w:div w:id="97146635">
          <w:marLeft w:val="0"/>
          <w:marRight w:val="0"/>
          <w:marTop w:val="0"/>
          <w:marBottom w:val="0"/>
          <w:divBdr>
            <w:top w:val="none" w:sz="0" w:space="0" w:color="auto"/>
            <w:left w:val="none" w:sz="0" w:space="0" w:color="auto"/>
            <w:bottom w:val="none" w:sz="0" w:space="0" w:color="auto"/>
            <w:right w:val="none" w:sz="0" w:space="0" w:color="auto"/>
          </w:divBdr>
        </w:div>
        <w:div w:id="97651138">
          <w:marLeft w:val="0"/>
          <w:marRight w:val="0"/>
          <w:marTop w:val="0"/>
          <w:marBottom w:val="0"/>
          <w:divBdr>
            <w:top w:val="none" w:sz="0" w:space="0" w:color="auto"/>
            <w:left w:val="none" w:sz="0" w:space="0" w:color="auto"/>
            <w:bottom w:val="none" w:sz="0" w:space="0" w:color="auto"/>
            <w:right w:val="none" w:sz="0" w:space="0" w:color="auto"/>
          </w:divBdr>
        </w:div>
        <w:div w:id="99374046">
          <w:marLeft w:val="0"/>
          <w:marRight w:val="0"/>
          <w:marTop w:val="0"/>
          <w:marBottom w:val="0"/>
          <w:divBdr>
            <w:top w:val="none" w:sz="0" w:space="0" w:color="auto"/>
            <w:left w:val="none" w:sz="0" w:space="0" w:color="auto"/>
            <w:bottom w:val="none" w:sz="0" w:space="0" w:color="auto"/>
            <w:right w:val="none" w:sz="0" w:space="0" w:color="auto"/>
          </w:divBdr>
        </w:div>
        <w:div w:id="100028210">
          <w:marLeft w:val="0"/>
          <w:marRight w:val="0"/>
          <w:marTop w:val="0"/>
          <w:marBottom w:val="0"/>
          <w:divBdr>
            <w:top w:val="none" w:sz="0" w:space="0" w:color="auto"/>
            <w:left w:val="none" w:sz="0" w:space="0" w:color="auto"/>
            <w:bottom w:val="none" w:sz="0" w:space="0" w:color="auto"/>
            <w:right w:val="none" w:sz="0" w:space="0" w:color="auto"/>
          </w:divBdr>
        </w:div>
        <w:div w:id="104469596">
          <w:marLeft w:val="0"/>
          <w:marRight w:val="0"/>
          <w:marTop w:val="0"/>
          <w:marBottom w:val="0"/>
          <w:divBdr>
            <w:top w:val="none" w:sz="0" w:space="0" w:color="auto"/>
            <w:left w:val="none" w:sz="0" w:space="0" w:color="auto"/>
            <w:bottom w:val="none" w:sz="0" w:space="0" w:color="auto"/>
            <w:right w:val="none" w:sz="0" w:space="0" w:color="auto"/>
          </w:divBdr>
        </w:div>
        <w:div w:id="120461706">
          <w:marLeft w:val="0"/>
          <w:marRight w:val="0"/>
          <w:marTop w:val="0"/>
          <w:marBottom w:val="0"/>
          <w:divBdr>
            <w:top w:val="none" w:sz="0" w:space="0" w:color="auto"/>
            <w:left w:val="none" w:sz="0" w:space="0" w:color="auto"/>
            <w:bottom w:val="none" w:sz="0" w:space="0" w:color="auto"/>
            <w:right w:val="none" w:sz="0" w:space="0" w:color="auto"/>
          </w:divBdr>
        </w:div>
        <w:div w:id="140586955">
          <w:marLeft w:val="0"/>
          <w:marRight w:val="0"/>
          <w:marTop w:val="0"/>
          <w:marBottom w:val="0"/>
          <w:divBdr>
            <w:top w:val="none" w:sz="0" w:space="0" w:color="auto"/>
            <w:left w:val="none" w:sz="0" w:space="0" w:color="auto"/>
            <w:bottom w:val="none" w:sz="0" w:space="0" w:color="auto"/>
            <w:right w:val="none" w:sz="0" w:space="0" w:color="auto"/>
          </w:divBdr>
        </w:div>
        <w:div w:id="142549344">
          <w:marLeft w:val="0"/>
          <w:marRight w:val="0"/>
          <w:marTop w:val="0"/>
          <w:marBottom w:val="0"/>
          <w:divBdr>
            <w:top w:val="none" w:sz="0" w:space="0" w:color="auto"/>
            <w:left w:val="none" w:sz="0" w:space="0" w:color="auto"/>
            <w:bottom w:val="none" w:sz="0" w:space="0" w:color="auto"/>
            <w:right w:val="none" w:sz="0" w:space="0" w:color="auto"/>
          </w:divBdr>
        </w:div>
        <w:div w:id="147867718">
          <w:marLeft w:val="0"/>
          <w:marRight w:val="0"/>
          <w:marTop w:val="0"/>
          <w:marBottom w:val="0"/>
          <w:divBdr>
            <w:top w:val="none" w:sz="0" w:space="0" w:color="auto"/>
            <w:left w:val="none" w:sz="0" w:space="0" w:color="auto"/>
            <w:bottom w:val="none" w:sz="0" w:space="0" w:color="auto"/>
            <w:right w:val="none" w:sz="0" w:space="0" w:color="auto"/>
          </w:divBdr>
        </w:div>
        <w:div w:id="154733180">
          <w:marLeft w:val="0"/>
          <w:marRight w:val="0"/>
          <w:marTop w:val="0"/>
          <w:marBottom w:val="0"/>
          <w:divBdr>
            <w:top w:val="none" w:sz="0" w:space="0" w:color="auto"/>
            <w:left w:val="none" w:sz="0" w:space="0" w:color="auto"/>
            <w:bottom w:val="none" w:sz="0" w:space="0" w:color="auto"/>
            <w:right w:val="none" w:sz="0" w:space="0" w:color="auto"/>
          </w:divBdr>
        </w:div>
        <w:div w:id="163011003">
          <w:marLeft w:val="0"/>
          <w:marRight w:val="0"/>
          <w:marTop w:val="0"/>
          <w:marBottom w:val="0"/>
          <w:divBdr>
            <w:top w:val="none" w:sz="0" w:space="0" w:color="auto"/>
            <w:left w:val="none" w:sz="0" w:space="0" w:color="auto"/>
            <w:bottom w:val="none" w:sz="0" w:space="0" w:color="auto"/>
            <w:right w:val="none" w:sz="0" w:space="0" w:color="auto"/>
          </w:divBdr>
        </w:div>
        <w:div w:id="165020599">
          <w:marLeft w:val="0"/>
          <w:marRight w:val="0"/>
          <w:marTop w:val="0"/>
          <w:marBottom w:val="0"/>
          <w:divBdr>
            <w:top w:val="none" w:sz="0" w:space="0" w:color="auto"/>
            <w:left w:val="none" w:sz="0" w:space="0" w:color="auto"/>
            <w:bottom w:val="none" w:sz="0" w:space="0" w:color="auto"/>
            <w:right w:val="none" w:sz="0" w:space="0" w:color="auto"/>
          </w:divBdr>
        </w:div>
        <w:div w:id="169830930">
          <w:marLeft w:val="0"/>
          <w:marRight w:val="0"/>
          <w:marTop w:val="0"/>
          <w:marBottom w:val="0"/>
          <w:divBdr>
            <w:top w:val="none" w:sz="0" w:space="0" w:color="auto"/>
            <w:left w:val="none" w:sz="0" w:space="0" w:color="auto"/>
            <w:bottom w:val="none" w:sz="0" w:space="0" w:color="auto"/>
            <w:right w:val="none" w:sz="0" w:space="0" w:color="auto"/>
          </w:divBdr>
        </w:div>
        <w:div w:id="172571479">
          <w:marLeft w:val="0"/>
          <w:marRight w:val="0"/>
          <w:marTop w:val="0"/>
          <w:marBottom w:val="0"/>
          <w:divBdr>
            <w:top w:val="none" w:sz="0" w:space="0" w:color="auto"/>
            <w:left w:val="none" w:sz="0" w:space="0" w:color="auto"/>
            <w:bottom w:val="none" w:sz="0" w:space="0" w:color="auto"/>
            <w:right w:val="none" w:sz="0" w:space="0" w:color="auto"/>
          </w:divBdr>
        </w:div>
        <w:div w:id="178664523">
          <w:marLeft w:val="0"/>
          <w:marRight w:val="0"/>
          <w:marTop w:val="0"/>
          <w:marBottom w:val="0"/>
          <w:divBdr>
            <w:top w:val="none" w:sz="0" w:space="0" w:color="auto"/>
            <w:left w:val="none" w:sz="0" w:space="0" w:color="auto"/>
            <w:bottom w:val="none" w:sz="0" w:space="0" w:color="auto"/>
            <w:right w:val="none" w:sz="0" w:space="0" w:color="auto"/>
          </w:divBdr>
        </w:div>
        <w:div w:id="188757803">
          <w:marLeft w:val="0"/>
          <w:marRight w:val="0"/>
          <w:marTop w:val="0"/>
          <w:marBottom w:val="0"/>
          <w:divBdr>
            <w:top w:val="none" w:sz="0" w:space="0" w:color="auto"/>
            <w:left w:val="none" w:sz="0" w:space="0" w:color="auto"/>
            <w:bottom w:val="none" w:sz="0" w:space="0" w:color="auto"/>
            <w:right w:val="none" w:sz="0" w:space="0" w:color="auto"/>
          </w:divBdr>
        </w:div>
        <w:div w:id="188840661">
          <w:marLeft w:val="0"/>
          <w:marRight w:val="0"/>
          <w:marTop w:val="0"/>
          <w:marBottom w:val="0"/>
          <w:divBdr>
            <w:top w:val="none" w:sz="0" w:space="0" w:color="auto"/>
            <w:left w:val="none" w:sz="0" w:space="0" w:color="auto"/>
            <w:bottom w:val="none" w:sz="0" w:space="0" w:color="auto"/>
            <w:right w:val="none" w:sz="0" w:space="0" w:color="auto"/>
          </w:divBdr>
        </w:div>
        <w:div w:id="211962410">
          <w:marLeft w:val="0"/>
          <w:marRight w:val="0"/>
          <w:marTop w:val="0"/>
          <w:marBottom w:val="0"/>
          <w:divBdr>
            <w:top w:val="none" w:sz="0" w:space="0" w:color="auto"/>
            <w:left w:val="none" w:sz="0" w:space="0" w:color="auto"/>
            <w:bottom w:val="none" w:sz="0" w:space="0" w:color="auto"/>
            <w:right w:val="none" w:sz="0" w:space="0" w:color="auto"/>
          </w:divBdr>
        </w:div>
        <w:div w:id="217591402">
          <w:marLeft w:val="0"/>
          <w:marRight w:val="0"/>
          <w:marTop w:val="0"/>
          <w:marBottom w:val="0"/>
          <w:divBdr>
            <w:top w:val="none" w:sz="0" w:space="0" w:color="auto"/>
            <w:left w:val="none" w:sz="0" w:space="0" w:color="auto"/>
            <w:bottom w:val="none" w:sz="0" w:space="0" w:color="auto"/>
            <w:right w:val="none" w:sz="0" w:space="0" w:color="auto"/>
          </w:divBdr>
        </w:div>
        <w:div w:id="222179502">
          <w:marLeft w:val="0"/>
          <w:marRight w:val="0"/>
          <w:marTop w:val="0"/>
          <w:marBottom w:val="0"/>
          <w:divBdr>
            <w:top w:val="none" w:sz="0" w:space="0" w:color="auto"/>
            <w:left w:val="none" w:sz="0" w:space="0" w:color="auto"/>
            <w:bottom w:val="none" w:sz="0" w:space="0" w:color="auto"/>
            <w:right w:val="none" w:sz="0" w:space="0" w:color="auto"/>
          </w:divBdr>
        </w:div>
        <w:div w:id="222525575">
          <w:marLeft w:val="0"/>
          <w:marRight w:val="0"/>
          <w:marTop w:val="0"/>
          <w:marBottom w:val="0"/>
          <w:divBdr>
            <w:top w:val="none" w:sz="0" w:space="0" w:color="auto"/>
            <w:left w:val="none" w:sz="0" w:space="0" w:color="auto"/>
            <w:bottom w:val="none" w:sz="0" w:space="0" w:color="auto"/>
            <w:right w:val="none" w:sz="0" w:space="0" w:color="auto"/>
          </w:divBdr>
        </w:div>
        <w:div w:id="224797262">
          <w:marLeft w:val="0"/>
          <w:marRight w:val="0"/>
          <w:marTop w:val="0"/>
          <w:marBottom w:val="0"/>
          <w:divBdr>
            <w:top w:val="none" w:sz="0" w:space="0" w:color="auto"/>
            <w:left w:val="none" w:sz="0" w:space="0" w:color="auto"/>
            <w:bottom w:val="none" w:sz="0" w:space="0" w:color="auto"/>
            <w:right w:val="none" w:sz="0" w:space="0" w:color="auto"/>
          </w:divBdr>
        </w:div>
        <w:div w:id="225144714">
          <w:marLeft w:val="0"/>
          <w:marRight w:val="0"/>
          <w:marTop w:val="0"/>
          <w:marBottom w:val="0"/>
          <w:divBdr>
            <w:top w:val="none" w:sz="0" w:space="0" w:color="auto"/>
            <w:left w:val="none" w:sz="0" w:space="0" w:color="auto"/>
            <w:bottom w:val="none" w:sz="0" w:space="0" w:color="auto"/>
            <w:right w:val="none" w:sz="0" w:space="0" w:color="auto"/>
          </w:divBdr>
        </w:div>
        <w:div w:id="232089012">
          <w:marLeft w:val="0"/>
          <w:marRight w:val="0"/>
          <w:marTop w:val="0"/>
          <w:marBottom w:val="0"/>
          <w:divBdr>
            <w:top w:val="none" w:sz="0" w:space="0" w:color="auto"/>
            <w:left w:val="none" w:sz="0" w:space="0" w:color="auto"/>
            <w:bottom w:val="none" w:sz="0" w:space="0" w:color="auto"/>
            <w:right w:val="none" w:sz="0" w:space="0" w:color="auto"/>
          </w:divBdr>
        </w:div>
        <w:div w:id="232663097">
          <w:marLeft w:val="0"/>
          <w:marRight w:val="0"/>
          <w:marTop w:val="0"/>
          <w:marBottom w:val="0"/>
          <w:divBdr>
            <w:top w:val="none" w:sz="0" w:space="0" w:color="auto"/>
            <w:left w:val="none" w:sz="0" w:space="0" w:color="auto"/>
            <w:bottom w:val="none" w:sz="0" w:space="0" w:color="auto"/>
            <w:right w:val="none" w:sz="0" w:space="0" w:color="auto"/>
          </w:divBdr>
        </w:div>
        <w:div w:id="233508825">
          <w:marLeft w:val="0"/>
          <w:marRight w:val="0"/>
          <w:marTop w:val="0"/>
          <w:marBottom w:val="0"/>
          <w:divBdr>
            <w:top w:val="none" w:sz="0" w:space="0" w:color="auto"/>
            <w:left w:val="none" w:sz="0" w:space="0" w:color="auto"/>
            <w:bottom w:val="none" w:sz="0" w:space="0" w:color="auto"/>
            <w:right w:val="none" w:sz="0" w:space="0" w:color="auto"/>
          </w:divBdr>
        </w:div>
        <w:div w:id="239026806">
          <w:marLeft w:val="0"/>
          <w:marRight w:val="0"/>
          <w:marTop w:val="0"/>
          <w:marBottom w:val="0"/>
          <w:divBdr>
            <w:top w:val="none" w:sz="0" w:space="0" w:color="auto"/>
            <w:left w:val="none" w:sz="0" w:space="0" w:color="auto"/>
            <w:bottom w:val="none" w:sz="0" w:space="0" w:color="auto"/>
            <w:right w:val="none" w:sz="0" w:space="0" w:color="auto"/>
          </w:divBdr>
        </w:div>
        <w:div w:id="239339446">
          <w:marLeft w:val="0"/>
          <w:marRight w:val="0"/>
          <w:marTop w:val="0"/>
          <w:marBottom w:val="0"/>
          <w:divBdr>
            <w:top w:val="none" w:sz="0" w:space="0" w:color="auto"/>
            <w:left w:val="none" w:sz="0" w:space="0" w:color="auto"/>
            <w:bottom w:val="none" w:sz="0" w:space="0" w:color="auto"/>
            <w:right w:val="none" w:sz="0" w:space="0" w:color="auto"/>
          </w:divBdr>
        </w:div>
        <w:div w:id="247078247">
          <w:marLeft w:val="0"/>
          <w:marRight w:val="0"/>
          <w:marTop w:val="0"/>
          <w:marBottom w:val="0"/>
          <w:divBdr>
            <w:top w:val="none" w:sz="0" w:space="0" w:color="auto"/>
            <w:left w:val="none" w:sz="0" w:space="0" w:color="auto"/>
            <w:bottom w:val="none" w:sz="0" w:space="0" w:color="auto"/>
            <w:right w:val="none" w:sz="0" w:space="0" w:color="auto"/>
          </w:divBdr>
        </w:div>
        <w:div w:id="247621607">
          <w:marLeft w:val="0"/>
          <w:marRight w:val="0"/>
          <w:marTop w:val="0"/>
          <w:marBottom w:val="0"/>
          <w:divBdr>
            <w:top w:val="none" w:sz="0" w:space="0" w:color="auto"/>
            <w:left w:val="none" w:sz="0" w:space="0" w:color="auto"/>
            <w:bottom w:val="none" w:sz="0" w:space="0" w:color="auto"/>
            <w:right w:val="none" w:sz="0" w:space="0" w:color="auto"/>
          </w:divBdr>
        </w:div>
        <w:div w:id="258760309">
          <w:marLeft w:val="0"/>
          <w:marRight w:val="0"/>
          <w:marTop w:val="0"/>
          <w:marBottom w:val="0"/>
          <w:divBdr>
            <w:top w:val="none" w:sz="0" w:space="0" w:color="auto"/>
            <w:left w:val="none" w:sz="0" w:space="0" w:color="auto"/>
            <w:bottom w:val="none" w:sz="0" w:space="0" w:color="auto"/>
            <w:right w:val="none" w:sz="0" w:space="0" w:color="auto"/>
          </w:divBdr>
        </w:div>
        <w:div w:id="262347095">
          <w:marLeft w:val="0"/>
          <w:marRight w:val="0"/>
          <w:marTop w:val="0"/>
          <w:marBottom w:val="0"/>
          <w:divBdr>
            <w:top w:val="none" w:sz="0" w:space="0" w:color="auto"/>
            <w:left w:val="none" w:sz="0" w:space="0" w:color="auto"/>
            <w:bottom w:val="none" w:sz="0" w:space="0" w:color="auto"/>
            <w:right w:val="none" w:sz="0" w:space="0" w:color="auto"/>
          </w:divBdr>
        </w:div>
        <w:div w:id="266012342">
          <w:marLeft w:val="0"/>
          <w:marRight w:val="0"/>
          <w:marTop w:val="0"/>
          <w:marBottom w:val="0"/>
          <w:divBdr>
            <w:top w:val="none" w:sz="0" w:space="0" w:color="auto"/>
            <w:left w:val="none" w:sz="0" w:space="0" w:color="auto"/>
            <w:bottom w:val="none" w:sz="0" w:space="0" w:color="auto"/>
            <w:right w:val="none" w:sz="0" w:space="0" w:color="auto"/>
          </w:divBdr>
        </w:div>
        <w:div w:id="269052805">
          <w:marLeft w:val="0"/>
          <w:marRight w:val="0"/>
          <w:marTop w:val="0"/>
          <w:marBottom w:val="0"/>
          <w:divBdr>
            <w:top w:val="none" w:sz="0" w:space="0" w:color="auto"/>
            <w:left w:val="none" w:sz="0" w:space="0" w:color="auto"/>
            <w:bottom w:val="none" w:sz="0" w:space="0" w:color="auto"/>
            <w:right w:val="none" w:sz="0" w:space="0" w:color="auto"/>
          </w:divBdr>
        </w:div>
        <w:div w:id="269971893">
          <w:marLeft w:val="0"/>
          <w:marRight w:val="0"/>
          <w:marTop w:val="0"/>
          <w:marBottom w:val="0"/>
          <w:divBdr>
            <w:top w:val="none" w:sz="0" w:space="0" w:color="auto"/>
            <w:left w:val="none" w:sz="0" w:space="0" w:color="auto"/>
            <w:bottom w:val="none" w:sz="0" w:space="0" w:color="auto"/>
            <w:right w:val="none" w:sz="0" w:space="0" w:color="auto"/>
          </w:divBdr>
        </w:div>
        <w:div w:id="283582778">
          <w:marLeft w:val="0"/>
          <w:marRight w:val="0"/>
          <w:marTop w:val="0"/>
          <w:marBottom w:val="0"/>
          <w:divBdr>
            <w:top w:val="none" w:sz="0" w:space="0" w:color="auto"/>
            <w:left w:val="none" w:sz="0" w:space="0" w:color="auto"/>
            <w:bottom w:val="none" w:sz="0" w:space="0" w:color="auto"/>
            <w:right w:val="none" w:sz="0" w:space="0" w:color="auto"/>
          </w:divBdr>
        </w:div>
        <w:div w:id="288518239">
          <w:marLeft w:val="0"/>
          <w:marRight w:val="0"/>
          <w:marTop w:val="0"/>
          <w:marBottom w:val="0"/>
          <w:divBdr>
            <w:top w:val="none" w:sz="0" w:space="0" w:color="auto"/>
            <w:left w:val="none" w:sz="0" w:space="0" w:color="auto"/>
            <w:bottom w:val="none" w:sz="0" w:space="0" w:color="auto"/>
            <w:right w:val="none" w:sz="0" w:space="0" w:color="auto"/>
          </w:divBdr>
        </w:div>
        <w:div w:id="300118301">
          <w:marLeft w:val="0"/>
          <w:marRight w:val="0"/>
          <w:marTop w:val="0"/>
          <w:marBottom w:val="0"/>
          <w:divBdr>
            <w:top w:val="none" w:sz="0" w:space="0" w:color="auto"/>
            <w:left w:val="none" w:sz="0" w:space="0" w:color="auto"/>
            <w:bottom w:val="none" w:sz="0" w:space="0" w:color="auto"/>
            <w:right w:val="none" w:sz="0" w:space="0" w:color="auto"/>
          </w:divBdr>
        </w:div>
        <w:div w:id="300774631">
          <w:marLeft w:val="0"/>
          <w:marRight w:val="0"/>
          <w:marTop w:val="0"/>
          <w:marBottom w:val="0"/>
          <w:divBdr>
            <w:top w:val="none" w:sz="0" w:space="0" w:color="auto"/>
            <w:left w:val="none" w:sz="0" w:space="0" w:color="auto"/>
            <w:bottom w:val="none" w:sz="0" w:space="0" w:color="auto"/>
            <w:right w:val="none" w:sz="0" w:space="0" w:color="auto"/>
          </w:divBdr>
        </w:div>
        <w:div w:id="318195756">
          <w:marLeft w:val="0"/>
          <w:marRight w:val="0"/>
          <w:marTop w:val="0"/>
          <w:marBottom w:val="0"/>
          <w:divBdr>
            <w:top w:val="none" w:sz="0" w:space="0" w:color="auto"/>
            <w:left w:val="none" w:sz="0" w:space="0" w:color="auto"/>
            <w:bottom w:val="none" w:sz="0" w:space="0" w:color="auto"/>
            <w:right w:val="none" w:sz="0" w:space="0" w:color="auto"/>
          </w:divBdr>
        </w:div>
        <w:div w:id="320236185">
          <w:marLeft w:val="0"/>
          <w:marRight w:val="0"/>
          <w:marTop w:val="0"/>
          <w:marBottom w:val="0"/>
          <w:divBdr>
            <w:top w:val="none" w:sz="0" w:space="0" w:color="auto"/>
            <w:left w:val="none" w:sz="0" w:space="0" w:color="auto"/>
            <w:bottom w:val="none" w:sz="0" w:space="0" w:color="auto"/>
            <w:right w:val="none" w:sz="0" w:space="0" w:color="auto"/>
          </w:divBdr>
        </w:div>
        <w:div w:id="333459385">
          <w:marLeft w:val="0"/>
          <w:marRight w:val="0"/>
          <w:marTop w:val="0"/>
          <w:marBottom w:val="0"/>
          <w:divBdr>
            <w:top w:val="none" w:sz="0" w:space="0" w:color="auto"/>
            <w:left w:val="none" w:sz="0" w:space="0" w:color="auto"/>
            <w:bottom w:val="none" w:sz="0" w:space="0" w:color="auto"/>
            <w:right w:val="none" w:sz="0" w:space="0" w:color="auto"/>
          </w:divBdr>
        </w:div>
        <w:div w:id="337126219">
          <w:marLeft w:val="0"/>
          <w:marRight w:val="0"/>
          <w:marTop w:val="0"/>
          <w:marBottom w:val="0"/>
          <w:divBdr>
            <w:top w:val="none" w:sz="0" w:space="0" w:color="auto"/>
            <w:left w:val="none" w:sz="0" w:space="0" w:color="auto"/>
            <w:bottom w:val="none" w:sz="0" w:space="0" w:color="auto"/>
            <w:right w:val="none" w:sz="0" w:space="0" w:color="auto"/>
          </w:divBdr>
        </w:div>
        <w:div w:id="341131905">
          <w:marLeft w:val="0"/>
          <w:marRight w:val="0"/>
          <w:marTop w:val="0"/>
          <w:marBottom w:val="0"/>
          <w:divBdr>
            <w:top w:val="none" w:sz="0" w:space="0" w:color="auto"/>
            <w:left w:val="none" w:sz="0" w:space="0" w:color="auto"/>
            <w:bottom w:val="none" w:sz="0" w:space="0" w:color="auto"/>
            <w:right w:val="none" w:sz="0" w:space="0" w:color="auto"/>
          </w:divBdr>
        </w:div>
        <w:div w:id="360472556">
          <w:marLeft w:val="0"/>
          <w:marRight w:val="0"/>
          <w:marTop w:val="0"/>
          <w:marBottom w:val="0"/>
          <w:divBdr>
            <w:top w:val="none" w:sz="0" w:space="0" w:color="auto"/>
            <w:left w:val="none" w:sz="0" w:space="0" w:color="auto"/>
            <w:bottom w:val="none" w:sz="0" w:space="0" w:color="auto"/>
            <w:right w:val="none" w:sz="0" w:space="0" w:color="auto"/>
          </w:divBdr>
        </w:div>
        <w:div w:id="381252749">
          <w:marLeft w:val="0"/>
          <w:marRight w:val="0"/>
          <w:marTop w:val="0"/>
          <w:marBottom w:val="0"/>
          <w:divBdr>
            <w:top w:val="none" w:sz="0" w:space="0" w:color="auto"/>
            <w:left w:val="none" w:sz="0" w:space="0" w:color="auto"/>
            <w:bottom w:val="none" w:sz="0" w:space="0" w:color="auto"/>
            <w:right w:val="none" w:sz="0" w:space="0" w:color="auto"/>
          </w:divBdr>
        </w:div>
        <w:div w:id="384641363">
          <w:marLeft w:val="0"/>
          <w:marRight w:val="0"/>
          <w:marTop w:val="0"/>
          <w:marBottom w:val="0"/>
          <w:divBdr>
            <w:top w:val="none" w:sz="0" w:space="0" w:color="auto"/>
            <w:left w:val="none" w:sz="0" w:space="0" w:color="auto"/>
            <w:bottom w:val="none" w:sz="0" w:space="0" w:color="auto"/>
            <w:right w:val="none" w:sz="0" w:space="0" w:color="auto"/>
          </w:divBdr>
        </w:div>
        <w:div w:id="391120260">
          <w:marLeft w:val="0"/>
          <w:marRight w:val="0"/>
          <w:marTop w:val="0"/>
          <w:marBottom w:val="0"/>
          <w:divBdr>
            <w:top w:val="none" w:sz="0" w:space="0" w:color="auto"/>
            <w:left w:val="none" w:sz="0" w:space="0" w:color="auto"/>
            <w:bottom w:val="none" w:sz="0" w:space="0" w:color="auto"/>
            <w:right w:val="none" w:sz="0" w:space="0" w:color="auto"/>
          </w:divBdr>
        </w:div>
        <w:div w:id="395280124">
          <w:marLeft w:val="0"/>
          <w:marRight w:val="0"/>
          <w:marTop w:val="0"/>
          <w:marBottom w:val="0"/>
          <w:divBdr>
            <w:top w:val="none" w:sz="0" w:space="0" w:color="auto"/>
            <w:left w:val="none" w:sz="0" w:space="0" w:color="auto"/>
            <w:bottom w:val="none" w:sz="0" w:space="0" w:color="auto"/>
            <w:right w:val="none" w:sz="0" w:space="0" w:color="auto"/>
          </w:divBdr>
        </w:div>
        <w:div w:id="406542024">
          <w:marLeft w:val="0"/>
          <w:marRight w:val="0"/>
          <w:marTop w:val="0"/>
          <w:marBottom w:val="0"/>
          <w:divBdr>
            <w:top w:val="none" w:sz="0" w:space="0" w:color="auto"/>
            <w:left w:val="none" w:sz="0" w:space="0" w:color="auto"/>
            <w:bottom w:val="none" w:sz="0" w:space="0" w:color="auto"/>
            <w:right w:val="none" w:sz="0" w:space="0" w:color="auto"/>
          </w:divBdr>
        </w:div>
        <w:div w:id="431820796">
          <w:marLeft w:val="0"/>
          <w:marRight w:val="0"/>
          <w:marTop w:val="0"/>
          <w:marBottom w:val="0"/>
          <w:divBdr>
            <w:top w:val="none" w:sz="0" w:space="0" w:color="auto"/>
            <w:left w:val="none" w:sz="0" w:space="0" w:color="auto"/>
            <w:bottom w:val="none" w:sz="0" w:space="0" w:color="auto"/>
            <w:right w:val="none" w:sz="0" w:space="0" w:color="auto"/>
          </w:divBdr>
        </w:div>
        <w:div w:id="434596110">
          <w:marLeft w:val="0"/>
          <w:marRight w:val="0"/>
          <w:marTop w:val="0"/>
          <w:marBottom w:val="0"/>
          <w:divBdr>
            <w:top w:val="none" w:sz="0" w:space="0" w:color="auto"/>
            <w:left w:val="none" w:sz="0" w:space="0" w:color="auto"/>
            <w:bottom w:val="none" w:sz="0" w:space="0" w:color="auto"/>
            <w:right w:val="none" w:sz="0" w:space="0" w:color="auto"/>
          </w:divBdr>
        </w:div>
        <w:div w:id="442919967">
          <w:marLeft w:val="0"/>
          <w:marRight w:val="0"/>
          <w:marTop w:val="0"/>
          <w:marBottom w:val="0"/>
          <w:divBdr>
            <w:top w:val="none" w:sz="0" w:space="0" w:color="auto"/>
            <w:left w:val="none" w:sz="0" w:space="0" w:color="auto"/>
            <w:bottom w:val="none" w:sz="0" w:space="0" w:color="auto"/>
            <w:right w:val="none" w:sz="0" w:space="0" w:color="auto"/>
          </w:divBdr>
        </w:div>
        <w:div w:id="453181479">
          <w:marLeft w:val="0"/>
          <w:marRight w:val="0"/>
          <w:marTop w:val="0"/>
          <w:marBottom w:val="0"/>
          <w:divBdr>
            <w:top w:val="none" w:sz="0" w:space="0" w:color="auto"/>
            <w:left w:val="none" w:sz="0" w:space="0" w:color="auto"/>
            <w:bottom w:val="none" w:sz="0" w:space="0" w:color="auto"/>
            <w:right w:val="none" w:sz="0" w:space="0" w:color="auto"/>
          </w:divBdr>
        </w:div>
        <w:div w:id="454181090">
          <w:marLeft w:val="0"/>
          <w:marRight w:val="0"/>
          <w:marTop w:val="0"/>
          <w:marBottom w:val="0"/>
          <w:divBdr>
            <w:top w:val="none" w:sz="0" w:space="0" w:color="auto"/>
            <w:left w:val="none" w:sz="0" w:space="0" w:color="auto"/>
            <w:bottom w:val="none" w:sz="0" w:space="0" w:color="auto"/>
            <w:right w:val="none" w:sz="0" w:space="0" w:color="auto"/>
          </w:divBdr>
        </w:div>
        <w:div w:id="457843675">
          <w:marLeft w:val="0"/>
          <w:marRight w:val="0"/>
          <w:marTop w:val="0"/>
          <w:marBottom w:val="0"/>
          <w:divBdr>
            <w:top w:val="none" w:sz="0" w:space="0" w:color="auto"/>
            <w:left w:val="none" w:sz="0" w:space="0" w:color="auto"/>
            <w:bottom w:val="none" w:sz="0" w:space="0" w:color="auto"/>
            <w:right w:val="none" w:sz="0" w:space="0" w:color="auto"/>
          </w:divBdr>
        </w:div>
        <w:div w:id="459035529">
          <w:marLeft w:val="0"/>
          <w:marRight w:val="0"/>
          <w:marTop w:val="0"/>
          <w:marBottom w:val="0"/>
          <w:divBdr>
            <w:top w:val="none" w:sz="0" w:space="0" w:color="auto"/>
            <w:left w:val="none" w:sz="0" w:space="0" w:color="auto"/>
            <w:bottom w:val="none" w:sz="0" w:space="0" w:color="auto"/>
            <w:right w:val="none" w:sz="0" w:space="0" w:color="auto"/>
          </w:divBdr>
        </w:div>
        <w:div w:id="459108145">
          <w:marLeft w:val="0"/>
          <w:marRight w:val="0"/>
          <w:marTop w:val="0"/>
          <w:marBottom w:val="0"/>
          <w:divBdr>
            <w:top w:val="none" w:sz="0" w:space="0" w:color="auto"/>
            <w:left w:val="none" w:sz="0" w:space="0" w:color="auto"/>
            <w:bottom w:val="none" w:sz="0" w:space="0" w:color="auto"/>
            <w:right w:val="none" w:sz="0" w:space="0" w:color="auto"/>
          </w:divBdr>
        </w:div>
        <w:div w:id="472214040">
          <w:marLeft w:val="0"/>
          <w:marRight w:val="0"/>
          <w:marTop w:val="0"/>
          <w:marBottom w:val="0"/>
          <w:divBdr>
            <w:top w:val="none" w:sz="0" w:space="0" w:color="auto"/>
            <w:left w:val="none" w:sz="0" w:space="0" w:color="auto"/>
            <w:bottom w:val="none" w:sz="0" w:space="0" w:color="auto"/>
            <w:right w:val="none" w:sz="0" w:space="0" w:color="auto"/>
          </w:divBdr>
        </w:div>
        <w:div w:id="472673076">
          <w:marLeft w:val="0"/>
          <w:marRight w:val="0"/>
          <w:marTop w:val="0"/>
          <w:marBottom w:val="0"/>
          <w:divBdr>
            <w:top w:val="none" w:sz="0" w:space="0" w:color="auto"/>
            <w:left w:val="none" w:sz="0" w:space="0" w:color="auto"/>
            <w:bottom w:val="none" w:sz="0" w:space="0" w:color="auto"/>
            <w:right w:val="none" w:sz="0" w:space="0" w:color="auto"/>
          </w:divBdr>
        </w:div>
        <w:div w:id="476798024">
          <w:marLeft w:val="0"/>
          <w:marRight w:val="0"/>
          <w:marTop w:val="0"/>
          <w:marBottom w:val="0"/>
          <w:divBdr>
            <w:top w:val="none" w:sz="0" w:space="0" w:color="auto"/>
            <w:left w:val="none" w:sz="0" w:space="0" w:color="auto"/>
            <w:bottom w:val="none" w:sz="0" w:space="0" w:color="auto"/>
            <w:right w:val="none" w:sz="0" w:space="0" w:color="auto"/>
          </w:divBdr>
        </w:div>
        <w:div w:id="485508844">
          <w:marLeft w:val="0"/>
          <w:marRight w:val="0"/>
          <w:marTop w:val="0"/>
          <w:marBottom w:val="0"/>
          <w:divBdr>
            <w:top w:val="none" w:sz="0" w:space="0" w:color="auto"/>
            <w:left w:val="none" w:sz="0" w:space="0" w:color="auto"/>
            <w:bottom w:val="none" w:sz="0" w:space="0" w:color="auto"/>
            <w:right w:val="none" w:sz="0" w:space="0" w:color="auto"/>
          </w:divBdr>
        </w:div>
        <w:div w:id="495343887">
          <w:marLeft w:val="0"/>
          <w:marRight w:val="0"/>
          <w:marTop w:val="0"/>
          <w:marBottom w:val="0"/>
          <w:divBdr>
            <w:top w:val="none" w:sz="0" w:space="0" w:color="auto"/>
            <w:left w:val="none" w:sz="0" w:space="0" w:color="auto"/>
            <w:bottom w:val="none" w:sz="0" w:space="0" w:color="auto"/>
            <w:right w:val="none" w:sz="0" w:space="0" w:color="auto"/>
          </w:divBdr>
        </w:div>
        <w:div w:id="503595020">
          <w:marLeft w:val="0"/>
          <w:marRight w:val="0"/>
          <w:marTop w:val="0"/>
          <w:marBottom w:val="0"/>
          <w:divBdr>
            <w:top w:val="none" w:sz="0" w:space="0" w:color="auto"/>
            <w:left w:val="none" w:sz="0" w:space="0" w:color="auto"/>
            <w:bottom w:val="none" w:sz="0" w:space="0" w:color="auto"/>
            <w:right w:val="none" w:sz="0" w:space="0" w:color="auto"/>
          </w:divBdr>
        </w:div>
        <w:div w:id="504368605">
          <w:marLeft w:val="0"/>
          <w:marRight w:val="0"/>
          <w:marTop w:val="0"/>
          <w:marBottom w:val="0"/>
          <w:divBdr>
            <w:top w:val="none" w:sz="0" w:space="0" w:color="auto"/>
            <w:left w:val="none" w:sz="0" w:space="0" w:color="auto"/>
            <w:bottom w:val="none" w:sz="0" w:space="0" w:color="auto"/>
            <w:right w:val="none" w:sz="0" w:space="0" w:color="auto"/>
          </w:divBdr>
        </w:div>
        <w:div w:id="505436559">
          <w:marLeft w:val="0"/>
          <w:marRight w:val="0"/>
          <w:marTop w:val="0"/>
          <w:marBottom w:val="0"/>
          <w:divBdr>
            <w:top w:val="none" w:sz="0" w:space="0" w:color="auto"/>
            <w:left w:val="none" w:sz="0" w:space="0" w:color="auto"/>
            <w:bottom w:val="none" w:sz="0" w:space="0" w:color="auto"/>
            <w:right w:val="none" w:sz="0" w:space="0" w:color="auto"/>
          </w:divBdr>
        </w:div>
        <w:div w:id="513344906">
          <w:marLeft w:val="0"/>
          <w:marRight w:val="0"/>
          <w:marTop w:val="0"/>
          <w:marBottom w:val="0"/>
          <w:divBdr>
            <w:top w:val="none" w:sz="0" w:space="0" w:color="auto"/>
            <w:left w:val="none" w:sz="0" w:space="0" w:color="auto"/>
            <w:bottom w:val="none" w:sz="0" w:space="0" w:color="auto"/>
            <w:right w:val="none" w:sz="0" w:space="0" w:color="auto"/>
          </w:divBdr>
        </w:div>
        <w:div w:id="515269033">
          <w:marLeft w:val="0"/>
          <w:marRight w:val="0"/>
          <w:marTop w:val="0"/>
          <w:marBottom w:val="0"/>
          <w:divBdr>
            <w:top w:val="none" w:sz="0" w:space="0" w:color="auto"/>
            <w:left w:val="none" w:sz="0" w:space="0" w:color="auto"/>
            <w:bottom w:val="none" w:sz="0" w:space="0" w:color="auto"/>
            <w:right w:val="none" w:sz="0" w:space="0" w:color="auto"/>
          </w:divBdr>
        </w:div>
        <w:div w:id="522548928">
          <w:marLeft w:val="0"/>
          <w:marRight w:val="0"/>
          <w:marTop w:val="0"/>
          <w:marBottom w:val="0"/>
          <w:divBdr>
            <w:top w:val="none" w:sz="0" w:space="0" w:color="auto"/>
            <w:left w:val="none" w:sz="0" w:space="0" w:color="auto"/>
            <w:bottom w:val="none" w:sz="0" w:space="0" w:color="auto"/>
            <w:right w:val="none" w:sz="0" w:space="0" w:color="auto"/>
          </w:divBdr>
        </w:div>
        <w:div w:id="526791116">
          <w:marLeft w:val="0"/>
          <w:marRight w:val="0"/>
          <w:marTop w:val="0"/>
          <w:marBottom w:val="0"/>
          <w:divBdr>
            <w:top w:val="none" w:sz="0" w:space="0" w:color="auto"/>
            <w:left w:val="none" w:sz="0" w:space="0" w:color="auto"/>
            <w:bottom w:val="none" w:sz="0" w:space="0" w:color="auto"/>
            <w:right w:val="none" w:sz="0" w:space="0" w:color="auto"/>
          </w:divBdr>
        </w:div>
        <w:div w:id="529417960">
          <w:marLeft w:val="0"/>
          <w:marRight w:val="0"/>
          <w:marTop w:val="0"/>
          <w:marBottom w:val="0"/>
          <w:divBdr>
            <w:top w:val="none" w:sz="0" w:space="0" w:color="auto"/>
            <w:left w:val="none" w:sz="0" w:space="0" w:color="auto"/>
            <w:bottom w:val="none" w:sz="0" w:space="0" w:color="auto"/>
            <w:right w:val="none" w:sz="0" w:space="0" w:color="auto"/>
          </w:divBdr>
        </w:div>
        <w:div w:id="538398233">
          <w:marLeft w:val="0"/>
          <w:marRight w:val="0"/>
          <w:marTop w:val="0"/>
          <w:marBottom w:val="0"/>
          <w:divBdr>
            <w:top w:val="none" w:sz="0" w:space="0" w:color="auto"/>
            <w:left w:val="none" w:sz="0" w:space="0" w:color="auto"/>
            <w:bottom w:val="none" w:sz="0" w:space="0" w:color="auto"/>
            <w:right w:val="none" w:sz="0" w:space="0" w:color="auto"/>
          </w:divBdr>
        </w:div>
        <w:div w:id="539247549">
          <w:marLeft w:val="0"/>
          <w:marRight w:val="0"/>
          <w:marTop w:val="0"/>
          <w:marBottom w:val="0"/>
          <w:divBdr>
            <w:top w:val="none" w:sz="0" w:space="0" w:color="auto"/>
            <w:left w:val="none" w:sz="0" w:space="0" w:color="auto"/>
            <w:bottom w:val="none" w:sz="0" w:space="0" w:color="auto"/>
            <w:right w:val="none" w:sz="0" w:space="0" w:color="auto"/>
          </w:divBdr>
        </w:div>
        <w:div w:id="541019867">
          <w:marLeft w:val="0"/>
          <w:marRight w:val="0"/>
          <w:marTop w:val="0"/>
          <w:marBottom w:val="0"/>
          <w:divBdr>
            <w:top w:val="none" w:sz="0" w:space="0" w:color="auto"/>
            <w:left w:val="none" w:sz="0" w:space="0" w:color="auto"/>
            <w:bottom w:val="none" w:sz="0" w:space="0" w:color="auto"/>
            <w:right w:val="none" w:sz="0" w:space="0" w:color="auto"/>
          </w:divBdr>
        </w:div>
        <w:div w:id="550313581">
          <w:marLeft w:val="0"/>
          <w:marRight w:val="0"/>
          <w:marTop w:val="0"/>
          <w:marBottom w:val="0"/>
          <w:divBdr>
            <w:top w:val="none" w:sz="0" w:space="0" w:color="auto"/>
            <w:left w:val="none" w:sz="0" w:space="0" w:color="auto"/>
            <w:bottom w:val="none" w:sz="0" w:space="0" w:color="auto"/>
            <w:right w:val="none" w:sz="0" w:space="0" w:color="auto"/>
          </w:divBdr>
        </w:div>
        <w:div w:id="559094523">
          <w:marLeft w:val="0"/>
          <w:marRight w:val="0"/>
          <w:marTop w:val="0"/>
          <w:marBottom w:val="0"/>
          <w:divBdr>
            <w:top w:val="none" w:sz="0" w:space="0" w:color="auto"/>
            <w:left w:val="none" w:sz="0" w:space="0" w:color="auto"/>
            <w:bottom w:val="none" w:sz="0" w:space="0" w:color="auto"/>
            <w:right w:val="none" w:sz="0" w:space="0" w:color="auto"/>
          </w:divBdr>
        </w:div>
        <w:div w:id="561674102">
          <w:marLeft w:val="0"/>
          <w:marRight w:val="0"/>
          <w:marTop w:val="0"/>
          <w:marBottom w:val="0"/>
          <w:divBdr>
            <w:top w:val="none" w:sz="0" w:space="0" w:color="auto"/>
            <w:left w:val="none" w:sz="0" w:space="0" w:color="auto"/>
            <w:bottom w:val="none" w:sz="0" w:space="0" w:color="auto"/>
            <w:right w:val="none" w:sz="0" w:space="0" w:color="auto"/>
          </w:divBdr>
        </w:div>
        <w:div w:id="566502302">
          <w:marLeft w:val="0"/>
          <w:marRight w:val="0"/>
          <w:marTop w:val="0"/>
          <w:marBottom w:val="0"/>
          <w:divBdr>
            <w:top w:val="none" w:sz="0" w:space="0" w:color="auto"/>
            <w:left w:val="none" w:sz="0" w:space="0" w:color="auto"/>
            <w:bottom w:val="none" w:sz="0" w:space="0" w:color="auto"/>
            <w:right w:val="none" w:sz="0" w:space="0" w:color="auto"/>
          </w:divBdr>
        </w:div>
        <w:div w:id="570391380">
          <w:marLeft w:val="0"/>
          <w:marRight w:val="0"/>
          <w:marTop w:val="0"/>
          <w:marBottom w:val="0"/>
          <w:divBdr>
            <w:top w:val="none" w:sz="0" w:space="0" w:color="auto"/>
            <w:left w:val="none" w:sz="0" w:space="0" w:color="auto"/>
            <w:bottom w:val="none" w:sz="0" w:space="0" w:color="auto"/>
            <w:right w:val="none" w:sz="0" w:space="0" w:color="auto"/>
          </w:divBdr>
        </w:div>
        <w:div w:id="571545281">
          <w:marLeft w:val="0"/>
          <w:marRight w:val="0"/>
          <w:marTop w:val="0"/>
          <w:marBottom w:val="0"/>
          <w:divBdr>
            <w:top w:val="none" w:sz="0" w:space="0" w:color="auto"/>
            <w:left w:val="none" w:sz="0" w:space="0" w:color="auto"/>
            <w:bottom w:val="none" w:sz="0" w:space="0" w:color="auto"/>
            <w:right w:val="none" w:sz="0" w:space="0" w:color="auto"/>
          </w:divBdr>
        </w:div>
        <w:div w:id="574822586">
          <w:marLeft w:val="0"/>
          <w:marRight w:val="0"/>
          <w:marTop w:val="0"/>
          <w:marBottom w:val="0"/>
          <w:divBdr>
            <w:top w:val="none" w:sz="0" w:space="0" w:color="auto"/>
            <w:left w:val="none" w:sz="0" w:space="0" w:color="auto"/>
            <w:bottom w:val="none" w:sz="0" w:space="0" w:color="auto"/>
            <w:right w:val="none" w:sz="0" w:space="0" w:color="auto"/>
          </w:divBdr>
        </w:div>
        <w:div w:id="579215498">
          <w:marLeft w:val="0"/>
          <w:marRight w:val="0"/>
          <w:marTop w:val="0"/>
          <w:marBottom w:val="0"/>
          <w:divBdr>
            <w:top w:val="none" w:sz="0" w:space="0" w:color="auto"/>
            <w:left w:val="none" w:sz="0" w:space="0" w:color="auto"/>
            <w:bottom w:val="none" w:sz="0" w:space="0" w:color="auto"/>
            <w:right w:val="none" w:sz="0" w:space="0" w:color="auto"/>
          </w:divBdr>
        </w:div>
        <w:div w:id="580598440">
          <w:marLeft w:val="0"/>
          <w:marRight w:val="0"/>
          <w:marTop w:val="0"/>
          <w:marBottom w:val="0"/>
          <w:divBdr>
            <w:top w:val="none" w:sz="0" w:space="0" w:color="auto"/>
            <w:left w:val="none" w:sz="0" w:space="0" w:color="auto"/>
            <w:bottom w:val="none" w:sz="0" w:space="0" w:color="auto"/>
            <w:right w:val="none" w:sz="0" w:space="0" w:color="auto"/>
          </w:divBdr>
        </w:div>
        <w:div w:id="590703987">
          <w:marLeft w:val="0"/>
          <w:marRight w:val="0"/>
          <w:marTop w:val="0"/>
          <w:marBottom w:val="0"/>
          <w:divBdr>
            <w:top w:val="none" w:sz="0" w:space="0" w:color="auto"/>
            <w:left w:val="none" w:sz="0" w:space="0" w:color="auto"/>
            <w:bottom w:val="none" w:sz="0" w:space="0" w:color="auto"/>
            <w:right w:val="none" w:sz="0" w:space="0" w:color="auto"/>
          </w:divBdr>
        </w:div>
        <w:div w:id="592401310">
          <w:marLeft w:val="0"/>
          <w:marRight w:val="0"/>
          <w:marTop w:val="0"/>
          <w:marBottom w:val="0"/>
          <w:divBdr>
            <w:top w:val="none" w:sz="0" w:space="0" w:color="auto"/>
            <w:left w:val="none" w:sz="0" w:space="0" w:color="auto"/>
            <w:bottom w:val="none" w:sz="0" w:space="0" w:color="auto"/>
            <w:right w:val="none" w:sz="0" w:space="0" w:color="auto"/>
          </w:divBdr>
        </w:div>
        <w:div w:id="604074997">
          <w:marLeft w:val="0"/>
          <w:marRight w:val="0"/>
          <w:marTop w:val="0"/>
          <w:marBottom w:val="0"/>
          <w:divBdr>
            <w:top w:val="none" w:sz="0" w:space="0" w:color="auto"/>
            <w:left w:val="none" w:sz="0" w:space="0" w:color="auto"/>
            <w:bottom w:val="none" w:sz="0" w:space="0" w:color="auto"/>
            <w:right w:val="none" w:sz="0" w:space="0" w:color="auto"/>
          </w:divBdr>
        </w:div>
        <w:div w:id="623075284">
          <w:marLeft w:val="0"/>
          <w:marRight w:val="0"/>
          <w:marTop w:val="0"/>
          <w:marBottom w:val="0"/>
          <w:divBdr>
            <w:top w:val="none" w:sz="0" w:space="0" w:color="auto"/>
            <w:left w:val="none" w:sz="0" w:space="0" w:color="auto"/>
            <w:bottom w:val="none" w:sz="0" w:space="0" w:color="auto"/>
            <w:right w:val="none" w:sz="0" w:space="0" w:color="auto"/>
          </w:divBdr>
        </w:div>
        <w:div w:id="624435555">
          <w:marLeft w:val="0"/>
          <w:marRight w:val="0"/>
          <w:marTop w:val="0"/>
          <w:marBottom w:val="0"/>
          <w:divBdr>
            <w:top w:val="none" w:sz="0" w:space="0" w:color="auto"/>
            <w:left w:val="none" w:sz="0" w:space="0" w:color="auto"/>
            <w:bottom w:val="none" w:sz="0" w:space="0" w:color="auto"/>
            <w:right w:val="none" w:sz="0" w:space="0" w:color="auto"/>
          </w:divBdr>
        </w:div>
        <w:div w:id="625164799">
          <w:marLeft w:val="0"/>
          <w:marRight w:val="0"/>
          <w:marTop w:val="0"/>
          <w:marBottom w:val="0"/>
          <w:divBdr>
            <w:top w:val="none" w:sz="0" w:space="0" w:color="auto"/>
            <w:left w:val="none" w:sz="0" w:space="0" w:color="auto"/>
            <w:bottom w:val="none" w:sz="0" w:space="0" w:color="auto"/>
            <w:right w:val="none" w:sz="0" w:space="0" w:color="auto"/>
          </w:divBdr>
        </w:div>
        <w:div w:id="631792498">
          <w:marLeft w:val="0"/>
          <w:marRight w:val="0"/>
          <w:marTop w:val="0"/>
          <w:marBottom w:val="0"/>
          <w:divBdr>
            <w:top w:val="none" w:sz="0" w:space="0" w:color="auto"/>
            <w:left w:val="none" w:sz="0" w:space="0" w:color="auto"/>
            <w:bottom w:val="none" w:sz="0" w:space="0" w:color="auto"/>
            <w:right w:val="none" w:sz="0" w:space="0" w:color="auto"/>
          </w:divBdr>
        </w:div>
        <w:div w:id="662972228">
          <w:marLeft w:val="0"/>
          <w:marRight w:val="0"/>
          <w:marTop w:val="0"/>
          <w:marBottom w:val="0"/>
          <w:divBdr>
            <w:top w:val="none" w:sz="0" w:space="0" w:color="auto"/>
            <w:left w:val="none" w:sz="0" w:space="0" w:color="auto"/>
            <w:bottom w:val="none" w:sz="0" w:space="0" w:color="auto"/>
            <w:right w:val="none" w:sz="0" w:space="0" w:color="auto"/>
          </w:divBdr>
        </w:div>
        <w:div w:id="669914117">
          <w:marLeft w:val="0"/>
          <w:marRight w:val="0"/>
          <w:marTop w:val="0"/>
          <w:marBottom w:val="0"/>
          <w:divBdr>
            <w:top w:val="none" w:sz="0" w:space="0" w:color="auto"/>
            <w:left w:val="none" w:sz="0" w:space="0" w:color="auto"/>
            <w:bottom w:val="none" w:sz="0" w:space="0" w:color="auto"/>
            <w:right w:val="none" w:sz="0" w:space="0" w:color="auto"/>
          </w:divBdr>
        </w:div>
        <w:div w:id="671906705">
          <w:marLeft w:val="0"/>
          <w:marRight w:val="0"/>
          <w:marTop w:val="0"/>
          <w:marBottom w:val="0"/>
          <w:divBdr>
            <w:top w:val="none" w:sz="0" w:space="0" w:color="auto"/>
            <w:left w:val="none" w:sz="0" w:space="0" w:color="auto"/>
            <w:bottom w:val="none" w:sz="0" w:space="0" w:color="auto"/>
            <w:right w:val="none" w:sz="0" w:space="0" w:color="auto"/>
          </w:divBdr>
        </w:div>
        <w:div w:id="678893126">
          <w:marLeft w:val="0"/>
          <w:marRight w:val="0"/>
          <w:marTop w:val="0"/>
          <w:marBottom w:val="0"/>
          <w:divBdr>
            <w:top w:val="none" w:sz="0" w:space="0" w:color="auto"/>
            <w:left w:val="none" w:sz="0" w:space="0" w:color="auto"/>
            <w:bottom w:val="none" w:sz="0" w:space="0" w:color="auto"/>
            <w:right w:val="none" w:sz="0" w:space="0" w:color="auto"/>
          </w:divBdr>
        </w:div>
        <w:div w:id="700325728">
          <w:marLeft w:val="0"/>
          <w:marRight w:val="0"/>
          <w:marTop w:val="0"/>
          <w:marBottom w:val="0"/>
          <w:divBdr>
            <w:top w:val="none" w:sz="0" w:space="0" w:color="auto"/>
            <w:left w:val="none" w:sz="0" w:space="0" w:color="auto"/>
            <w:bottom w:val="none" w:sz="0" w:space="0" w:color="auto"/>
            <w:right w:val="none" w:sz="0" w:space="0" w:color="auto"/>
          </w:divBdr>
        </w:div>
        <w:div w:id="712654488">
          <w:marLeft w:val="0"/>
          <w:marRight w:val="0"/>
          <w:marTop w:val="0"/>
          <w:marBottom w:val="0"/>
          <w:divBdr>
            <w:top w:val="none" w:sz="0" w:space="0" w:color="auto"/>
            <w:left w:val="none" w:sz="0" w:space="0" w:color="auto"/>
            <w:bottom w:val="none" w:sz="0" w:space="0" w:color="auto"/>
            <w:right w:val="none" w:sz="0" w:space="0" w:color="auto"/>
          </w:divBdr>
        </w:div>
        <w:div w:id="723601138">
          <w:marLeft w:val="0"/>
          <w:marRight w:val="0"/>
          <w:marTop w:val="0"/>
          <w:marBottom w:val="0"/>
          <w:divBdr>
            <w:top w:val="none" w:sz="0" w:space="0" w:color="auto"/>
            <w:left w:val="none" w:sz="0" w:space="0" w:color="auto"/>
            <w:bottom w:val="none" w:sz="0" w:space="0" w:color="auto"/>
            <w:right w:val="none" w:sz="0" w:space="0" w:color="auto"/>
          </w:divBdr>
        </w:div>
        <w:div w:id="733283424">
          <w:marLeft w:val="0"/>
          <w:marRight w:val="0"/>
          <w:marTop w:val="0"/>
          <w:marBottom w:val="0"/>
          <w:divBdr>
            <w:top w:val="none" w:sz="0" w:space="0" w:color="auto"/>
            <w:left w:val="none" w:sz="0" w:space="0" w:color="auto"/>
            <w:bottom w:val="none" w:sz="0" w:space="0" w:color="auto"/>
            <w:right w:val="none" w:sz="0" w:space="0" w:color="auto"/>
          </w:divBdr>
        </w:div>
        <w:div w:id="734356199">
          <w:marLeft w:val="0"/>
          <w:marRight w:val="0"/>
          <w:marTop w:val="0"/>
          <w:marBottom w:val="0"/>
          <w:divBdr>
            <w:top w:val="none" w:sz="0" w:space="0" w:color="auto"/>
            <w:left w:val="none" w:sz="0" w:space="0" w:color="auto"/>
            <w:bottom w:val="none" w:sz="0" w:space="0" w:color="auto"/>
            <w:right w:val="none" w:sz="0" w:space="0" w:color="auto"/>
          </w:divBdr>
        </w:div>
        <w:div w:id="739140335">
          <w:marLeft w:val="0"/>
          <w:marRight w:val="0"/>
          <w:marTop w:val="0"/>
          <w:marBottom w:val="0"/>
          <w:divBdr>
            <w:top w:val="none" w:sz="0" w:space="0" w:color="auto"/>
            <w:left w:val="none" w:sz="0" w:space="0" w:color="auto"/>
            <w:bottom w:val="none" w:sz="0" w:space="0" w:color="auto"/>
            <w:right w:val="none" w:sz="0" w:space="0" w:color="auto"/>
          </w:divBdr>
        </w:div>
        <w:div w:id="740130573">
          <w:marLeft w:val="0"/>
          <w:marRight w:val="0"/>
          <w:marTop w:val="0"/>
          <w:marBottom w:val="0"/>
          <w:divBdr>
            <w:top w:val="none" w:sz="0" w:space="0" w:color="auto"/>
            <w:left w:val="none" w:sz="0" w:space="0" w:color="auto"/>
            <w:bottom w:val="none" w:sz="0" w:space="0" w:color="auto"/>
            <w:right w:val="none" w:sz="0" w:space="0" w:color="auto"/>
          </w:divBdr>
        </w:div>
        <w:div w:id="747534835">
          <w:marLeft w:val="0"/>
          <w:marRight w:val="0"/>
          <w:marTop w:val="0"/>
          <w:marBottom w:val="0"/>
          <w:divBdr>
            <w:top w:val="none" w:sz="0" w:space="0" w:color="auto"/>
            <w:left w:val="none" w:sz="0" w:space="0" w:color="auto"/>
            <w:bottom w:val="none" w:sz="0" w:space="0" w:color="auto"/>
            <w:right w:val="none" w:sz="0" w:space="0" w:color="auto"/>
          </w:divBdr>
        </w:div>
        <w:div w:id="748308955">
          <w:marLeft w:val="0"/>
          <w:marRight w:val="0"/>
          <w:marTop w:val="0"/>
          <w:marBottom w:val="0"/>
          <w:divBdr>
            <w:top w:val="none" w:sz="0" w:space="0" w:color="auto"/>
            <w:left w:val="none" w:sz="0" w:space="0" w:color="auto"/>
            <w:bottom w:val="none" w:sz="0" w:space="0" w:color="auto"/>
            <w:right w:val="none" w:sz="0" w:space="0" w:color="auto"/>
          </w:divBdr>
        </w:div>
        <w:div w:id="749278395">
          <w:marLeft w:val="0"/>
          <w:marRight w:val="0"/>
          <w:marTop w:val="0"/>
          <w:marBottom w:val="0"/>
          <w:divBdr>
            <w:top w:val="none" w:sz="0" w:space="0" w:color="auto"/>
            <w:left w:val="none" w:sz="0" w:space="0" w:color="auto"/>
            <w:bottom w:val="none" w:sz="0" w:space="0" w:color="auto"/>
            <w:right w:val="none" w:sz="0" w:space="0" w:color="auto"/>
          </w:divBdr>
        </w:div>
        <w:div w:id="752974740">
          <w:marLeft w:val="0"/>
          <w:marRight w:val="0"/>
          <w:marTop w:val="0"/>
          <w:marBottom w:val="0"/>
          <w:divBdr>
            <w:top w:val="none" w:sz="0" w:space="0" w:color="auto"/>
            <w:left w:val="none" w:sz="0" w:space="0" w:color="auto"/>
            <w:bottom w:val="none" w:sz="0" w:space="0" w:color="auto"/>
            <w:right w:val="none" w:sz="0" w:space="0" w:color="auto"/>
          </w:divBdr>
        </w:div>
        <w:div w:id="755370496">
          <w:marLeft w:val="0"/>
          <w:marRight w:val="0"/>
          <w:marTop w:val="0"/>
          <w:marBottom w:val="0"/>
          <w:divBdr>
            <w:top w:val="none" w:sz="0" w:space="0" w:color="auto"/>
            <w:left w:val="none" w:sz="0" w:space="0" w:color="auto"/>
            <w:bottom w:val="none" w:sz="0" w:space="0" w:color="auto"/>
            <w:right w:val="none" w:sz="0" w:space="0" w:color="auto"/>
          </w:divBdr>
        </w:div>
        <w:div w:id="771390537">
          <w:marLeft w:val="0"/>
          <w:marRight w:val="0"/>
          <w:marTop w:val="0"/>
          <w:marBottom w:val="0"/>
          <w:divBdr>
            <w:top w:val="none" w:sz="0" w:space="0" w:color="auto"/>
            <w:left w:val="none" w:sz="0" w:space="0" w:color="auto"/>
            <w:bottom w:val="none" w:sz="0" w:space="0" w:color="auto"/>
            <w:right w:val="none" w:sz="0" w:space="0" w:color="auto"/>
          </w:divBdr>
        </w:div>
        <w:div w:id="773213464">
          <w:marLeft w:val="0"/>
          <w:marRight w:val="0"/>
          <w:marTop w:val="0"/>
          <w:marBottom w:val="0"/>
          <w:divBdr>
            <w:top w:val="none" w:sz="0" w:space="0" w:color="auto"/>
            <w:left w:val="none" w:sz="0" w:space="0" w:color="auto"/>
            <w:bottom w:val="none" w:sz="0" w:space="0" w:color="auto"/>
            <w:right w:val="none" w:sz="0" w:space="0" w:color="auto"/>
          </w:divBdr>
        </w:div>
        <w:div w:id="784347889">
          <w:marLeft w:val="0"/>
          <w:marRight w:val="0"/>
          <w:marTop w:val="0"/>
          <w:marBottom w:val="0"/>
          <w:divBdr>
            <w:top w:val="none" w:sz="0" w:space="0" w:color="auto"/>
            <w:left w:val="none" w:sz="0" w:space="0" w:color="auto"/>
            <w:bottom w:val="none" w:sz="0" w:space="0" w:color="auto"/>
            <w:right w:val="none" w:sz="0" w:space="0" w:color="auto"/>
          </w:divBdr>
        </w:div>
        <w:div w:id="791484668">
          <w:marLeft w:val="0"/>
          <w:marRight w:val="0"/>
          <w:marTop w:val="0"/>
          <w:marBottom w:val="0"/>
          <w:divBdr>
            <w:top w:val="none" w:sz="0" w:space="0" w:color="auto"/>
            <w:left w:val="none" w:sz="0" w:space="0" w:color="auto"/>
            <w:bottom w:val="none" w:sz="0" w:space="0" w:color="auto"/>
            <w:right w:val="none" w:sz="0" w:space="0" w:color="auto"/>
          </w:divBdr>
        </w:div>
        <w:div w:id="795101275">
          <w:marLeft w:val="0"/>
          <w:marRight w:val="0"/>
          <w:marTop w:val="0"/>
          <w:marBottom w:val="0"/>
          <w:divBdr>
            <w:top w:val="none" w:sz="0" w:space="0" w:color="auto"/>
            <w:left w:val="none" w:sz="0" w:space="0" w:color="auto"/>
            <w:bottom w:val="none" w:sz="0" w:space="0" w:color="auto"/>
            <w:right w:val="none" w:sz="0" w:space="0" w:color="auto"/>
          </w:divBdr>
        </w:div>
        <w:div w:id="802964769">
          <w:marLeft w:val="0"/>
          <w:marRight w:val="0"/>
          <w:marTop w:val="0"/>
          <w:marBottom w:val="0"/>
          <w:divBdr>
            <w:top w:val="none" w:sz="0" w:space="0" w:color="auto"/>
            <w:left w:val="none" w:sz="0" w:space="0" w:color="auto"/>
            <w:bottom w:val="none" w:sz="0" w:space="0" w:color="auto"/>
            <w:right w:val="none" w:sz="0" w:space="0" w:color="auto"/>
          </w:divBdr>
        </w:div>
        <w:div w:id="803230478">
          <w:marLeft w:val="0"/>
          <w:marRight w:val="0"/>
          <w:marTop w:val="0"/>
          <w:marBottom w:val="0"/>
          <w:divBdr>
            <w:top w:val="none" w:sz="0" w:space="0" w:color="auto"/>
            <w:left w:val="none" w:sz="0" w:space="0" w:color="auto"/>
            <w:bottom w:val="none" w:sz="0" w:space="0" w:color="auto"/>
            <w:right w:val="none" w:sz="0" w:space="0" w:color="auto"/>
          </w:divBdr>
        </w:div>
        <w:div w:id="804196274">
          <w:marLeft w:val="0"/>
          <w:marRight w:val="0"/>
          <w:marTop w:val="0"/>
          <w:marBottom w:val="0"/>
          <w:divBdr>
            <w:top w:val="none" w:sz="0" w:space="0" w:color="auto"/>
            <w:left w:val="none" w:sz="0" w:space="0" w:color="auto"/>
            <w:bottom w:val="none" w:sz="0" w:space="0" w:color="auto"/>
            <w:right w:val="none" w:sz="0" w:space="0" w:color="auto"/>
          </w:divBdr>
        </w:div>
        <w:div w:id="808867271">
          <w:marLeft w:val="0"/>
          <w:marRight w:val="0"/>
          <w:marTop w:val="0"/>
          <w:marBottom w:val="0"/>
          <w:divBdr>
            <w:top w:val="none" w:sz="0" w:space="0" w:color="auto"/>
            <w:left w:val="none" w:sz="0" w:space="0" w:color="auto"/>
            <w:bottom w:val="none" w:sz="0" w:space="0" w:color="auto"/>
            <w:right w:val="none" w:sz="0" w:space="0" w:color="auto"/>
          </w:divBdr>
        </w:div>
        <w:div w:id="810756483">
          <w:marLeft w:val="0"/>
          <w:marRight w:val="0"/>
          <w:marTop w:val="0"/>
          <w:marBottom w:val="0"/>
          <w:divBdr>
            <w:top w:val="none" w:sz="0" w:space="0" w:color="auto"/>
            <w:left w:val="none" w:sz="0" w:space="0" w:color="auto"/>
            <w:bottom w:val="none" w:sz="0" w:space="0" w:color="auto"/>
            <w:right w:val="none" w:sz="0" w:space="0" w:color="auto"/>
          </w:divBdr>
        </w:div>
        <w:div w:id="826171781">
          <w:marLeft w:val="0"/>
          <w:marRight w:val="0"/>
          <w:marTop w:val="0"/>
          <w:marBottom w:val="0"/>
          <w:divBdr>
            <w:top w:val="none" w:sz="0" w:space="0" w:color="auto"/>
            <w:left w:val="none" w:sz="0" w:space="0" w:color="auto"/>
            <w:bottom w:val="none" w:sz="0" w:space="0" w:color="auto"/>
            <w:right w:val="none" w:sz="0" w:space="0" w:color="auto"/>
          </w:divBdr>
        </w:div>
        <w:div w:id="837114935">
          <w:marLeft w:val="0"/>
          <w:marRight w:val="0"/>
          <w:marTop w:val="0"/>
          <w:marBottom w:val="0"/>
          <w:divBdr>
            <w:top w:val="none" w:sz="0" w:space="0" w:color="auto"/>
            <w:left w:val="none" w:sz="0" w:space="0" w:color="auto"/>
            <w:bottom w:val="none" w:sz="0" w:space="0" w:color="auto"/>
            <w:right w:val="none" w:sz="0" w:space="0" w:color="auto"/>
          </w:divBdr>
        </w:div>
        <w:div w:id="841431395">
          <w:marLeft w:val="0"/>
          <w:marRight w:val="0"/>
          <w:marTop w:val="0"/>
          <w:marBottom w:val="0"/>
          <w:divBdr>
            <w:top w:val="none" w:sz="0" w:space="0" w:color="auto"/>
            <w:left w:val="none" w:sz="0" w:space="0" w:color="auto"/>
            <w:bottom w:val="none" w:sz="0" w:space="0" w:color="auto"/>
            <w:right w:val="none" w:sz="0" w:space="0" w:color="auto"/>
          </w:divBdr>
        </w:div>
        <w:div w:id="842620689">
          <w:marLeft w:val="0"/>
          <w:marRight w:val="0"/>
          <w:marTop w:val="0"/>
          <w:marBottom w:val="0"/>
          <w:divBdr>
            <w:top w:val="none" w:sz="0" w:space="0" w:color="auto"/>
            <w:left w:val="none" w:sz="0" w:space="0" w:color="auto"/>
            <w:bottom w:val="none" w:sz="0" w:space="0" w:color="auto"/>
            <w:right w:val="none" w:sz="0" w:space="0" w:color="auto"/>
          </w:divBdr>
        </w:div>
        <w:div w:id="852039992">
          <w:marLeft w:val="0"/>
          <w:marRight w:val="0"/>
          <w:marTop w:val="0"/>
          <w:marBottom w:val="0"/>
          <w:divBdr>
            <w:top w:val="none" w:sz="0" w:space="0" w:color="auto"/>
            <w:left w:val="none" w:sz="0" w:space="0" w:color="auto"/>
            <w:bottom w:val="none" w:sz="0" w:space="0" w:color="auto"/>
            <w:right w:val="none" w:sz="0" w:space="0" w:color="auto"/>
          </w:divBdr>
        </w:div>
        <w:div w:id="853149346">
          <w:marLeft w:val="0"/>
          <w:marRight w:val="0"/>
          <w:marTop w:val="0"/>
          <w:marBottom w:val="0"/>
          <w:divBdr>
            <w:top w:val="none" w:sz="0" w:space="0" w:color="auto"/>
            <w:left w:val="none" w:sz="0" w:space="0" w:color="auto"/>
            <w:bottom w:val="none" w:sz="0" w:space="0" w:color="auto"/>
            <w:right w:val="none" w:sz="0" w:space="0" w:color="auto"/>
          </w:divBdr>
        </w:div>
        <w:div w:id="853567585">
          <w:marLeft w:val="0"/>
          <w:marRight w:val="0"/>
          <w:marTop w:val="0"/>
          <w:marBottom w:val="0"/>
          <w:divBdr>
            <w:top w:val="none" w:sz="0" w:space="0" w:color="auto"/>
            <w:left w:val="none" w:sz="0" w:space="0" w:color="auto"/>
            <w:bottom w:val="none" w:sz="0" w:space="0" w:color="auto"/>
            <w:right w:val="none" w:sz="0" w:space="0" w:color="auto"/>
          </w:divBdr>
        </w:div>
        <w:div w:id="858854092">
          <w:marLeft w:val="0"/>
          <w:marRight w:val="0"/>
          <w:marTop w:val="0"/>
          <w:marBottom w:val="0"/>
          <w:divBdr>
            <w:top w:val="none" w:sz="0" w:space="0" w:color="auto"/>
            <w:left w:val="none" w:sz="0" w:space="0" w:color="auto"/>
            <w:bottom w:val="none" w:sz="0" w:space="0" w:color="auto"/>
            <w:right w:val="none" w:sz="0" w:space="0" w:color="auto"/>
          </w:divBdr>
        </w:div>
        <w:div w:id="872617145">
          <w:marLeft w:val="0"/>
          <w:marRight w:val="0"/>
          <w:marTop w:val="0"/>
          <w:marBottom w:val="0"/>
          <w:divBdr>
            <w:top w:val="none" w:sz="0" w:space="0" w:color="auto"/>
            <w:left w:val="none" w:sz="0" w:space="0" w:color="auto"/>
            <w:bottom w:val="none" w:sz="0" w:space="0" w:color="auto"/>
            <w:right w:val="none" w:sz="0" w:space="0" w:color="auto"/>
          </w:divBdr>
        </w:div>
        <w:div w:id="874274697">
          <w:marLeft w:val="0"/>
          <w:marRight w:val="0"/>
          <w:marTop w:val="0"/>
          <w:marBottom w:val="0"/>
          <w:divBdr>
            <w:top w:val="none" w:sz="0" w:space="0" w:color="auto"/>
            <w:left w:val="none" w:sz="0" w:space="0" w:color="auto"/>
            <w:bottom w:val="none" w:sz="0" w:space="0" w:color="auto"/>
            <w:right w:val="none" w:sz="0" w:space="0" w:color="auto"/>
          </w:divBdr>
        </w:div>
        <w:div w:id="877549329">
          <w:marLeft w:val="0"/>
          <w:marRight w:val="0"/>
          <w:marTop w:val="0"/>
          <w:marBottom w:val="0"/>
          <w:divBdr>
            <w:top w:val="none" w:sz="0" w:space="0" w:color="auto"/>
            <w:left w:val="none" w:sz="0" w:space="0" w:color="auto"/>
            <w:bottom w:val="none" w:sz="0" w:space="0" w:color="auto"/>
            <w:right w:val="none" w:sz="0" w:space="0" w:color="auto"/>
          </w:divBdr>
        </w:div>
        <w:div w:id="893544622">
          <w:marLeft w:val="0"/>
          <w:marRight w:val="0"/>
          <w:marTop w:val="0"/>
          <w:marBottom w:val="0"/>
          <w:divBdr>
            <w:top w:val="none" w:sz="0" w:space="0" w:color="auto"/>
            <w:left w:val="none" w:sz="0" w:space="0" w:color="auto"/>
            <w:bottom w:val="none" w:sz="0" w:space="0" w:color="auto"/>
            <w:right w:val="none" w:sz="0" w:space="0" w:color="auto"/>
          </w:divBdr>
        </w:div>
        <w:div w:id="898589036">
          <w:marLeft w:val="0"/>
          <w:marRight w:val="0"/>
          <w:marTop w:val="0"/>
          <w:marBottom w:val="0"/>
          <w:divBdr>
            <w:top w:val="none" w:sz="0" w:space="0" w:color="auto"/>
            <w:left w:val="none" w:sz="0" w:space="0" w:color="auto"/>
            <w:bottom w:val="none" w:sz="0" w:space="0" w:color="auto"/>
            <w:right w:val="none" w:sz="0" w:space="0" w:color="auto"/>
          </w:divBdr>
        </w:div>
        <w:div w:id="899286370">
          <w:marLeft w:val="0"/>
          <w:marRight w:val="0"/>
          <w:marTop w:val="0"/>
          <w:marBottom w:val="0"/>
          <w:divBdr>
            <w:top w:val="none" w:sz="0" w:space="0" w:color="auto"/>
            <w:left w:val="none" w:sz="0" w:space="0" w:color="auto"/>
            <w:bottom w:val="none" w:sz="0" w:space="0" w:color="auto"/>
            <w:right w:val="none" w:sz="0" w:space="0" w:color="auto"/>
          </w:divBdr>
        </w:div>
        <w:div w:id="919557452">
          <w:marLeft w:val="0"/>
          <w:marRight w:val="0"/>
          <w:marTop w:val="0"/>
          <w:marBottom w:val="0"/>
          <w:divBdr>
            <w:top w:val="none" w:sz="0" w:space="0" w:color="auto"/>
            <w:left w:val="none" w:sz="0" w:space="0" w:color="auto"/>
            <w:bottom w:val="none" w:sz="0" w:space="0" w:color="auto"/>
            <w:right w:val="none" w:sz="0" w:space="0" w:color="auto"/>
          </w:divBdr>
        </w:div>
        <w:div w:id="941181270">
          <w:marLeft w:val="0"/>
          <w:marRight w:val="0"/>
          <w:marTop w:val="0"/>
          <w:marBottom w:val="0"/>
          <w:divBdr>
            <w:top w:val="none" w:sz="0" w:space="0" w:color="auto"/>
            <w:left w:val="none" w:sz="0" w:space="0" w:color="auto"/>
            <w:bottom w:val="none" w:sz="0" w:space="0" w:color="auto"/>
            <w:right w:val="none" w:sz="0" w:space="0" w:color="auto"/>
          </w:divBdr>
        </w:div>
        <w:div w:id="947808462">
          <w:marLeft w:val="0"/>
          <w:marRight w:val="0"/>
          <w:marTop w:val="0"/>
          <w:marBottom w:val="0"/>
          <w:divBdr>
            <w:top w:val="none" w:sz="0" w:space="0" w:color="auto"/>
            <w:left w:val="none" w:sz="0" w:space="0" w:color="auto"/>
            <w:bottom w:val="none" w:sz="0" w:space="0" w:color="auto"/>
            <w:right w:val="none" w:sz="0" w:space="0" w:color="auto"/>
          </w:divBdr>
        </w:div>
        <w:div w:id="948509301">
          <w:marLeft w:val="0"/>
          <w:marRight w:val="0"/>
          <w:marTop w:val="0"/>
          <w:marBottom w:val="0"/>
          <w:divBdr>
            <w:top w:val="none" w:sz="0" w:space="0" w:color="auto"/>
            <w:left w:val="none" w:sz="0" w:space="0" w:color="auto"/>
            <w:bottom w:val="none" w:sz="0" w:space="0" w:color="auto"/>
            <w:right w:val="none" w:sz="0" w:space="0" w:color="auto"/>
          </w:divBdr>
        </w:div>
        <w:div w:id="949896129">
          <w:marLeft w:val="0"/>
          <w:marRight w:val="0"/>
          <w:marTop w:val="0"/>
          <w:marBottom w:val="0"/>
          <w:divBdr>
            <w:top w:val="none" w:sz="0" w:space="0" w:color="auto"/>
            <w:left w:val="none" w:sz="0" w:space="0" w:color="auto"/>
            <w:bottom w:val="none" w:sz="0" w:space="0" w:color="auto"/>
            <w:right w:val="none" w:sz="0" w:space="0" w:color="auto"/>
          </w:divBdr>
        </w:div>
        <w:div w:id="958880678">
          <w:marLeft w:val="0"/>
          <w:marRight w:val="0"/>
          <w:marTop w:val="0"/>
          <w:marBottom w:val="0"/>
          <w:divBdr>
            <w:top w:val="none" w:sz="0" w:space="0" w:color="auto"/>
            <w:left w:val="none" w:sz="0" w:space="0" w:color="auto"/>
            <w:bottom w:val="none" w:sz="0" w:space="0" w:color="auto"/>
            <w:right w:val="none" w:sz="0" w:space="0" w:color="auto"/>
          </w:divBdr>
        </w:div>
        <w:div w:id="964625232">
          <w:marLeft w:val="0"/>
          <w:marRight w:val="0"/>
          <w:marTop w:val="0"/>
          <w:marBottom w:val="0"/>
          <w:divBdr>
            <w:top w:val="none" w:sz="0" w:space="0" w:color="auto"/>
            <w:left w:val="none" w:sz="0" w:space="0" w:color="auto"/>
            <w:bottom w:val="none" w:sz="0" w:space="0" w:color="auto"/>
            <w:right w:val="none" w:sz="0" w:space="0" w:color="auto"/>
          </w:divBdr>
        </w:div>
        <w:div w:id="966591547">
          <w:marLeft w:val="0"/>
          <w:marRight w:val="0"/>
          <w:marTop w:val="0"/>
          <w:marBottom w:val="0"/>
          <w:divBdr>
            <w:top w:val="none" w:sz="0" w:space="0" w:color="auto"/>
            <w:left w:val="none" w:sz="0" w:space="0" w:color="auto"/>
            <w:bottom w:val="none" w:sz="0" w:space="0" w:color="auto"/>
            <w:right w:val="none" w:sz="0" w:space="0" w:color="auto"/>
          </w:divBdr>
        </w:div>
        <w:div w:id="975111795">
          <w:marLeft w:val="0"/>
          <w:marRight w:val="0"/>
          <w:marTop w:val="0"/>
          <w:marBottom w:val="0"/>
          <w:divBdr>
            <w:top w:val="none" w:sz="0" w:space="0" w:color="auto"/>
            <w:left w:val="none" w:sz="0" w:space="0" w:color="auto"/>
            <w:bottom w:val="none" w:sz="0" w:space="0" w:color="auto"/>
            <w:right w:val="none" w:sz="0" w:space="0" w:color="auto"/>
          </w:divBdr>
        </w:div>
        <w:div w:id="983780667">
          <w:marLeft w:val="0"/>
          <w:marRight w:val="0"/>
          <w:marTop w:val="0"/>
          <w:marBottom w:val="0"/>
          <w:divBdr>
            <w:top w:val="none" w:sz="0" w:space="0" w:color="auto"/>
            <w:left w:val="none" w:sz="0" w:space="0" w:color="auto"/>
            <w:bottom w:val="none" w:sz="0" w:space="0" w:color="auto"/>
            <w:right w:val="none" w:sz="0" w:space="0" w:color="auto"/>
          </w:divBdr>
        </w:div>
        <w:div w:id="985089280">
          <w:marLeft w:val="0"/>
          <w:marRight w:val="0"/>
          <w:marTop w:val="0"/>
          <w:marBottom w:val="0"/>
          <w:divBdr>
            <w:top w:val="none" w:sz="0" w:space="0" w:color="auto"/>
            <w:left w:val="none" w:sz="0" w:space="0" w:color="auto"/>
            <w:bottom w:val="none" w:sz="0" w:space="0" w:color="auto"/>
            <w:right w:val="none" w:sz="0" w:space="0" w:color="auto"/>
          </w:divBdr>
        </w:div>
        <w:div w:id="990598546">
          <w:marLeft w:val="0"/>
          <w:marRight w:val="0"/>
          <w:marTop w:val="0"/>
          <w:marBottom w:val="0"/>
          <w:divBdr>
            <w:top w:val="none" w:sz="0" w:space="0" w:color="auto"/>
            <w:left w:val="none" w:sz="0" w:space="0" w:color="auto"/>
            <w:bottom w:val="none" w:sz="0" w:space="0" w:color="auto"/>
            <w:right w:val="none" w:sz="0" w:space="0" w:color="auto"/>
          </w:divBdr>
        </w:div>
        <w:div w:id="995379763">
          <w:marLeft w:val="0"/>
          <w:marRight w:val="0"/>
          <w:marTop w:val="0"/>
          <w:marBottom w:val="0"/>
          <w:divBdr>
            <w:top w:val="none" w:sz="0" w:space="0" w:color="auto"/>
            <w:left w:val="none" w:sz="0" w:space="0" w:color="auto"/>
            <w:bottom w:val="none" w:sz="0" w:space="0" w:color="auto"/>
            <w:right w:val="none" w:sz="0" w:space="0" w:color="auto"/>
          </w:divBdr>
        </w:div>
        <w:div w:id="1005596578">
          <w:marLeft w:val="0"/>
          <w:marRight w:val="0"/>
          <w:marTop w:val="0"/>
          <w:marBottom w:val="0"/>
          <w:divBdr>
            <w:top w:val="none" w:sz="0" w:space="0" w:color="auto"/>
            <w:left w:val="none" w:sz="0" w:space="0" w:color="auto"/>
            <w:bottom w:val="none" w:sz="0" w:space="0" w:color="auto"/>
            <w:right w:val="none" w:sz="0" w:space="0" w:color="auto"/>
          </w:divBdr>
        </w:div>
        <w:div w:id="1014724926">
          <w:marLeft w:val="0"/>
          <w:marRight w:val="0"/>
          <w:marTop w:val="0"/>
          <w:marBottom w:val="0"/>
          <w:divBdr>
            <w:top w:val="none" w:sz="0" w:space="0" w:color="auto"/>
            <w:left w:val="none" w:sz="0" w:space="0" w:color="auto"/>
            <w:bottom w:val="none" w:sz="0" w:space="0" w:color="auto"/>
            <w:right w:val="none" w:sz="0" w:space="0" w:color="auto"/>
          </w:divBdr>
        </w:div>
        <w:div w:id="1014767970">
          <w:marLeft w:val="0"/>
          <w:marRight w:val="0"/>
          <w:marTop w:val="0"/>
          <w:marBottom w:val="0"/>
          <w:divBdr>
            <w:top w:val="none" w:sz="0" w:space="0" w:color="auto"/>
            <w:left w:val="none" w:sz="0" w:space="0" w:color="auto"/>
            <w:bottom w:val="none" w:sz="0" w:space="0" w:color="auto"/>
            <w:right w:val="none" w:sz="0" w:space="0" w:color="auto"/>
          </w:divBdr>
        </w:div>
        <w:div w:id="1017343376">
          <w:marLeft w:val="0"/>
          <w:marRight w:val="0"/>
          <w:marTop w:val="0"/>
          <w:marBottom w:val="0"/>
          <w:divBdr>
            <w:top w:val="none" w:sz="0" w:space="0" w:color="auto"/>
            <w:left w:val="none" w:sz="0" w:space="0" w:color="auto"/>
            <w:bottom w:val="none" w:sz="0" w:space="0" w:color="auto"/>
            <w:right w:val="none" w:sz="0" w:space="0" w:color="auto"/>
          </w:divBdr>
        </w:div>
        <w:div w:id="1018890309">
          <w:marLeft w:val="0"/>
          <w:marRight w:val="0"/>
          <w:marTop w:val="0"/>
          <w:marBottom w:val="0"/>
          <w:divBdr>
            <w:top w:val="none" w:sz="0" w:space="0" w:color="auto"/>
            <w:left w:val="none" w:sz="0" w:space="0" w:color="auto"/>
            <w:bottom w:val="none" w:sz="0" w:space="0" w:color="auto"/>
            <w:right w:val="none" w:sz="0" w:space="0" w:color="auto"/>
          </w:divBdr>
        </w:div>
        <w:div w:id="1022123671">
          <w:marLeft w:val="0"/>
          <w:marRight w:val="0"/>
          <w:marTop w:val="0"/>
          <w:marBottom w:val="0"/>
          <w:divBdr>
            <w:top w:val="none" w:sz="0" w:space="0" w:color="auto"/>
            <w:left w:val="none" w:sz="0" w:space="0" w:color="auto"/>
            <w:bottom w:val="none" w:sz="0" w:space="0" w:color="auto"/>
            <w:right w:val="none" w:sz="0" w:space="0" w:color="auto"/>
          </w:divBdr>
        </w:div>
        <w:div w:id="1029111971">
          <w:marLeft w:val="0"/>
          <w:marRight w:val="0"/>
          <w:marTop w:val="0"/>
          <w:marBottom w:val="0"/>
          <w:divBdr>
            <w:top w:val="none" w:sz="0" w:space="0" w:color="auto"/>
            <w:left w:val="none" w:sz="0" w:space="0" w:color="auto"/>
            <w:bottom w:val="none" w:sz="0" w:space="0" w:color="auto"/>
            <w:right w:val="none" w:sz="0" w:space="0" w:color="auto"/>
          </w:divBdr>
        </w:div>
        <w:div w:id="1041326513">
          <w:marLeft w:val="0"/>
          <w:marRight w:val="0"/>
          <w:marTop w:val="0"/>
          <w:marBottom w:val="0"/>
          <w:divBdr>
            <w:top w:val="none" w:sz="0" w:space="0" w:color="auto"/>
            <w:left w:val="none" w:sz="0" w:space="0" w:color="auto"/>
            <w:bottom w:val="none" w:sz="0" w:space="0" w:color="auto"/>
            <w:right w:val="none" w:sz="0" w:space="0" w:color="auto"/>
          </w:divBdr>
        </w:div>
        <w:div w:id="1044906369">
          <w:marLeft w:val="0"/>
          <w:marRight w:val="0"/>
          <w:marTop w:val="0"/>
          <w:marBottom w:val="0"/>
          <w:divBdr>
            <w:top w:val="none" w:sz="0" w:space="0" w:color="auto"/>
            <w:left w:val="none" w:sz="0" w:space="0" w:color="auto"/>
            <w:bottom w:val="none" w:sz="0" w:space="0" w:color="auto"/>
            <w:right w:val="none" w:sz="0" w:space="0" w:color="auto"/>
          </w:divBdr>
        </w:div>
        <w:div w:id="1054044713">
          <w:marLeft w:val="0"/>
          <w:marRight w:val="0"/>
          <w:marTop w:val="0"/>
          <w:marBottom w:val="0"/>
          <w:divBdr>
            <w:top w:val="none" w:sz="0" w:space="0" w:color="auto"/>
            <w:left w:val="none" w:sz="0" w:space="0" w:color="auto"/>
            <w:bottom w:val="none" w:sz="0" w:space="0" w:color="auto"/>
            <w:right w:val="none" w:sz="0" w:space="0" w:color="auto"/>
          </w:divBdr>
        </w:div>
        <w:div w:id="1055665278">
          <w:marLeft w:val="0"/>
          <w:marRight w:val="0"/>
          <w:marTop w:val="0"/>
          <w:marBottom w:val="0"/>
          <w:divBdr>
            <w:top w:val="none" w:sz="0" w:space="0" w:color="auto"/>
            <w:left w:val="none" w:sz="0" w:space="0" w:color="auto"/>
            <w:bottom w:val="none" w:sz="0" w:space="0" w:color="auto"/>
            <w:right w:val="none" w:sz="0" w:space="0" w:color="auto"/>
          </w:divBdr>
        </w:div>
        <w:div w:id="1065028978">
          <w:marLeft w:val="0"/>
          <w:marRight w:val="0"/>
          <w:marTop w:val="0"/>
          <w:marBottom w:val="0"/>
          <w:divBdr>
            <w:top w:val="none" w:sz="0" w:space="0" w:color="auto"/>
            <w:left w:val="none" w:sz="0" w:space="0" w:color="auto"/>
            <w:bottom w:val="none" w:sz="0" w:space="0" w:color="auto"/>
            <w:right w:val="none" w:sz="0" w:space="0" w:color="auto"/>
          </w:divBdr>
        </w:div>
        <w:div w:id="1068572679">
          <w:marLeft w:val="0"/>
          <w:marRight w:val="0"/>
          <w:marTop w:val="0"/>
          <w:marBottom w:val="0"/>
          <w:divBdr>
            <w:top w:val="none" w:sz="0" w:space="0" w:color="auto"/>
            <w:left w:val="none" w:sz="0" w:space="0" w:color="auto"/>
            <w:bottom w:val="none" w:sz="0" w:space="0" w:color="auto"/>
            <w:right w:val="none" w:sz="0" w:space="0" w:color="auto"/>
          </w:divBdr>
        </w:div>
        <w:div w:id="1074742437">
          <w:marLeft w:val="0"/>
          <w:marRight w:val="0"/>
          <w:marTop w:val="0"/>
          <w:marBottom w:val="0"/>
          <w:divBdr>
            <w:top w:val="none" w:sz="0" w:space="0" w:color="auto"/>
            <w:left w:val="none" w:sz="0" w:space="0" w:color="auto"/>
            <w:bottom w:val="none" w:sz="0" w:space="0" w:color="auto"/>
            <w:right w:val="none" w:sz="0" w:space="0" w:color="auto"/>
          </w:divBdr>
        </w:div>
        <w:div w:id="1078526864">
          <w:marLeft w:val="0"/>
          <w:marRight w:val="0"/>
          <w:marTop w:val="0"/>
          <w:marBottom w:val="0"/>
          <w:divBdr>
            <w:top w:val="none" w:sz="0" w:space="0" w:color="auto"/>
            <w:left w:val="none" w:sz="0" w:space="0" w:color="auto"/>
            <w:bottom w:val="none" w:sz="0" w:space="0" w:color="auto"/>
            <w:right w:val="none" w:sz="0" w:space="0" w:color="auto"/>
          </w:divBdr>
        </w:div>
        <w:div w:id="1093015735">
          <w:marLeft w:val="0"/>
          <w:marRight w:val="0"/>
          <w:marTop w:val="0"/>
          <w:marBottom w:val="0"/>
          <w:divBdr>
            <w:top w:val="none" w:sz="0" w:space="0" w:color="auto"/>
            <w:left w:val="none" w:sz="0" w:space="0" w:color="auto"/>
            <w:bottom w:val="none" w:sz="0" w:space="0" w:color="auto"/>
            <w:right w:val="none" w:sz="0" w:space="0" w:color="auto"/>
          </w:divBdr>
        </w:div>
        <w:div w:id="1099447809">
          <w:marLeft w:val="0"/>
          <w:marRight w:val="0"/>
          <w:marTop w:val="0"/>
          <w:marBottom w:val="0"/>
          <w:divBdr>
            <w:top w:val="none" w:sz="0" w:space="0" w:color="auto"/>
            <w:left w:val="none" w:sz="0" w:space="0" w:color="auto"/>
            <w:bottom w:val="none" w:sz="0" w:space="0" w:color="auto"/>
            <w:right w:val="none" w:sz="0" w:space="0" w:color="auto"/>
          </w:divBdr>
        </w:div>
        <w:div w:id="1108159936">
          <w:marLeft w:val="0"/>
          <w:marRight w:val="0"/>
          <w:marTop w:val="0"/>
          <w:marBottom w:val="0"/>
          <w:divBdr>
            <w:top w:val="none" w:sz="0" w:space="0" w:color="auto"/>
            <w:left w:val="none" w:sz="0" w:space="0" w:color="auto"/>
            <w:bottom w:val="none" w:sz="0" w:space="0" w:color="auto"/>
            <w:right w:val="none" w:sz="0" w:space="0" w:color="auto"/>
          </w:divBdr>
        </w:div>
        <w:div w:id="1112437478">
          <w:marLeft w:val="0"/>
          <w:marRight w:val="0"/>
          <w:marTop w:val="0"/>
          <w:marBottom w:val="0"/>
          <w:divBdr>
            <w:top w:val="none" w:sz="0" w:space="0" w:color="auto"/>
            <w:left w:val="none" w:sz="0" w:space="0" w:color="auto"/>
            <w:bottom w:val="none" w:sz="0" w:space="0" w:color="auto"/>
            <w:right w:val="none" w:sz="0" w:space="0" w:color="auto"/>
          </w:divBdr>
        </w:div>
        <w:div w:id="1125584518">
          <w:marLeft w:val="0"/>
          <w:marRight w:val="0"/>
          <w:marTop w:val="0"/>
          <w:marBottom w:val="0"/>
          <w:divBdr>
            <w:top w:val="none" w:sz="0" w:space="0" w:color="auto"/>
            <w:left w:val="none" w:sz="0" w:space="0" w:color="auto"/>
            <w:bottom w:val="none" w:sz="0" w:space="0" w:color="auto"/>
            <w:right w:val="none" w:sz="0" w:space="0" w:color="auto"/>
          </w:divBdr>
        </w:div>
        <w:div w:id="1133402234">
          <w:marLeft w:val="0"/>
          <w:marRight w:val="0"/>
          <w:marTop w:val="0"/>
          <w:marBottom w:val="0"/>
          <w:divBdr>
            <w:top w:val="none" w:sz="0" w:space="0" w:color="auto"/>
            <w:left w:val="none" w:sz="0" w:space="0" w:color="auto"/>
            <w:bottom w:val="none" w:sz="0" w:space="0" w:color="auto"/>
            <w:right w:val="none" w:sz="0" w:space="0" w:color="auto"/>
          </w:divBdr>
        </w:div>
        <w:div w:id="1135757657">
          <w:marLeft w:val="0"/>
          <w:marRight w:val="0"/>
          <w:marTop w:val="0"/>
          <w:marBottom w:val="0"/>
          <w:divBdr>
            <w:top w:val="none" w:sz="0" w:space="0" w:color="auto"/>
            <w:left w:val="none" w:sz="0" w:space="0" w:color="auto"/>
            <w:bottom w:val="none" w:sz="0" w:space="0" w:color="auto"/>
            <w:right w:val="none" w:sz="0" w:space="0" w:color="auto"/>
          </w:divBdr>
        </w:div>
        <w:div w:id="1137070218">
          <w:marLeft w:val="0"/>
          <w:marRight w:val="0"/>
          <w:marTop w:val="0"/>
          <w:marBottom w:val="0"/>
          <w:divBdr>
            <w:top w:val="none" w:sz="0" w:space="0" w:color="auto"/>
            <w:left w:val="none" w:sz="0" w:space="0" w:color="auto"/>
            <w:bottom w:val="none" w:sz="0" w:space="0" w:color="auto"/>
            <w:right w:val="none" w:sz="0" w:space="0" w:color="auto"/>
          </w:divBdr>
        </w:div>
        <w:div w:id="1137533148">
          <w:marLeft w:val="0"/>
          <w:marRight w:val="0"/>
          <w:marTop w:val="0"/>
          <w:marBottom w:val="0"/>
          <w:divBdr>
            <w:top w:val="none" w:sz="0" w:space="0" w:color="auto"/>
            <w:left w:val="none" w:sz="0" w:space="0" w:color="auto"/>
            <w:bottom w:val="none" w:sz="0" w:space="0" w:color="auto"/>
            <w:right w:val="none" w:sz="0" w:space="0" w:color="auto"/>
          </w:divBdr>
        </w:div>
        <w:div w:id="1147284106">
          <w:marLeft w:val="0"/>
          <w:marRight w:val="0"/>
          <w:marTop w:val="0"/>
          <w:marBottom w:val="0"/>
          <w:divBdr>
            <w:top w:val="none" w:sz="0" w:space="0" w:color="auto"/>
            <w:left w:val="none" w:sz="0" w:space="0" w:color="auto"/>
            <w:bottom w:val="none" w:sz="0" w:space="0" w:color="auto"/>
            <w:right w:val="none" w:sz="0" w:space="0" w:color="auto"/>
          </w:divBdr>
        </w:div>
        <w:div w:id="1147359216">
          <w:marLeft w:val="0"/>
          <w:marRight w:val="0"/>
          <w:marTop w:val="0"/>
          <w:marBottom w:val="0"/>
          <w:divBdr>
            <w:top w:val="none" w:sz="0" w:space="0" w:color="auto"/>
            <w:left w:val="none" w:sz="0" w:space="0" w:color="auto"/>
            <w:bottom w:val="none" w:sz="0" w:space="0" w:color="auto"/>
            <w:right w:val="none" w:sz="0" w:space="0" w:color="auto"/>
          </w:divBdr>
        </w:div>
        <w:div w:id="1153377883">
          <w:marLeft w:val="0"/>
          <w:marRight w:val="0"/>
          <w:marTop w:val="0"/>
          <w:marBottom w:val="0"/>
          <w:divBdr>
            <w:top w:val="none" w:sz="0" w:space="0" w:color="auto"/>
            <w:left w:val="none" w:sz="0" w:space="0" w:color="auto"/>
            <w:bottom w:val="none" w:sz="0" w:space="0" w:color="auto"/>
            <w:right w:val="none" w:sz="0" w:space="0" w:color="auto"/>
          </w:divBdr>
        </w:div>
        <w:div w:id="1165246430">
          <w:marLeft w:val="0"/>
          <w:marRight w:val="0"/>
          <w:marTop w:val="0"/>
          <w:marBottom w:val="0"/>
          <w:divBdr>
            <w:top w:val="none" w:sz="0" w:space="0" w:color="auto"/>
            <w:left w:val="none" w:sz="0" w:space="0" w:color="auto"/>
            <w:bottom w:val="none" w:sz="0" w:space="0" w:color="auto"/>
            <w:right w:val="none" w:sz="0" w:space="0" w:color="auto"/>
          </w:divBdr>
        </w:div>
        <w:div w:id="1178152819">
          <w:marLeft w:val="0"/>
          <w:marRight w:val="0"/>
          <w:marTop w:val="0"/>
          <w:marBottom w:val="0"/>
          <w:divBdr>
            <w:top w:val="none" w:sz="0" w:space="0" w:color="auto"/>
            <w:left w:val="none" w:sz="0" w:space="0" w:color="auto"/>
            <w:bottom w:val="none" w:sz="0" w:space="0" w:color="auto"/>
            <w:right w:val="none" w:sz="0" w:space="0" w:color="auto"/>
          </w:divBdr>
        </w:div>
        <w:div w:id="1178613555">
          <w:marLeft w:val="0"/>
          <w:marRight w:val="0"/>
          <w:marTop w:val="0"/>
          <w:marBottom w:val="0"/>
          <w:divBdr>
            <w:top w:val="none" w:sz="0" w:space="0" w:color="auto"/>
            <w:left w:val="none" w:sz="0" w:space="0" w:color="auto"/>
            <w:bottom w:val="none" w:sz="0" w:space="0" w:color="auto"/>
            <w:right w:val="none" w:sz="0" w:space="0" w:color="auto"/>
          </w:divBdr>
        </w:div>
        <w:div w:id="1179732581">
          <w:marLeft w:val="0"/>
          <w:marRight w:val="0"/>
          <w:marTop w:val="0"/>
          <w:marBottom w:val="0"/>
          <w:divBdr>
            <w:top w:val="none" w:sz="0" w:space="0" w:color="auto"/>
            <w:left w:val="none" w:sz="0" w:space="0" w:color="auto"/>
            <w:bottom w:val="none" w:sz="0" w:space="0" w:color="auto"/>
            <w:right w:val="none" w:sz="0" w:space="0" w:color="auto"/>
          </w:divBdr>
        </w:div>
        <w:div w:id="1186288447">
          <w:marLeft w:val="0"/>
          <w:marRight w:val="0"/>
          <w:marTop w:val="0"/>
          <w:marBottom w:val="0"/>
          <w:divBdr>
            <w:top w:val="none" w:sz="0" w:space="0" w:color="auto"/>
            <w:left w:val="none" w:sz="0" w:space="0" w:color="auto"/>
            <w:bottom w:val="none" w:sz="0" w:space="0" w:color="auto"/>
            <w:right w:val="none" w:sz="0" w:space="0" w:color="auto"/>
          </w:divBdr>
        </w:div>
        <w:div w:id="1196307374">
          <w:marLeft w:val="0"/>
          <w:marRight w:val="0"/>
          <w:marTop w:val="0"/>
          <w:marBottom w:val="0"/>
          <w:divBdr>
            <w:top w:val="none" w:sz="0" w:space="0" w:color="auto"/>
            <w:left w:val="none" w:sz="0" w:space="0" w:color="auto"/>
            <w:bottom w:val="none" w:sz="0" w:space="0" w:color="auto"/>
            <w:right w:val="none" w:sz="0" w:space="0" w:color="auto"/>
          </w:divBdr>
        </w:div>
        <w:div w:id="1199858890">
          <w:marLeft w:val="0"/>
          <w:marRight w:val="0"/>
          <w:marTop w:val="0"/>
          <w:marBottom w:val="0"/>
          <w:divBdr>
            <w:top w:val="none" w:sz="0" w:space="0" w:color="auto"/>
            <w:left w:val="none" w:sz="0" w:space="0" w:color="auto"/>
            <w:bottom w:val="none" w:sz="0" w:space="0" w:color="auto"/>
            <w:right w:val="none" w:sz="0" w:space="0" w:color="auto"/>
          </w:divBdr>
        </w:div>
        <w:div w:id="1205411904">
          <w:marLeft w:val="0"/>
          <w:marRight w:val="0"/>
          <w:marTop w:val="0"/>
          <w:marBottom w:val="0"/>
          <w:divBdr>
            <w:top w:val="none" w:sz="0" w:space="0" w:color="auto"/>
            <w:left w:val="none" w:sz="0" w:space="0" w:color="auto"/>
            <w:bottom w:val="none" w:sz="0" w:space="0" w:color="auto"/>
            <w:right w:val="none" w:sz="0" w:space="0" w:color="auto"/>
          </w:divBdr>
        </w:div>
        <w:div w:id="1217624764">
          <w:marLeft w:val="0"/>
          <w:marRight w:val="0"/>
          <w:marTop w:val="0"/>
          <w:marBottom w:val="0"/>
          <w:divBdr>
            <w:top w:val="none" w:sz="0" w:space="0" w:color="auto"/>
            <w:left w:val="none" w:sz="0" w:space="0" w:color="auto"/>
            <w:bottom w:val="none" w:sz="0" w:space="0" w:color="auto"/>
            <w:right w:val="none" w:sz="0" w:space="0" w:color="auto"/>
          </w:divBdr>
        </w:div>
        <w:div w:id="1218280666">
          <w:marLeft w:val="0"/>
          <w:marRight w:val="0"/>
          <w:marTop w:val="0"/>
          <w:marBottom w:val="0"/>
          <w:divBdr>
            <w:top w:val="none" w:sz="0" w:space="0" w:color="auto"/>
            <w:left w:val="none" w:sz="0" w:space="0" w:color="auto"/>
            <w:bottom w:val="none" w:sz="0" w:space="0" w:color="auto"/>
            <w:right w:val="none" w:sz="0" w:space="0" w:color="auto"/>
          </w:divBdr>
        </w:div>
        <w:div w:id="1220170885">
          <w:marLeft w:val="0"/>
          <w:marRight w:val="0"/>
          <w:marTop w:val="0"/>
          <w:marBottom w:val="0"/>
          <w:divBdr>
            <w:top w:val="none" w:sz="0" w:space="0" w:color="auto"/>
            <w:left w:val="none" w:sz="0" w:space="0" w:color="auto"/>
            <w:bottom w:val="none" w:sz="0" w:space="0" w:color="auto"/>
            <w:right w:val="none" w:sz="0" w:space="0" w:color="auto"/>
          </w:divBdr>
        </w:div>
        <w:div w:id="1221408178">
          <w:marLeft w:val="0"/>
          <w:marRight w:val="0"/>
          <w:marTop w:val="0"/>
          <w:marBottom w:val="0"/>
          <w:divBdr>
            <w:top w:val="none" w:sz="0" w:space="0" w:color="auto"/>
            <w:left w:val="none" w:sz="0" w:space="0" w:color="auto"/>
            <w:bottom w:val="none" w:sz="0" w:space="0" w:color="auto"/>
            <w:right w:val="none" w:sz="0" w:space="0" w:color="auto"/>
          </w:divBdr>
        </w:div>
        <w:div w:id="1234586524">
          <w:marLeft w:val="0"/>
          <w:marRight w:val="0"/>
          <w:marTop w:val="0"/>
          <w:marBottom w:val="0"/>
          <w:divBdr>
            <w:top w:val="none" w:sz="0" w:space="0" w:color="auto"/>
            <w:left w:val="none" w:sz="0" w:space="0" w:color="auto"/>
            <w:bottom w:val="none" w:sz="0" w:space="0" w:color="auto"/>
            <w:right w:val="none" w:sz="0" w:space="0" w:color="auto"/>
          </w:divBdr>
        </w:div>
        <w:div w:id="1240602934">
          <w:marLeft w:val="0"/>
          <w:marRight w:val="0"/>
          <w:marTop w:val="0"/>
          <w:marBottom w:val="0"/>
          <w:divBdr>
            <w:top w:val="none" w:sz="0" w:space="0" w:color="auto"/>
            <w:left w:val="none" w:sz="0" w:space="0" w:color="auto"/>
            <w:bottom w:val="none" w:sz="0" w:space="0" w:color="auto"/>
            <w:right w:val="none" w:sz="0" w:space="0" w:color="auto"/>
          </w:divBdr>
        </w:div>
        <w:div w:id="1245185667">
          <w:marLeft w:val="0"/>
          <w:marRight w:val="0"/>
          <w:marTop w:val="0"/>
          <w:marBottom w:val="0"/>
          <w:divBdr>
            <w:top w:val="none" w:sz="0" w:space="0" w:color="auto"/>
            <w:left w:val="none" w:sz="0" w:space="0" w:color="auto"/>
            <w:bottom w:val="none" w:sz="0" w:space="0" w:color="auto"/>
            <w:right w:val="none" w:sz="0" w:space="0" w:color="auto"/>
          </w:divBdr>
        </w:div>
        <w:div w:id="1253900698">
          <w:marLeft w:val="0"/>
          <w:marRight w:val="0"/>
          <w:marTop w:val="0"/>
          <w:marBottom w:val="0"/>
          <w:divBdr>
            <w:top w:val="none" w:sz="0" w:space="0" w:color="auto"/>
            <w:left w:val="none" w:sz="0" w:space="0" w:color="auto"/>
            <w:bottom w:val="none" w:sz="0" w:space="0" w:color="auto"/>
            <w:right w:val="none" w:sz="0" w:space="0" w:color="auto"/>
          </w:divBdr>
        </w:div>
        <w:div w:id="1258906870">
          <w:marLeft w:val="0"/>
          <w:marRight w:val="0"/>
          <w:marTop w:val="0"/>
          <w:marBottom w:val="0"/>
          <w:divBdr>
            <w:top w:val="none" w:sz="0" w:space="0" w:color="auto"/>
            <w:left w:val="none" w:sz="0" w:space="0" w:color="auto"/>
            <w:bottom w:val="none" w:sz="0" w:space="0" w:color="auto"/>
            <w:right w:val="none" w:sz="0" w:space="0" w:color="auto"/>
          </w:divBdr>
        </w:div>
        <w:div w:id="1260065183">
          <w:marLeft w:val="0"/>
          <w:marRight w:val="0"/>
          <w:marTop w:val="0"/>
          <w:marBottom w:val="0"/>
          <w:divBdr>
            <w:top w:val="none" w:sz="0" w:space="0" w:color="auto"/>
            <w:left w:val="none" w:sz="0" w:space="0" w:color="auto"/>
            <w:bottom w:val="none" w:sz="0" w:space="0" w:color="auto"/>
            <w:right w:val="none" w:sz="0" w:space="0" w:color="auto"/>
          </w:divBdr>
        </w:div>
        <w:div w:id="1267537523">
          <w:marLeft w:val="0"/>
          <w:marRight w:val="0"/>
          <w:marTop w:val="0"/>
          <w:marBottom w:val="0"/>
          <w:divBdr>
            <w:top w:val="none" w:sz="0" w:space="0" w:color="auto"/>
            <w:left w:val="none" w:sz="0" w:space="0" w:color="auto"/>
            <w:bottom w:val="none" w:sz="0" w:space="0" w:color="auto"/>
            <w:right w:val="none" w:sz="0" w:space="0" w:color="auto"/>
          </w:divBdr>
        </w:div>
        <w:div w:id="1272709659">
          <w:marLeft w:val="0"/>
          <w:marRight w:val="0"/>
          <w:marTop w:val="0"/>
          <w:marBottom w:val="0"/>
          <w:divBdr>
            <w:top w:val="none" w:sz="0" w:space="0" w:color="auto"/>
            <w:left w:val="none" w:sz="0" w:space="0" w:color="auto"/>
            <w:bottom w:val="none" w:sz="0" w:space="0" w:color="auto"/>
            <w:right w:val="none" w:sz="0" w:space="0" w:color="auto"/>
          </w:divBdr>
        </w:div>
        <w:div w:id="1279023686">
          <w:marLeft w:val="0"/>
          <w:marRight w:val="0"/>
          <w:marTop w:val="0"/>
          <w:marBottom w:val="0"/>
          <w:divBdr>
            <w:top w:val="none" w:sz="0" w:space="0" w:color="auto"/>
            <w:left w:val="none" w:sz="0" w:space="0" w:color="auto"/>
            <w:bottom w:val="none" w:sz="0" w:space="0" w:color="auto"/>
            <w:right w:val="none" w:sz="0" w:space="0" w:color="auto"/>
          </w:divBdr>
        </w:div>
        <w:div w:id="1280264640">
          <w:marLeft w:val="0"/>
          <w:marRight w:val="0"/>
          <w:marTop w:val="0"/>
          <w:marBottom w:val="0"/>
          <w:divBdr>
            <w:top w:val="none" w:sz="0" w:space="0" w:color="auto"/>
            <w:left w:val="none" w:sz="0" w:space="0" w:color="auto"/>
            <w:bottom w:val="none" w:sz="0" w:space="0" w:color="auto"/>
            <w:right w:val="none" w:sz="0" w:space="0" w:color="auto"/>
          </w:divBdr>
        </w:div>
        <w:div w:id="1292443615">
          <w:marLeft w:val="0"/>
          <w:marRight w:val="0"/>
          <w:marTop w:val="0"/>
          <w:marBottom w:val="0"/>
          <w:divBdr>
            <w:top w:val="none" w:sz="0" w:space="0" w:color="auto"/>
            <w:left w:val="none" w:sz="0" w:space="0" w:color="auto"/>
            <w:bottom w:val="none" w:sz="0" w:space="0" w:color="auto"/>
            <w:right w:val="none" w:sz="0" w:space="0" w:color="auto"/>
          </w:divBdr>
        </w:div>
        <w:div w:id="1293100851">
          <w:marLeft w:val="0"/>
          <w:marRight w:val="0"/>
          <w:marTop w:val="0"/>
          <w:marBottom w:val="0"/>
          <w:divBdr>
            <w:top w:val="none" w:sz="0" w:space="0" w:color="auto"/>
            <w:left w:val="none" w:sz="0" w:space="0" w:color="auto"/>
            <w:bottom w:val="none" w:sz="0" w:space="0" w:color="auto"/>
            <w:right w:val="none" w:sz="0" w:space="0" w:color="auto"/>
          </w:divBdr>
        </w:div>
        <w:div w:id="1297023966">
          <w:marLeft w:val="0"/>
          <w:marRight w:val="0"/>
          <w:marTop w:val="0"/>
          <w:marBottom w:val="0"/>
          <w:divBdr>
            <w:top w:val="none" w:sz="0" w:space="0" w:color="auto"/>
            <w:left w:val="none" w:sz="0" w:space="0" w:color="auto"/>
            <w:bottom w:val="none" w:sz="0" w:space="0" w:color="auto"/>
            <w:right w:val="none" w:sz="0" w:space="0" w:color="auto"/>
          </w:divBdr>
        </w:div>
        <w:div w:id="1306661796">
          <w:marLeft w:val="0"/>
          <w:marRight w:val="0"/>
          <w:marTop w:val="0"/>
          <w:marBottom w:val="0"/>
          <w:divBdr>
            <w:top w:val="none" w:sz="0" w:space="0" w:color="auto"/>
            <w:left w:val="none" w:sz="0" w:space="0" w:color="auto"/>
            <w:bottom w:val="none" w:sz="0" w:space="0" w:color="auto"/>
            <w:right w:val="none" w:sz="0" w:space="0" w:color="auto"/>
          </w:divBdr>
        </w:div>
        <w:div w:id="1314020055">
          <w:marLeft w:val="0"/>
          <w:marRight w:val="0"/>
          <w:marTop w:val="0"/>
          <w:marBottom w:val="0"/>
          <w:divBdr>
            <w:top w:val="none" w:sz="0" w:space="0" w:color="auto"/>
            <w:left w:val="none" w:sz="0" w:space="0" w:color="auto"/>
            <w:bottom w:val="none" w:sz="0" w:space="0" w:color="auto"/>
            <w:right w:val="none" w:sz="0" w:space="0" w:color="auto"/>
          </w:divBdr>
        </w:div>
        <w:div w:id="1314523485">
          <w:marLeft w:val="0"/>
          <w:marRight w:val="0"/>
          <w:marTop w:val="0"/>
          <w:marBottom w:val="0"/>
          <w:divBdr>
            <w:top w:val="none" w:sz="0" w:space="0" w:color="auto"/>
            <w:left w:val="none" w:sz="0" w:space="0" w:color="auto"/>
            <w:bottom w:val="none" w:sz="0" w:space="0" w:color="auto"/>
            <w:right w:val="none" w:sz="0" w:space="0" w:color="auto"/>
          </w:divBdr>
        </w:div>
        <w:div w:id="1323853175">
          <w:marLeft w:val="0"/>
          <w:marRight w:val="0"/>
          <w:marTop w:val="0"/>
          <w:marBottom w:val="0"/>
          <w:divBdr>
            <w:top w:val="none" w:sz="0" w:space="0" w:color="auto"/>
            <w:left w:val="none" w:sz="0" w:space="0" w:color="auto"/>
            <w:bottom w:val="none" w:sz="0" w:space="0" w:color="auto"/>
            <w:right w:val="none" w:sz="0" w:space="0" w:color="auto"/>
          </w:divBdr>
        </w:div>
        <w:div w:id="1325666788">
          <w:marLeft w:val="0"/>
          <w:marRight w:val="0"/>
          <w:marTop w:val="0"/>
          <w:marBottom w:val="0"/>
          <w:divBdr>
            <w:top w:val="none" w:sz="0" w:space="0" w:color="auto"/>
            <w:left w:val="none" w:sz="0" w:space="0" w:color="auto"/>
            <w:bottom w:val="none" w:sz="0" w:space="0" w:color="auto"/>
            <w:right w:val="none" w:sz="0" w:space="0" w:color="auto"/>
          </w:divBdr>
        </w:div>
        <w:div w:id="1326516038">
          <w:marLeft w:val="0"/>
          <w:marRight w:val="0"/>
          <w:marTop w:val="0"/>
          <w:marBottom w:val="0"/>
          <w:divBdr>
            <w:top w:val="none" w:sz="0" w:space="0" w:color="auto"/>
            <w:left w:val="none" w:sz="0" w:space="0" w:color="auto"/>
            <w:bottom w:val="none" w:sz="0" w:space="0" w:color="auto"/>
            <w:right w:val="none" w:sz="0" w:space="0" w:color="auto"/>
          </w:divBdr>
        </w:div>
        <w:div w:id="1326737308">
          <w:marLeft w:val="0"/>
          <w:marRight w:val="0"/>
          <w:marTop w:val="0"/>
          <w:marBottom w:val="0"/>
          <w:divBdr>
            <w:top w:val="none" w:sz="0" w:space="0" w:color="auto"/>
            <w:left w:val="none" w:sz="0" w:space="0" w:color="auto"/>
            <w:bottom w:val="none" w:sz="0" w:space="0" w:color="auto"/>
            <w:right w:val="none" w:sz="0" w:space="0" w:color="auto"/>
          </w:divBdr>
        </w:div>
        <w:div w:id="1330408425">
          <w:marLeft w:val="0"/>
          <w:marRight w:val="0"/>
          <w:marTop w:val="0"/>
          <w:marBottom w:val="0"/>
          <w:divBdr>
            <w:top w:val="none" w:sz="0" w:space="0" w:color="auto"/>
            <w:left w:val="none" w:sz="0" w:space="0" w:color="auto"/>
            <w:bottom w:val="none" w:sz="0" w:space="0" w:color="auto"/>
            <w:right w:val="none" w:sz="0" w:space="0" w:color="auto"/>
          </w:divBdr>
        </w:div>
        <w:div w:id="1337227153">
          <w:marLeft w:val="0"/>
          <w:marRight w:val="0"/>
          <w:marTop w:val="0"/>
          <w:marBottom w:val="0"/>
          <w:divBdr>
            <w:top w:val="none" w:sz="0" w:space="0" w:color="auto"/>
            <w:left w:val="none" w:sz="0" w:space="0" w:color="auto"/>
            <w:bottom w:val="none" w:sz="0" w:space="0" w:color="auto"/>
            <w:right w:val="none" w:sz="0" w:space="0" w:color="auto"/>
          </w:divBdr>
        </w:div>
        <w:div w:id="1337348631">
          <w:marLeft w:val="0"/>
          <w:marRight w:val="0"/>
          <w:marTop w:val="0"/>
          <w:marBottom w:val="0"/>
          <w:divBdr>
            <w:top w:val="none" w:sz="0" w:space="0" w:color="auto"/>
            <w:left w:val="none" w:sz="0" w:space="0" w:color="auto"/>
            <w:bottom w:val="none" w:sz="0" w:space="0" w:color="auto"/>
            <w:right w:val="none" w:sz="0" w:space="0" w:color="auto"/>
          </w:divBdr>
        </w:div>
        <w:div w:id="1338967324">
          <w:marLeft w:val="0"/>
          <w:marRight w:val="0"/>
          <w:marTop w:val="0"/>
          <w:marBottom w:val="0"/>
          <w:divBdr>
            <w:top w:val="none" w:sz="0" w:space="0" w:color="auto"/>
            <w:left w:val="none" w:sz="0" w:space="0" w:color="auto"/>
            <w:bottom w:val="none" w:sz="0" w:space="0" w:color="auto"/>
            <w:right w:val="none" w:sz="0" w:space="0" w:color="auto"/>
          </w:divBdr>
        </w:div>
        <w:div w:id="1348212029">
          <w:marLeft w:val="0"/>
          <w:marRight w:val="0"/>
          <w:marTop w:val="0"/>
          <w:marBottom w:val="0"/>
          <w:divBdr>
            <w:top w:val="none" w:sz="0" w:space="0" w:color="auto"/>
            <w:left w:val="none" w:sz="0" w:space="0" w:color="auto"/>
            <w:bottom w:val="none" w:sz="0" w:space="0" w:color="auto"/>
            <w:right w:val="none" w:sz="0" w:space="0" w:color="auto"/>
          </w:divBdr>
        </w:div>
        <w:div w:id="1371761707">
          <w:marLeft w:val="0"/>
          <w:marRight w:val="0"/>
          <w:marTop w:val="0"/>
          <w:marBottom w:val="0"/>
          <w:divBdr>
            <w:top w:val="none" w:sz="0" w:space="0" w:color="auto"/>
            <w:left w:val="none" w:sz="0" w:space="0" w:color="auto"/>
            <w:bottom w:val="none" w:sz="0" w:space="0" w:color="auto"/>
            <w:right w:val="none" w:sz="0" w:space="0" w:color="auto"/>
          </w:divBdr>
        </w:div>
        <w:div w:id="1372724975">
          <w:marLeft w:val="0"/>
          <w:marRight w:val="0"/>
          <w:marTop w:val="0"/>
          <w:marBottom w:val="0"/>
          <w:divBdr>
            <w:top w:val="none" w:sz="0" w:space="0" w:color="auto"/>
            <w:left w:val="none" w:sz="0" w:space="0" w:color="auto"/>
            <w:bottom w:val="none" w:sz="0" w:space="0" w:color="auto"/>
            <w:right w:val="none" w:sz="0" w:space="0" w:color="auto"/>
          </w:divBdr>
        </w:div>
        <w:div w:id="1376126359">
          <w:marLeft w:val="0"/>
          <w:marRight w:val="0"/>
          <w:marTop w:val="0"/>
          <w:marBottom w:val="0"/>
          <w:divBdr>
            <w:top w:val="none" w:sz="0" w:space="0" w:color="auto"/>
            <w:left w:val="none" w:sz="0" w:space="0" w:color="auto"/>
            <w:bottom w:val="none" w:sz="0" w:space="0" w:color="auto"/>
            <w:right w:val="none" w:sz="0" w:space="0" w:color="auto"/>
          </w:divBdr>
        </w:div>
        <w:div w:id="1378042950">
          <w:marLeft w:val="0"/>
          <w:marRight w:val="0"/>
          <w:marTop w:val="0"/>
          <w:marBottom w:val="0"/>
          <w:divBdr>
            <w:top w:val="none" w:sz="0" w:space="0" w:color="auto"/>
            <w:left w:val="none" w:sz="0" w:space="0" w:color="auto"/>
            <w:bottom w:val="none" w:sz="0" w:space="0" w:color="auto"/>
            <w:right w:val="none" w:sz="0" w:space="0" w:color="auto"/>
          </w:divBdr>
        </w:div>
        <w:div w:id="1380201750">
          <w:marLeft w:val="0"/>
          <w:marRight w:val="0"/>
          <w:marTop w:val="0"/>
          <w:marBottom w:val="0"/>
          <w:divBdr>
            <w:top w:val="none" w:sz="0" w:space="0" w:color="auto"/>
            <w:left w:val="none" w:sz="0" w:space="0" w:color="auto"/>
            <w:bottom w:val="none" w:sz="0" w:space="0" w:color="auto"/>
            <w:right w:val="none" w:sz="0" w:space="0" w:color="auto"/>
          </w:divBdr>
        </w:div>
        <w:div w:id="1386878406">
          <w:marLeft w:val="0"/>
          <w:marRight w:val="0"/>
          <w:marTop w:val="0"/>
          <w:marBottom w:val="0"/>
          <w:divBdr>
            <w:top w:val="none" w:sz="0" w:space="0" w:color="auto"/>
            <w:left w:val="none" w:sz="0" w:space="0" w:color="auto"/>
            <w:bottom w:val="none" w:sz="0" w:space="0" w:color="auto"/>
            <w:right w:val="none" w:sz="0" w:space="0" w:color="auto"/>
          </w:divBdr>
        </w:div>
        <w:div w:id="1394550375">
          <w:marLeft w:val="0"/>
          <w:marRight w:val="0"/>
          <w:marTop w:val="0"/>
          <w:marBottom w:val="0"/>
          <w:divBdr>
            <w:top w:val="none" w:sz="0" w:space="0" w:color="auto"/>
            <w:left w:val="none" w:sz="0" w:space="0" w:color="auto"/>
            <w:bottom w:val="none" w:sz="0" w:space="0" w:color="auto"/>
            <w:right w:val="none" w:sz="0" w:space="0" w:color="auto"/>
          </w:divBdr>
        </w:div>
        <w:div w:id="1396127678">
          <w:marLeft w:val="0"/>
          <w:marRight w:val="0"/>
          <w:marTop w:val="0"/>
          <w:marBottom w:val="0"/>
          <w:divBdr>
            <w:top w:val="none" w:sz="0" w:space="0" w:color="auto"/>
            <w:left w:val="none" w:sz="0" w:space="0" w:color="auto"/>
            <w:bottom w:val="none" w:sz="0" w:space="0" w:color="auto"/>
            <w:right w:val="none" w:sz="0" w:space="0" w:color="auto"/>
          </w:divBdr>
        </w:div>
        <w:div w:id="1410426295">
          <w:marLeft w:val="0"/>
          <w:marRight w:val="0"/>
          <w:marTop w:val="0"/>
          <w:marBottom w:val="0"/>
          <w:divBdr>
            <w:top w:val="none" w:sz="0" w:space="0" w:color="auto"/>
            <w:left w:val="none" w:sz="0" w:space="0" w:color="auto"/>
            <w:bottom w:val="none" w:sz="0" w:space="0" w:color="auto"/>
            <w:right w:val="none" w:sz="0" w:space="0" w:color="auto"/>
          </w:divBdr>
        </w:div>
        <w:div w:id="1415785203">
          <w:marLeft w:val="0"/>
          <w:marRight w:val="0"/>
          <w:marTop w:val="0"/>
          <w:marBottom w:val="0"/>
          <w:divBdr>
            <w:top w:val="none" w:sz="0" w:space="0" w:color="auto"/>
            <w:left w:val="none" w:sz="0" w:space="0" w:color="auto"/>
            <w:bottom w:val="none" w:sz="0" w:space="0" w:color="auto"/>
            <w:right w:val="none" w:sz="0" w:space="0" w:color="auto"/>
          </w:divBdr>
        </w:div>
        <w:div w:id="1417704505">
          <w:marLeft w:val="0"/>
          <w:marRight w:val="0"/>
          <w:marTop w:val="0"/>
          <w:marBottom w:val="0"/>
          <w:divBdr>
            <w:top w:val="none" w:sz="0" w:space="0" w:color="auto"/>
            <w:left w:val="none" w:sz="0" w:space="0" w:color="auto"/>
            <w:bottom w:val="none" w:sz="0" w:space="0" w:color="auto"/>
            <w:right w:val="none" w:sz="0" w:space="0" w:color="auto"/>
          </w:divBdr>
        </w:div>
        <w:div w:id="1420059834">
          <w:marLeft w:val="0"/>
          <w:marRight w:val="0"/>
          <w:marTop w:val="0"/>
          <w:marBottom w:val="0"/>
          <w:divBdr>
            <w:top w:val="none" w:sz="0" w:space="0" w:color="auto"/>
            <w:left w:val="none" w:sz="0" w:space="0" w:color="auto"/>
            <w:bottom w:val="none" w:sz="0" w:space="0" w:color="auto"/>
            <w:right w:val="none" w:sz="0" w:space="0" w:color="auto"/>
          </w:divBdr>
        </w:div>
        <w:div w:id="1421678202">
          <w:marLeft w:val="0"/>
          <w:marRight w:val="0"/>
          <w:marTop w:val="0"/>
          <w:marBottom w:val="0"/>
          <w:divBdr>
            <w:top w:val="none" w:sz="0" w:space="0" w:color="auto"/>
            <w:left w:val="none" w:sz="0" w:space="0" w:color="auto"/>
            <w:bottom w:val="none" w:sz="0" w:space="0" w:color="auto"/>
            <w:right w:val="none" w:sz="0" w:space="0" w:color="auto"/>
          </w:divBdr>
        </w:div>
        <w:div w:id="1435973364">
          <w:marLeft w:val="0"/>
          <w:marRight w:val="0"/>
          <w:marTop w:val="0"/>
          <w:marBottom w:val="0"/>
          <w:divBdr>
            <w:top w:val="none" w:sz="0" w:space="0" w:color="auto"/>
            <w:left w:val="none" w:sz="0" w:space="0" w:color="auto"/>
            <w:bottom w:val="none" w:sz="0" w:space="0" w:color="auto"/>
            <w:right w:val="none" w:sz="0" w:space="0" w:color="auto"/>
          </w:divBdr>
        </w:div>
        <w:div w:id="1438520001">
          <w:marLeft w:val="0"/>
          <w:marRight w:val="0"/>
          <w:marTop w:val="0"/>
          <w:marBottom w:val="0"/>
          <w:divBdr>
            <w:top w:val="none" w:sz="0" w:space="0" w:color="auto"/>
            <w:left w:val="none" w:sz="0" w:space="0" w:color="auto"/>
            <w:bottom w:val="none" w:sz="0" w:space="0" w:color="auto"/>
            <w:right w:val="none" w:sz="0" w:space="0" w:color="auto"/>
          </w:divBdr>
        </w:div>
        <w:div w:id="1441222717">
          <w:marLeft w:val="0"/>
          <w:marRight w:val="0"/>
          <w:marTop w:val="0"/>
          <w:marBottom w:val="0"/>
          <w:divBdr>
            <w:top w:val="none" w:sz="0" w:space="0" w:color="auto"/>
            <w:left w:val="none" w:sz="0" w:space="0" w:color="auto"/>
            <w:bottom w:val="none" w:sz="0" w:space="0" w:color="auto"/>
            <w:right w:val="none" w:sz="0" w:space="0" w:color="auto"/>
          </w:divBdr>
        </w:div>
        <w:div w:id="1445733125">
          <w:marLeft w:val="0"/>
          <w:marRight w:val="0"/>
          <w:marTop w:val="0"/>
          <w:marBottom w:val="0"/>
          <w:divBdr>
            <w:top w:val="none" w:sz="0" w:space="0" w:color="auto"/>
            <w:left w:val="none" w:sz="0" w:space="0" w:color="auto"/>
            <w:bottom w:val="none" w:sz="0" w:space="0" w:color="auto"/>
            <w:right w:val="none" w:sz="0" w:space="0" w:color="auto"/>
          </w:divBdr>
        </w:div>
        <w:div w:id="1462069640">
          <w:marLeft w:val="0"/>
          <w:marRight w:val="0"/>
          <w:marTop w:val="0"/>
          <w:marBottom w:val="0"/>
          <w:divBdr>
            <w:top w:val="none" w:sz="0" w:space="0" w:color="auto"/>
            <w:left w:val="none" w:sz="0" w:space="0" w:color="auto"/>
            <w:bottom w:val="none" w:sz="0" w:space="0" w:color="auto"/>
            <w:right w:val="none" w:sz="0" w:space="0" w:color="auto"/>
          </w:divBdr>
        </w:div>
        <w:div w:id="1469013874">
          <w:marLeft w:val="0"/>
          <w:marRight w:val="0"/>
          <w:marTop w:val="0"/>
          <w:marBottom w:val="0"/>
          <w:divBdr>
            <w:top w:val="none" w:sz="0" w:space="0" w:color="auto"/>
            <w:left w:val="none" w:sz="0" w:space="0" w:color="auto"/>
            <w:bottom w:val="none" w:sz="0" w:space="0" w:color="auto"/>
            <w:right w:val="none" w:sz="0" w:space="0" w:color="auto"/>
          </w:divBdr>
        </w:div>
        <w:div w:id="1473254926">
          <w:marLeft w:val="0"/>
          <w:marRight w:val="0"/>
          <w:marTop w:val="0"/>
          <w:marBottom w:val="0"/>
          <w:divBdr>
            <w:top w:val="none" w:sz="0" w:space="0" w:color="auto"/>
            <w:left w:val="none" w:sz="0" w:space="0" w:color="auto"/>
            <w:bottom w:val="none" w:sz="0" w:space="0" w:color="auto"/>
            <w:right w:val="none" w:sz="0" w:space="0" w:color="auto"/>
          </w:divBdr>
        </w:div>
        <w:div w:id="1474060318">
          <w:marLeft w:val="0"/>
          <w:marRight w:val="0"/>
          <w:marTop w:val="0"/>
          <w:marBottom w:val="0"/>
          <w:divBdr>
            <w:top w:val="none" w:sz="0" w:space="0" w:color="auto"/>
            <w:left w:val="none" w:sz="0" w:space="0" w:color="auto"/>
            <w:bottom w:val="none" w:sz="0" w:space="0" w:color="auto"/>
            <w:right w:val="none" w:sz="0" w:space="0" w:color="auto"/>
          </w:divBdr>
        </w:div>
        <w:div w:id="1477842401">
          <w:marLeft w:val="0"/>
          <w:marRight w:val="0"/>
          <w:marTop w:val="0"/>
          <w:marBottom w:val="0"/>
          <w:divBdr>
            <w:top w:val="none" w:sz="0" w:space="0" w:color="auto"/>
            <w:left w:val="none" w:sz="0" w:space="0" w:color="auto"/>
            <w:bottom w:val="none" w:sz="0" w:space="0" w:color="auto"/>
            <w:right w:val="none" w:sz="0" w:space="0" w:color="auto"/>
          </w:divBdr>
        </w:div>
        <w:div w:id="1480879207">
          <w:marLeft w:val="0"/>
          <w:marRight w:val="0"/>
          <w:marTop w:val="0"/>
          <w:marBottom w:val="0"/>
          <w:divBdr>
            <w:top w:val="none" w:sz="0" w:space="0" w:color="auto"/>
            <w:left w:val="none" w:sz="0" w:space="0" w:color="auto"/>
            <w:bottom w:val="none" w:sz="0" w:space="0" w:color="auto"/>
            <w:right w:val="none" w:sz="0" w:space="0" w:color="auto"/>
          </w:divBdr>
        </w:div>
        <w:div w:id="1481389727">
          <w:marLeft w:val="0"/>
          <w:marRight w:val="0"/>
          <w:marTop w:val="0"/>
          <w:marBottom w:val="0"/>
          <w:divBdr>
            <w:top w:val="none" w:sz="0" w:space="0" w:color="auto"/>
            <w:left w:val="none" w:sz="0" w:space="0" w:color="auto"/>
            <w:bottom w:val="none" w:sz="0" w:space="0" w:color="auto"/>
            <w:right w:val="none" w:sz="0" w:space="0" w:color="auto"/>
          </w:divBdr>
        </w:div>
        <w:div w:id="1485665051">
          <w:marLeft w:val="0"/>
          <w:marRight w:val="0"/>
          <w:marTop w:val="0"/>
          <w:marBottom w:val="0"/>
          <w:divBdr>
            <w:top w:val="none" w:sz="0" w:space="0" w:color="auto"/>
            <w:left w:val="none" w:sz="0" w:space="0" w:color="auto"/>
            <w:bottom w:val="none" w:sz="0" w:space="0" w:color="auto"/>
            <w:right w:val="none" w:sz="0" w:space="0" w:color="auto"/>
          </w:divBdr>
        </w:div>
        <w:div w:id="1489978651">
          <w:marLeft w:val="0"/>
          <w:marRight w:val="0"/>
          <w:marTop w:val="0"/>
          <w:marBottom w:val="0"/>
          <w:divBdr>
            <w:top w:val="none" w:sz="0" w:space="0" w:color="auto"/>
            <w:left w:val="none" w:sz="0" w:space="0" w:color="auto"/>
            <w:bottom w:val="none" w:sz="0" w:space="0" w:color="auto"/>
            <w:right w:val="none" w:sz="0" w:space="0" w:color="auto"/>
          </w:divBdr>
        </w:div>
        <w:div w:id="1500466600">
          <w:marLeft w:val="0"/>
          <w:marRight w:val="0"/>
          <w:marTop w:val="0"/>
          <w:marBottom w:val="0"/>
          <w:divBdr>
            <w:top w:val="none" w:sz="0" w:space="0" w:color="auto"/>
            <w:left w:val="none" w:sz="0" w:space="0" w:color="auto"/>
            <w:bottom w:val="none" w:sz="0" w:space="0" w:color="auto"/>
            <w:right w:val="none" w:sz="0" w:space="0" w:color="auto"/>
          </w:divBdr>
        </w:div>
        <w:div w:id="1501658712">
          <w:marLeft w:val="0"/>
          <w:marRight w:val="0"/>
          <w:marTop w:val="0"/>
          <w:marBottom w:val="0"/>
          <w:divBdr>
            <w:top w:val="none" w:sz="0" w:space="0" w:color="auto"/>
            <w:left w:val="none" w:sz="0" w:space="0" w:color="auto"/>
            <w:bottom w:val="none" w:sz="0" w:space="0" w:color="auto"/>
            <w:right w:val="none" w:sz="0" w:space="0" w:color="auto"/>
          </w:divBdr>
        </w:div>
        <w:div w:id="1506628111">
          <w:marLeft w:val="0"/>
          <w:marRight w:val="0"/>
          <w:marTop w:val="0"/>
          <w:marBottom w:val="0"/>
          <w:divBdr>
            <w:top w:val="none" w:sz="0" w:space="0" w:color="auto"/>
            <w:left w:val="none" w:sz="0" w:space="0" w:color="auto"/>
            <w:bottom w:val="none" w:sz="0" w:space="0" w:color="auto"/>
            <w:right w:val="none" w:sz="0" w:space="0" w:color="auto"/>
          </w:divBdr>
        </w:div>
        <w:div w:id="1508902414">
          <w:marLeft w:val="0"/>
          <w:marRight w:val="0"/>
          <w:marTop w:val="0"/>
          <w:marBottom w:val="0"/>
          <w:divBdr>
            <w:top w:val="none" w:sz="0" w:space="0" w:color="auto"/>
            <w:left w:val="none" w:sz="0" w:space="0" w:color="auto"/>
            <w:bottom w:val="none" w:sz="0" w:space="0" w:color="auto"/>
            <w:right w:val="none" w:sz="0" w:space="0" w:color="auto"/>
          </w:divBdr>
        </w:div>
        <w:div w:id="1515925613">
          <w:marLeft w:val="0"/>
          <w:marRight w:val="0"/>
          <w:marTop w:val="0"/>
          <w:marBottom w:val="0"/>
          <w:divBdr>
            <w:top w:val="none" w:sz="0" w:space="0" w:color="auto"/>
            <w:left w:val="none" w:sz="0" w:space="0" w:color="auto"/>
            <w:bottom w:val="none" w:sz="0" w:space="0" w:color="auto"/>
            <w:right w:val="none" w:sz="0" w:space="0" w:color="auto"/>
          </w:divBdr>
        </w:div>
        <w:div w:id="1526289777">
          <w:marLeft w:val="0"/>
          <w:marRight w:val="0"/>
          <w:marTop w:val="0"/>
          <w:marBottom w:val="0"/>
          <w:divBdr>
            <w:top w:val="none" w:sz="0" w:space="0" w:color="auto"/>
            <w:left w:val="none" w:sz="0" w:space="0" w:color="auto"/>
            <w:bottom w:val="none" w:sz="0" w:space="0" w:color="auto"/>
            <w:right w:val="none" w:sz="0" w:space="0" w:color="auto"/>
          </w:divBdr>
        </w:div>
        <w:div w:id="1545362412">
          <w:marLeft w:val="0"/>
          <w:marRight w:val="0"/>
          <w:marTop w:val="0"/>
          <w:marBottom w:val="0"/>
          <w:divBdr>
            <w:top w:val="none" w:sz="0" w:space="0" w:color="auto"/>
            <w:left w:val="none" w:sz="0" w:space="0" w:color="auto"/>
            <w:bottom w:val="none" w:sz="0" w:space="0" w:color="auto"/>
            <w:right w:val="none" w:sz="0" w:space="0" w:color="auto"/>
          </w:divBdr>
        </w:div>
        <w:div w:id="1546412203">
          <w:marLeft w:val="0"/>
          <w:marRight w:val="0"/>
          <w:marTop w:val="0"/>
          <w:marBottom w:val="0"/>
          <w:divBdr>
            <w:top w:val="none" w:sz="0" w:space="0" w:color="auto"/>
            <w:left w:val="none" w:sz="0" w:space="0" w:color="auto"/>
            <w:bottom w:val="none" w:sz="0" w:space="0" w:color="auto"/>
            <w:right w:val="none" w:sz="0" w:space="0" w:color="auto"/>
          </w:divBdr>
        </w:div>
        <w:div w:id="1549218113">
          <w:marLeft w:val="0"/>
          <w:marRight w:val="0"/>
          <w:marTop w:val="0"/>
          <w:marBottom w:val="0"/>
          <w:divBdr>
            <w:top w:val="none" w:sz="0" w:space="0" w:color="auto"/>
            <w:left w:val="none" w:sz="0" w:space="0" w:color="auto"/>
            <w:bottom w:val="none" w:sz="0" w:space="0" w:color="auto"/>
            <w:right w:val="none" w:sz="0" w:space="0" w:color="auto"/>
          </w:divBdr>
        </w:div>
        <w:div w:id="1551189998">
          <w:marLeft w:val="0"/>
          <w:marRight w:val="0"/>
          <w:marTop w:val="0"/>
          <w:marBottom w:val="0"/>
          <w:divBdr>
            <w:top w:val="none" w:sz="0" w:space="0" w:color="auto"/>
            <w:left w:val="none" w:sz="0" w:space="0" w:color="auto"/>
            <w:bottom w:val="none" w:sz="0" w:space="0" w:color="auto"/>
            <w:right w:val="none" w:sz="0" w:space="0" w:color="auto"/>
          </w:divBdr>
        </w:div>
        <w:div w:id="1553228120">
          <w:marLeft w:val="0"/>
          <w:marRight w:val="0"/>
          <w:marTop w:val="0"/>
          <w:marBottom w:val="0"/>
          <w:divBdr>
            <w:top w:val="none" w:sz="0" w:space="0" w:color="auto"/>
            <w:left w:val="none" w:sz="0" w:space="0" w:color="auto"/>
            <w:bottom w:val="none" w:sz="0" w:space="0" w:color="auto"/>
            <w:right w:val="none" w:sz="0" w:space="0" w:color="auto"/>
          </w:divBdr>
        </w:div>
        <w:div w:id="1559121719">
          <w:marLeft w:val="0"/>
          <w:marRight w:val="0"/>
          <w:marTop w:val="0"/>
          <w:marBottom w:val="0"/>
          <w:divBdr>
            <w:top w:val="none" w:sz="0" w:space="0" w:color="auto"/>
            <w:left w:val="none" w:sz="0" w:space="0" w:color="auto"/>
            <w:bottom w:val="none" w:sz="0" w:space="0" w:color="auto"/>
            <w:right w:val="none" w:sz="0" w:space="0" w:color="auto"/>
          </w:divBdr>
        </w:div>
        <w:div w:id="1560480895">
          <w:marLeft w:val="0"/>
          <w:marRight w:val="0"/>
          <w:marTop w:val="0"/>
          <w:marBottom w:val="0"/>
          <w:divBdr>
            <w:top w:val="none" w:sz="0" w:space="0" w:color="auto"/>
            <w:left w:val="none" w:sz="0" w:space="0" w:color="auto"/>
            <w:bottom w:val="none" w:sz="0" w:space="0" w:color="auto"/>
            <w:right w:val="none" w:sz="0" w:space="0" w:color="auto"/>
          </w:divBdr>
        </w:div>
        <w:div w:id="1561013141">
          <w:marLeft w:val="0"/>
          <w:marRight w:val="0"/>
          <w:marTop w:val="0"/>
          <w:marBottom w:val="0"/>
          <w:divBdr>
            <w:top w:val="none" w:sz="0" w:space="0" w:color="auto"/>
            <w:left w:val="none" w:sz="0" w:space="0" w:color="auto"/>
            <w:bottom w:val="none" w:sz="0" w:space="0" w:color="auto"/>
            <w:right w:val="none" w:sz="0" w:space="0" w:color="auto"/>
          </w:divBdr>
        </w:div>
        <w:div w:id="1565213595">
          <w:marLeft w:val="0"/>
          <w:marRight w:val="0"/>
          <w:marTop w:val="0"/>
          <w:marBottom w:val="0"/>
          <w:divBdr>
            <w:top w:val="none" w:sz="0" w:space="0" w:color="auto"/>
            <w:left w:val="none" w:sz="0" w:space="0" w:color="auto"/>
            <w:bottom w:val="none" w:sz="0" w:space="0" w:color="auto"/>
            <w:right w:val="none" w:sz="0" w:space="0" w:color="auto"/>
          </w:divBdr>
        </w:div>
        <w:div w:id="1571883564">
          <w:marLeft w:val="0"/>
          <w:marRight w:val="0"/>
          <w:marTop w:val="0"/>
          <w:marBottom w:val="0"/>
          <w:divBdr>
            <w:top w:val="none" w:sz="0" w:space="0" w:color="auto"/>
            <w:left w:val="none" w:sz="0" w:space="0" w:color="auto"/>
            <w:bottom w:val="none" w:sz="0" w:space="0" w:color="auto"/>
            <w:right w:val="none" w:sz="0" w:space="0" w:color="auto"/>
          </w:divBdr>
        </w:div>
        <w:div w:id="1573855241">
          <w:marLeft w:val="0"/>
          <w:marRight w:val="0"/>
          <w:marTop w:val="0"/>
          <w:marBottom w:val="0"/>
          <w:divBdr>
            <w:top w:val="none" w:sz="0" w:space="0" w:color="auto"/>
            <w:left w:val="none" w:sz="0" w:space="0" w:color="auto"/>
            <w:bottom w:val="none" w:sz="0" w:space="0" w:color="auto"/>
            <w:right w:val="none" w:sz="0" w:space="0" w:color="auto"/>
          </w:divBdr>
        </w:div>
        <w:div w:id="1590698597">
          <w:marLeft w:val="0"/>
          <w:marRight w:val="0"/>
          <w:marTop w:val="0"/>
          <w:marBottom w:val="0"/>
          <w:divBdr>
            <w:top w:val="none" w:sz="0" w:space="0" w:color="auto"/>
            <w:left w:val="none" w:sz="0" w:space="0" w:color="auto"/>
            <w:bottom w:val="none" w:sz="0" w:space="0" w:color="auto"/>
            <w:right w:val="none" w:sz="0" w:space="0" w:color="auto"/>
          </w:divBdr>
        </w:div>
        <w:div w:id="1592081539">
          <w:marLeft w:val="0"/>
          <w:marRight w:val="0"/>
          <w:marTop w:val="0"/>
          <w:marBottom w:val="0"/>
          <w:divBdr>
            <w:top w:val="none" w:sz="0" w:space="0" w:color="auto"/>
            <w:left w:val="none" w:sz="0" w:space="0" w:color="auto"/>
            <w:bottom w:val="none" w:sz="0" w:space="0" w:color="auto"/>
            <w:right w:val="none" w:sz="0" w:space="0" w:color="auto"/>
          </w:divBdr>
        </w:div>
        <w:div w:id="1594167885">
          <w:marLeft w:val="0"/>
          <w:marRight w:val="0"/>
          <w:marTop w:val="0"/>
          <w:marBottom w:val="0"/>
          <w:divBdr>
            <w:top w:val="none" w:sz="0" w:space="0" w:color="auto"/>
            <w:left w:val="none" w:sz="0" w:space="0" w:color="auto"/>
            <w:bottom w:val="none" w:sz="0" w:space="0" w:color="auto"/>
            <w:right w:val="none" w:sz="0" w:space="0" w:color="auto"/>
          </w:divBdr>
        </w:div>
        <w:div w:id="1598634188">
          <w:marLeft w:val="0"/>
          <w:marRight w:val="0"/>
          <w:marTop w:val="0"/>
          <w:marBottom w:val="0"/>
          <w:divBdr>
            <w:top w:val="none" w:sz="0" w:space="0" w:color="auto"/>
            <w:left w:val="none" w:sz="0" w:space="0" w:color="auto"/>
            <w:bottom w:val="none" w:sz="0" w:space="0" w:color="auto"/>
            <w:right w:val="none" w:sz="0" w:space="0" w:color="auto"/>
          </w:divBdr>
        </w:div>
        <w:div w:id="1602420837">
          <w:marLeft w:val="0"/>
          <w:marRight w:val="0"/>
          <w:marTop w:val="0"/>
          <w:marBottom w:val="0"/>
          <w:divBdr>
            <w:top w:val="none" w:sz="0" w:space="0" w:color="auto"/>
            <w:left w:val="none" w:sz="0" w:space="0" w:color="auto"/>
            <w:bottom w:val="none" w:sz="0" w:space="0" w:color="auto"/>
            <w:right w:val="none" w:sz="0" w:space="0" w:color="auto"/>
          </w:divBdr>
        </w:div>
        <w:div w:id="1604267589">
          <w:marLeft w:val="0"/>
          <w:marRight w:val="0"/>
          <w:marTop w:val="0"/>
          <w:marBottom w:val="0"/>
          <w:divBdr>
            <w:top w:val="none" w:sz="0" w:space="0" w:color="auto"/>
            <w:left w:val="none" w:sz="0" w:space="0" w:color="auto"/>
            <w:bottom w:val="none" w:sz="0" w:space="0" w:color="auto"/>
            <w:right w:val="none" w:sz="0" w:space="0" w:color="auto"/>
          </w:divBdr>
        </w:div>
        <w:div w:id="1607076267">
          <w:marLeft w:val="0"/>
          <w:marRight w:val="0"/>
          <w:marTop w:val="0"/>
          <w:marBottom w:val="0"/>
          <w:divBdr>
            <w:top w:val="none" w:sz="0" w:space="0" w:color="auto"/>
            <w:left w:val="none" w:sz="0" w:space="0" w:color="auto"/>
            <w:bottom w:val="none" w:sz="0" w:space="0" w:color="auto"/>
            <w:right w:val="none" w:sz="0" w:space="0" w:color="auto"/>
          </w:divBdr>
        </w:div>
        <w:div w:id="1607346427">
          <w:marLeft w:val="0"/>
          <w:marRight w:val="0"/>
          <w:marTop w:val="0"/>
          <w:marBottom w:val="0"/>
          <w:divBdr>
            <w:top w:val="none" w:sz="0" w:space="0" w:color="auto"/>
            <w:left w:val="none" w:sz="0" w:space="0" w:color="auto"/>
            <w:bottom w:val="none" w:sz="0" w:space="0" w:color="auto"/>
            <w:right w:val="none" w:sz="0" w:space="0" w:color="auto"/>
          </w:divBdr>
        </w:div>
        <w:div w:id="1613659348">
          <w:marLeft w:val="0"/>
          <w:marRight w:val="0"/>
          <w:marTop w:val="0"/>
          <w:marBottom w:val="0"/>
          <w:divBdr>
            <w:top w:val="none" w:sz="0" w:space="0" w:color="auto"/>
            <w:left w:val="none" w:sz="0" w:space="0" w:color="auto"/>
            <w:bottom w:val="none" w:sz="0" w:space="0" w:color="auto"/>
            <w:right w:val="none" w:sz="0" w:space="0" w:color="auto"/>
          </w:divBdr>
        </w:div>
        <w:div w:id="1621839777">
          <w:marLeft w:val="0"/>
          <w:marRight w:val="0"/>
          <w:marTop w:val="0"/>
          <w:marBottom w:val="0"/>
          <w:divBdr>
            <w:top w:val="none" w:sz="0" w:space="0" w:color="auto"/>
            <w:left w:val="none" w:sz="0" w:space="0" w:color="auto"/>
            <w:bottom w:val="none" w:sz="0" w:space="0" w:color="auto"/>
            <w:right w:val="none" w:sz="0" w:space="0" w:color="auto"/>
          </w:divBdr>
        </w:div>
        <w:div w:id="1623421338">
          <w:marLeft w:val="0"/>
          <w:marRight w:val="0"/>
          <w:marTop w:val="0"/>
          <w:marBottom w:val="0"/>
          <w:divBdr>
            <w:top w:val="none" w:sz="0" w:space="0" w:color="auto"/>
            <w:left w:val="none" w:sz="0" w:space="0" w:color="auto"/>
            <w:bottom w:val="none" w:sz="0" w:space="0" w:color="auto"/>
            <w:right w:val="none" w:sz="0" w:space="0" w:color="auto"/>
          </w:divBdr>
        </w:div>
        <w:div w:id="1646472224">
          <w:marLeft w:val="0"/>
          <w:marRight w:val="0"/>
          <w:marTop w:val="0"/>
          <w:marBottom w:val="0"/>
          <w:divBdr>
            <w:top w:val="none" w:sz="0" w:space="0" w:color="auto"/>
            <w:left w:val="none" w:sz="0" w:space="0" w:color="auto"/>
            <w:bottom w:val="none" w:sz="0" w:space="0" w:color="auto"/>
            <w:right w:val="none" w:sz="0" w:space="0" w:color="auto"/>
          </w:divBdr>
        </w:div>
        <w:div w:id="1649822280">
          <w:marLeft w:val="0"/>
          <w:marRight w:val="0"/>
          <w:marTop w:val="0"/>
          <w:marBottom w:val="0"/>
          <w:divBdr>
            <w:top w:val="none" w:sz="0" w:space="0" w:color="auto"/>
            <w:left w:val="none" w:sz="0" w:space="0" w:color="auto"/>
            <w:bottom w:val="none" w:sz="0" w:space="0" w:color="auto"/>
            <w:right w:val="none" w:sz="0" w:space="0" w:color="auto"/>
          </w:divBdr>
        </w:div>
        <w:div w:id="1656641332">
          <w:marLeft w:val="0"/>
          <w:marRight w:val="0"/>
          <w:marTop w:val="0"/>
          <w:marBottom w:val="0"/>
          <w:divBdr>
            <w:top w:val="none" w:sz="0" w:space="0" w:color="auto"/>
            <w:left w:val="none" w:sz="0" w:space="0" w:color="auto"/>
            <w:bottom w:val="none" w:sz="0" w:space="0" w:color="auto"/>
            <w:right w:val="none" w:sz="0" w:space="0" w:color="auto"/>
          </w:divBdr>
        </w:div>
        <w:div w:id="1658147867">
          <w:marLeft w:val="0"/>
          <w:marRight w:val="0"/>
          <w:marTop w:val="0"/>
          <w:marBottom w:val="0"/>
          <w:divBdr>
            <w:top w:val="none" w:sz="0" w:space="0" w:color="auto"/>
            <w:left w:val="none" w:sz="0" w:space="0" w:color="auto"/>
            <w:bottom w:val="none" w:sz="0" w:space="0" w:color="auto"/>
            <w:right w:val="none" w:sz="0" w:space="0" w:color="auto"/>
          </w:divBdr>
        </w:div>
        <w:div w:id="1662809069">
          <w:marLeft w:val="0"/>
          <w:marRight w:val="0"/>
          <w:marTop w:val="0"/>
          <w:marBottom w:val="0"/>
          <w:divBdr>
            <w:top w:val="none" w:sz="0" w:space="0" w:color="auto"/>
            <w:left w:val="none" w:sz="0" w:space="0" w:color="auto"/>
            <w:bottom w:val="none" w:sz="0" w:space="0" w:color="auto"/>
            <w:right w:val="none" w:sz="0" w:space="0" w:color="auto"/>
          </w:divBdr>
        </w:div>
        <w:div w:id="1683167348">
          <w:marLeft w:val="0"/>
          <w:marRight w:val="0"/>
          <w:marTop w:val="0"/>
          <w:marBottom w:val="0"/>
          <w:divBdr>
            <w:top w:val="none" w:sz="0" w:space="0" w:color="auto"/>
            <w:left w:val="none" w:sz="0" w:space="0" w:color="auto"/>
            <w:bottom w:val="none" w:sz="0" w:space="0" w:color="auto"/>
            <w:right w:val="none" w:sz="0" w:space="0" w:color="auto"/>
          </w:divBdr>
        </w:div>
        <w:div w:id="1696148966">
          <w:marLeft w:val="0"/>
          <w:marRight w:val="0"/>
          <w:marTop w:val="0"/>
          <w:marBottom w:val="0"/>
          <w:divBdr>
            <w:top w:val="none" w:sz="0" w:space="0" w:color="auto"/>
            <w:left w:val="none" w:sz="0" w:space="0" w:color="auto"/>
            <w:bottom w:val="none" w:sz="0" w:space="0" w:color="auto"/>
            <w:right w:val="none" w:sz="0" w:space="0" w:color="auto"/>
          </w:divBdr>
        </w:div>
        <w:div w:id="1702588769">
          <w:marLeft w:val="0"/>
          <w:marRight w:val="0"/>
          <w:marTop w:val="0"/>
          <w:marBottom w:val="0"/>
          <w:divBdr>
            <w:top w:val="none" w:sz="0" w:space="0" w:color="auto"/>
            <w:left w:val="none" w:sz="0" w:space="0" w:color="auto"/>
            <w:bottom w:val="none" w:sz="0" w:space="0" w:color="auto"/>
            <w:right w:val="none" w:sz="0" w:space="0" w:color="auto"/>
          </w:divBdr>
        </w:div>
        <w:div w:id="1707098705">
          <w:marLeft w:val="0"/>
          <w:marRight w:val="0"/>
          <w:marTop w:val="0"/>
          <w:marBottom w:val="0"/>
          <w:divBdr>
            <w:top w:val="none" w:sz="0" w:space="0" w:color="auto"/>
            <w:left w:val="none" w:sz="0" w:space="0" w:color="auto"/>
            <w:bottom w:val="none" w:sz="0" w:space="0" w:color="auto"/>
            <w:right w:val="none" w:sz="0" w:space="0" w:color="auto"/>
          </w:divBdr>
        </w:div>
        <w:div w:id="1707371783">
          <w:marLeft w:val="0"/>
          <w:marRight w:val="0"/>
          <w:marTop w:val="0"/>
          <w:marBottom w:val="0"/>
          <w:divBdr>
            <w:top w:val="none" w:sz="0" w:space="0" w:color="auto"/>
            <w:left w:val="none" w:sz="0" w:space="0" w:color="auto"/>
            <w:bottom w:val="none" w:sz="0" w:space="0" w:color="auto"/>
            <w:right w:val="none" w:sz="0" w:space="0" w:color="auto"/>
          </w:divBdr>
        </w:div>
        <w:div w:id="1714110456">
          <w:marLeft w:val="0"/>
          <w:marRight w:val="0"/>
          <w:marTop w:val="0"/>
          <w:marBottom w:val="0"/>
          <w:divBdr>
            <w:top w:val="none" w:sz="0" w:space="0" w:color="auto"/>
            <w:left w:val="none" w:sz="0" w:space="0" w:color="auto"/>
            <w:bottom w:val="none" w:sz="0" w:space="0" w:color="auto"/>
            <w:right w:val="none" w:sz="0" w:space="0" w:color="auto"/>
          </w:divBdr>
        </w:div>
        <w:div w:id="1718433796">
          <w:marLeft w:val="0"/>
          <w:marRight w:val="0"/>
          <w:marTop w:val="0"/>
          <w:marBottom w:val="0"/>
          <w:divBdr>
            <w:top w:val="none" w:sz="0" w:space="0" w:color="auto"/>
            <w:left w:val="none" w:sz="0" w:space="0" w:color="auto"/>
            <w:bottom w:val="none" w:sz="0" w:space="0" w:color="auto"/>
            <w:right w:val="none" w:sz="0" w:space="0" w:color="auto"/>
          </w:divBdr>
        </w:div>
        <w:div w:id="1720471386">
          <w:marLeft w:val="0"/>
          <w:marRight w:val="0"/>
          <w:marTop w:val="0"/>
          <w:marBottom w:val="0"/>
          <w:divBdr>
            <w:top w:val="none" w:sz="0" w:space="0" w:color="auto"/>
            <w:left w:val="none" w:sz="0" w:space="0" w:color="auto"/>
            <w:bottom w:val="none" w:sz="0" w:space="0" w:color="auto"/>
            <w:right w:val="none" w:sz="0" w:space="0" w:color="auto"/>
          </w:divBdr>
        </w:div>
        <w:div w:id="1721436961">
          <w:marLeft w:val="0"/>
          <w:marRight w:val="0"/>
          <w:marTop w:val="0"/>
          <w:marBottom w:val="0"/>
          <w:divBdr>
            <w:top w:val="none" w:sz="0" w:space="0" w:color="auto"/>
            <w:left w:val="none" w:sz="0" w:space="0" w:color="auto"/>
            <w:bottom w:val="none" w:sz="0" w:space="0" w:color="auto"/>
            <w:right w:val="none" w:sz="0" w:space="0" w:color="auto"/>
          </w:divBdr>
        </w:div>
        <w:div w:id="1725178262">
          <w:marLeft w:val="0"/>
          <w:marRight w:val="0"/>
          <w:marTop w:val="0"/>
          <w:marBottom w:val="0"/>
          <w:divBdr>
            <w:top w:val="none" w:sz="0" w:space="0" w:color="auto"/>
            <w:left w:val="none" w:sz="0" w:space="0" w:color="auto"/>
            <w:bottom w:val="none" w:sz="0" w:space="0" w:color="auto"/>
            <w:right w:val="none" w:sz="0" w:space="0" w:color="auto"/>
          </w:divBdr>
        </w:div>
        <w:div w:id="1729038006">
          <w:marLeft w:val="0"/>
          <w:marRight w:val="0"/>
          <w:marTop w:val="0"/>
          <w:marBottom w:val="0"/>
          <w:divBdr>
            <w:top w:val="none" w:sz="0" w:space="0" w:color="auto"/>
            <w:left w:val="none" w:sz="0" w:space="0" w:color="auto"/>
            <w:bottom w:val="none" w:sz="0" w:space="0" w:color="auto"/>
            <w:right w:val="none" w:sz="0" w:space="0" w:color="auto"/>
          </w:divBdr>
        </w:div>
        <w:div w:id="1732189227">
          <w:marLeft w:val="0"/>
          <w:marRight w:val="0"/>
          <w:marTop w:val="0"/>
          <w:marBottom w:val="0"/>
          <w:divBdr>
            <w:top w:val="none" w:sz="0" w:space="0" w:color="auto"/>
            <w:left w:val="none" w:sz="0" w:space="0" w:color="auto"/>
            <w:bottom w:val="none" w:sz="0" w:space="0" w:color="auto"/>
            <w:right w:val="none" w:sz="0" w:space="0" w:color="auto"/>
          </w:divBdr>
        </w:div>
        <w:div w:id="1738044477">
          <w:marLeft w:val="0"/>
          <w:marRight w:val="0"/>
          <w:marTop w:val="0"/>
          <w:marBottom w:val="0"/>
          <w:divBdr>
            <w:top w:val="none" w:sz="0" w:space="0" w:color="auto"/>
            <w:left w:val="none" w:sz="0" w:space="0" w:color="auto"/>
            <w:bottom w:val="none" w:sz="0" w:space="0" w:color="auto"/>
            <w:right w:val="none" w:sz="0" w:space="0" w:color="auto"/>
          </w:divBdr>
        </w:div>
        <w:div w:id="1741249209">
          <w:marLeft w:val="0"/>
          <w:marRight w:val="0"/>
          <w:marTop w:val="0"/>
          <w:marBottom w:val="0"/>
          <w:divBdr>
            <w:top w:val="none" w:sz="0" w:space="0" w:color="auto"/>
            <w:left w:val="none" w:sz="0" w:space="0" w:color="auto"/>
            <w:bottom w:val="none" w:sz="0" w:space="0" w:color="auto"/>
            <w:right w:val="none" w:sz="0" w:space="0" w:color="auto"/>
          </w:divBdr>
        </w:div>
        <w:div w:id="1746761868">
          <w:marLeft w:val="0"/>
          <w:marRight w:val="0"/>
          <w:marTop w:val="0"/>
          <w:marBottom w:val="0"/>
          <w:divBdr>
            <w:top w:val="none" w:sz="0" w:space="0" w:color="auto"/>
            <w:left w:val="none" w:sz="0" w:space="0" w:color="auto"/>
            <w:bottom w:val="none" w:sz="0" w:space="0" w:color="auto"/>
            <w:right w:val="none" w:sz="0" w:space="0" w:color="auto"/>
          </w:divBdr>
        </w:div>
        <w:div w:id="1747411241">
          <w:marLeft w:val="0"/>
          <w:marRight w:val="0"/>
          <w:marTop w:val="0"/>
          <w:marBottom w:val="0"/>
          <w:divBdr>
            <w:top w:val="none" w:sz="0" w:space="0" w:color="auto"/>
            <w:left w:val="none" w:sz="0" w:space="0" w:color="auto"/>
            <w:bottom w:val="none" w:sz="0" w:space="0" w:color="auto"/>
            <w:right w:val="none" w:sz="0" w:space="0" w:color="auto"/>
          </w:divBdr>
        </w:div>
        <w:div w:id="1759859936">
          <w:marLeft w:val="0"/>
          <w:marRight w:val="0"/>
          <w:marTop w:val="0"/>
          <w:marBottom w:val="0"/>
          <w:divBdr>
            <w:top w:val="none" w:sz="0" w:space="0" w:color="auto"/>
            <w:left w:val="none" w:sz="0" w:space="0" w:color="auto"/>
            <w:bottom w:val="none" w:sz="0" w:space="0" w:color="auto"/>
            <w:right w:val="none" w:sz="0" w:space="0" w:color="auto"/>
          </w:divBdr>
        </w:div>
        <w:div w:id="1766656811">
          <w:marLeft w:val="0"/>
          <w:marRight w:val="0"/>
          <w:marTop w:val="0"/>
          <w:marBottom w:val="0"/>
          <w:divBdr>
            <w:top w:val="none" w:sz="0" w:space="0" w:color="auto"/>
            <w:left w:val="none" w:sz="0" w:space="0" w:color="auto"/>
            <w:bottom w:val="none" w:sz="0" w:space="0" w:color="auto"/>
            <w:right w:val="none" w:sz="0" w:space="0" w:color="auto"/>
          </w:divBdr>
        </w:div>
        <w:div w:id="1767189508">
          <w:marLeft w:val="0"/>
          <w:marRight w:val="0"/>
          <w:marTop w:val="0"/>
          <w:marBottom w:val="0"/>
          <w:divBdr>
            <w:top w:val="none" w:sz="0" w:space="0" w:color="auto"/>
            <w:left w:val="none" w:sz="0" w:space="0" w:color="auto"/>
            <w:bottom w:val="none" w:sz="0" w:space="0" w:color="auto"/>
            <w:right w:val="none" w:sz="0" w:space="0" w:color="auto"/>
          </w:divBdr>
        </w:div>
        <w:div w:id="1770815258">
          <w:marLeft w:val="0"/>
          <w:marRight w:val="0"/>
          <w:marTop w:val="0"/>
          <w:marBottom w:val="0"/>
          <w:divBdr>
            <w:top w:val="none" w:sz="0" w:space="0" w:color="auto"/>
            <w:left w:val="none" w:sz="0" w:space="0" w:color="auto"/>
            <w:bottom w:val="none" w:sz="0" w:space="0" w:color="auto"/>
            <w:right w:val="none" w:sz="0" w:space="0" w:color="auto"/>
          </w:divBdr>
        </w:div>
        <w:div w:id="1776630638">
          <w:marLeft w:val="0"/>
          <w:marRight w:val="0"/>
          <w:marTop w:val="0"/>
          <w:marBottom w:val="0"/>
          <w:divBdr>
            <w:top w:val="none" w:sz="0" w:space="0" w:color="auto"/>
            <w:left w:val="none" w:sz="0" w:space="0" w:color="auto"/>
            <w:bottom w:val="none" w:sz="0" w:space="0" w:color="auto"/>
            <w:right w:val="none" w:sz="0" w:space="0" w:color="auto"/>
          </w:divBdr>
        </w:div>
        <w:div w:id="1777871863">
          <w:marLeft w:val="0"/>
          <w:marRight w:val="0"/>
          <w:marTop w:val="0"/>
          <w:marBottom w:val="0"/>
          <w:divBdr>
            <w:top w:val="none" w:sz="0" w:space="0" w:color="auto"/>
            <w:left w:val="none" w:sz="0" w:space="0" w:color="auto"/>
            <w:bottom w:val="none" w:sz="0" w:space="0" w:color="auto"/>
            <w:right w:val="none" w:sz="0" w:space="0" w:color="auto"/>
          </w:divBdr>
        </w:div>
        <w:div w:id="1780829731">
          <w:marLeft w:val="0"/>
          <w:marRight w:val="0"/>
          <w:marTop w:val="0"/>
          <w:marBottom w:val="0"/>
          <w:divBdr>
            <w:top w:val="none" w:sz="0" w:space="0" w:color="auto"/>
            <w:left w:val="none" w:sz="0" w:space="0" w:color="auto"/>
            <w:bottom w:val="none" w:sz="0" w:space="0" w:color="auto"/>
            <w:right w:val="none" w:sz="0" w:space="0" w:color="auto"/>
          </w:divBdr>
        </w:div>
        <w:div w:id="1785228167">
          <w:marLeft w:val="0"/>
          <w:marRight w:val="0"/>
          <w:marTop w:val="0"/>
          <w:marBottom w:val="0"/>
          <w:divBdr>
            <w:top w:val="none" w:sz="0" w:space="0" w:color="auto"/>
            <w:left w:val="none" w:sz="0" w:space="0" w:color="auto"/>
            <w:bottom w:val="none" w:sz="0" w:space="0" w:color="auto"/>
            <w:right w:val="none" w:sz="0" w:space="0" w:color="auto"/>
          </w:divBdr>
        </w:div>
        <w:div w:id="1789616660">
          <w:marLeft w:val="0"/>
          <w:marRight w:val="0"/>
          <w:marTop w:val="0"/>
          <w:marBottom w:val="0"/>
          <w:divBdr>
            <w:top w:val="none" w:sz="0" w:space="0" w:color="auto"/>
            <w:left w:val="none" w:sz="0" w:space="0" w:color="auto"/>
            <w:bottom w:val="none" w:sz="0" w:space="0" w:color="auto"/>
            <w:right w:val="none" w:sz="0" w:space="0" w:color="auto"/>
          </w:divBdr>
        </w:div>
        <w:div w:id="1791388806">
          <w:marLeft w:val="0"/>
          <w:marRight w:val="0"/>
          <w:marTop w:val="0"/>
          <w:marBottom w:val="0"/>
          <w:divBdr>
            <w:top w:val="none" w:sz="0" w:space="0" w:color="auto"/>
            <w:left w:val="none" w:sz="0" w:space="0" w:color="auto"/>
            <w:bottom w:val="none" w:sz="0" w:space="0" w:color="auto"/>
            <w:right w:val="none" w:sz="0" w:space="0" w:color="auto"/>
          </w:divBdr>
        </w:div>
        <w:div w:id="1798793014">
          <w:marLeft w:val="0"/>
          <w:marRight w:val="0"/>
          <w:marTop w:val="0"/>
          <w:marBottom w:val="0"/>
          <w:divBdr>
            <w:top w:val="none" w:sz="0" w:space="0" w:color="auto"/>
            <w:left w:val="none" w:sz="0" w:space="0" w:color="auto"/>
            <w:bottom w:val="none" w:sz="0" w:space="0" w:color="auto"/>
            <w:right w:val="none" w:sz="0" w:space="0" w:color="auto"/>
          </w:divBdr>
        </w:div>
        <w:div w:id="1801026182">
          <w:marLeft w:val="0"/>
          <w:marRight w:val="0"/>
          <w:marTop w:val="0"/>
          <w:marBottom w:val="0"/>
          <w:divBdr>
            <w:top w:val="none" w:sz="0" w:space="0" w:color="auto"/>
            <w:left w:val="none" w:sz="0" w:space="0" w:color="auto"/>
            <w:bottom w:val="none" w:sz="0" w:space="0" w:color="auto"/>
            <w:right w:val="none" w:sz="0" w:space="0" w:color="auto"/>
          </w:divBdr>
        </w:div>
        <w:div w:id="1809282813">
          <w:marLeft w:val="0"/>
          <w:marRight w:val="0"/>
          <w:marTop w:val="0"/>
          <w:marBottom w:val="0"/>
          <w:divBdr>
            <w:top w:val="none" w:sz="0" w:space="0" w:color="auto"/>
            <w:left w:val="none" w:sz="0" w:space="0" w:color="auto"/>
            <w:bottom w:val="none" w:sz="0" w:space="0" w:color="auto"/>
            <w:right w:val="none" w:sz="0" w:space="0" w:color="auto"/>
          </w:divBdr>
        </w:div>
        <w:div w:id="1812870412">
          <w:marLeft w:val="0"/>
          <w:marRight w:val="0"/>
          <w:marTop w:val="0"/>
          <w:marBottom w:val="0"/>
          <w:divBdr>
            <w:top w:val="none" w:sz="0" w:space="0" w:color="auto"/>
            <w:left w:val="none" w:sz="0" w:space="0" w:color="auto"/>
            <w:bottom w:val="none" w:sz="0" w:space="0" w:color="auto"/>
            <w:right w:val="none" w:sz="0" w:space="0" w:color="auto"/>
          </w:divBdr>
        </w:div>
        <w:div w:id="1817842861">
          <w:marLeft w:val="0"/>
          <w:marRight w:val="0"/>
          <w:marTop w:val="0"/>
          <w:marBottom w:val="0"/>
          <w:divBdr>
            <w:top w:val="none" w:sz="0" w:space="0" w:color="auto"/>
            <w:left w:val="none" w:sz="0" w:space="0" w:color="auto"/>
            <w:bottom w:val="none" w:sz="0" w:space="0" w:color="auto"/>
            <w:right w:val="none" w:sz="0" w:space="0" w:color="auto"/>
          </w:divBdr>
        </w:div>
        <w:div w:id="1825270768">
          <w:marLeft w:val="0"/>
          <w:marRight w:val="0"/>
          <w:marTop w:val="0"/>
          <w:marBottom w:val="0"/>
          <w:divBdr>
            <w:top w:val="none" w:sz="0" w:space="0" w:color="auto"/>
            <w:left w:val="none" w:sz="0" w:space="0" w:color="auto"/>
            <w:bottom w:val="none" w:sz="0" w:space="0" w:color="auto"/>
            <w:right w:val="none" w:sz="0" w:space="0" w:color="auto"/>
          </w:divBdr>
        </w:div>
        <w:div w:id="1830444854">
          <w:marLeft w:val="0"/>
          <w:marRight w:val="0"/>
          <w:marTop w:val="0"/>
          <w:marBottom w:val="0"/>
          <w:divBdr>
            <w:top w:val="none" w:sz="0" w:space="0" w:color="auto"/>
            <w:left w:val="none" w:sz="0" w:space="0" w:color="auto"/>
            <w:bottom w:val="none" w:sz="0" w:space="0" w:color="auto"/>
            <w:right w:val="none" w:sz="0" w:space="0" w:color="auto"/>
          </w:divBdr>
        </w:div>
        <w:div w:id="1836188681">
          <w:marLeft w:val="0"/>
          <w:marRight w:val="0"/>
          <w:marTop w:val="0"/>
          <w:marBottom w:val="0"/>
          <w:divBdr>
            <w:top w:val="none" w:sz="0" w:space="0" w:color="auto"/>
            <w:left w:val="none" w:sz="0" w:space="0" w:color="auto"/>
            <w:bottom w:val="none" w:sz="0" w:space="0" w:color="auto"/>
            <w:right w:val="none" w:sz="0" w:space="0" w:color="auto"/>
          </w:divBdr>
        </w:div>
        <w:div w:id="1841702253">
          <w:marLeft w:val="0"/>
          <w:marRight w:val="0"/>
          <w:marTop w:val="0"/>
          <w:marBottom w:val="0"/>
          <w:divBdr>
            <w:top w:val="none" w:sz="0" w:space="0" w:color="auto"/>
            <w:left w:val="none" w:sz="0" w:space="0" w:color="auto"/>
            <w:bottom w:val="none" w:sz="0" w:space="0" w:color="auto"/>
            <w:right w:val="none" w:sz="0" w:space="0" w:color="auto"/>
          </w:divBdr>
        </w:div>
        <w:div w:id="1845894909">
          <w:marLeft w:val="0"/>
          <w:marRight w:val="0"/>
          <w:marTop w:val="0"/>
          <w:marBottom w:val="0"/>
          <w:divBdr>
            <w:top w:val="none" w:sz="0" w:space="0" w:color="auto"/>
            <w:left w:val="none" w:sz="0" w:space="0" w:color="auto"/>
            <w:bottom w:val="none" w:sz="0" w:space="0" w:color="auto"/>
            <w:right w:val="none" w:sz="0" w:space="0" w:color="auto"/>
          </w:divBdr>
        </w:div>
        <w:div w:id="1849754227">
          <w:marLeft w:val="0"/>
          <w:marRight w:val="0"/>
          <w:marTop w:val="0"/>
          <w:marBottom w:val="0"/>
          <w:divBdr>
            <w:top w:val="none" w:sz="0" w:space="0" w:color="auto"/>
            <w:left w:val="none" w:sz="0" w:space="0" w:color="auto"/>
            <w:bottom w:val="none" w:sz="0" w:space="0" w:color="auto"/>
            <w:right w:val="none" w:sz="0" w:space="0" w:color="auto"/>
          </w:divBdr>
        </w:div>
        <w:div w:id="1856648366">
          <w:marLeft w:val="0"/>
          <w:marRight w:val="0"/>
          <w:marTop w:val="0"/>
          <w:marBottom w:val="0"/>
          <w:divBdr>
            <w:top w:val="none" w:sz="0" w:space="0" w:color="auto"/>
            <w:left w:val="none" w:sz="0" w:space="0" w:color="auto"/>
            <w:bottom w:val="none" w:sz="0" w:space="0" w:color="auto"/>
            <w:right w:val="none" w:sz="0" w:space="0" w:color="auto"/>
          </w:divBdr>
        </w:div>
        <w:div w:id="1862283394">
          <w:marLeft w:val="0"/>
          <w:marRight w:val="0"/>
          <w:marTop w:val="0"/>
          <w:marBottom w:val="0"/>
          <w:divBdr>
            <w:top w:val="none" w:sz="0" w:space="0" w:color="auto"/>
            <w:left w:val="none" w:sz="0" w:space="0" w:color="auto"/>
            <w:bottom w:val="none" w:sz="0" w:space="0" w:color="auto"/>
            <w:right w:val="none" w:sz="0" w:space="0" w:color="auto"/>
          </w:divBdr>
        </w:div>
        <w:div w:id="1863474444">
          <w:marLeft w:val="0"/>
          <w:marRight w:val="0"/>
          <w:marTop w:val="0"/>
          <w:marBottom w:val="0"/>
          <w:divBdr>
            <w:top w:val="none" w:sz="0" w:space="0" w:color="auto"/>
            <w:left w:val="none" w:sz="0" w:space="0" w:color="auto"/>
            <w:bottom w:val="none" w:sz="0" w:space="0" w:color="auto"/>
            <w:right w:val="none" w:sz="0" w:space="0" w:color="auto"/>
          </w:divBdr>
        </w:div>
        <w:div w:id="1863585585">
          <w:marLeft w:val="0"/>
          <w:marRight w:val="0"/>
          <w:marTop w:val="0"/>
          <w:marBottom w:val="0"/>
          <w:divBdr>
            <w:top w:val="none" w:sz="0" w:space="0" w:color="auto"/>
            <w:left w:val="none" w:sz="0" w:space="0" w:color="auto"/>
            <w:bottom w:val="none" w:sz="0" w:space="0" w:color="auto"/>
            <w:right w:val="none" w:sz="0" w:space="0" w:color="auto"/>
          </w:divBdr>
        </w:div>
        <w:div w:id="1868639215">
          <w:marLeft w:val="0"/>
          <w:marRight w:val="0"/>
          <w:marTop w:val="0"/>
          <w:marBottom w:val="0"/>
          <w:divBdr>
            <w:top w:val="none" w:sz="0" w:space="0" w:color="auto"/>
            <w:left w:val="none" w:sz="0" w:space="0" w:color="auto"/>
            <w:bottom w:val="none" w:sz="0" w:space="0" w:color="auto"/>
            <w:right w:val="none" w:sz="0" w:space="0" w:color="auto"/>
          </w:divBdr>
        </w:div>
        <w:div w:id="1870028230">
          <w:marLeft w:val="0"/>
          <w:marRight w:val="0"/>
          <w:marTop w:val="0"/>
          <w:marBottom w:val="0"/>
          <w:divBdr>
            <w:top w:val="none" w:sz="0" w:space="0" w:color="auto"/>
            <w:left w:val="none" w:sz="0" w:space="0" w:color="auto"/>
            <w:bottom w:val="none" w:sz="0" w:space="0" w:color="auto"/>
            <w:right w:val="none" w:sz="0" w:space="0" w:color="auto"/>
          </w:divBdr>
        </w:div>
        <w:div w:id="1876428452">
          <w:marLeft w:val="0"/>
          <w:marRight w:val="0"/>
          <w:marTop w:val="0"/>
          <w:marBottom w:val="0"/>
          <w:divBdr>
            <w:top w:val="none" w:sz="0" w:space="0" w:color="auto"/>
            <w:left w:val="none" w:sz="0" w:space="0" w:color="auto"/>
            <w:bottom w:val="none" w:sz="0" w:space="0" w:color="auto"/>
            <w:right w:val="none" w:sz="0" w:space="0" w:color="auto"/>
          </w:divBdr>
        </w:div>
        <w:div w:id="1879321609">
          <w:marLeft w:val="0"/>
          <w:marRight w:val="0"/>
          <w:marTop w:val="0"/>
          <w:marBottom w:val="0"/>
          <w:divBdr>
            <w:top w:val="none" w:sz="0" w:space="0" w:color="auto"/>
            <w:left w:val="none" w:sz="0" w:space="0" w:color="auto"/>
            <w:bottom w:val="none" w:sz="0" w:space="0" w:color="auto"/>
            <w:right w:val="none" w:sz="0" w:space="0" w:color="auto"/>
          </w:divBdr>
        </w:div>
        <w:div w:id="1888909959">
          <w:marLeft w:val="0"/>
          <w:marRight w:val="0"/>
          <w:marTop w:val="0"/>
          <w:marBottom w:val="0"/>
          <w:divBdr>
            <w:top w:val="none" w:sz="0" w:space="0" w:color="auto"/>
            <w:left w:val="none" w:sz="0" w:space="0" w:color="auto"/>
            <w:bottom w:val="none" w:sz="0" w:space="0" w:color="auto"/>
            <w:right w:val="none" w:sz="0" w:space="0" w:color="auto"/>
          </w:divBdr>
        </w:div>
        <w:div w:id="1892837389">
          <w:marLeft w:val="0"/>
          <w:marRight w:val="0"/>
          <w:marTop w:val="0"/>
          <w:marBottom w:val="0"/>
          <w:divBdr>
            <w:top w:val="none" w:sz="0" w:space="0" w:color="auto"/>
            <w:left w:val="none" w:sz="0" w:space="0" w:color="auto"/>
            <w:bottom w:val="none" w:sz="0" w:space="0" w:color="auto"/>
            <w:right w:val="none" w:sz="0" w:space="0" w:color="auto"/>
          </w:divBdr>
        </w:div>
        <w:div w:id="1898005430">
          <w:marLeft w:val="0"/>
          <w:marRight w:val="0"/>
          <w:marTop w:val="0"/>
          <w:marBottom w:val="0"/>
          <w:divBdr>
            <w:top w:val="none" w:sz="0" w:space="0" w:color="auto"/>
            <w:left w:val="none" w:sz="0" w:space="0" w:color="auto"/>
            <w:bottom w:val="none" w:sz="0" w:space="0" w:color="auto"/>
            <w:right w:val="none" w:sz="0" w:space="0" w:color="auto"/>
          </w:divBdr>
        </w:div>
        <w:div w:id="1910071312">
          <w:marLeft w:val="0"/>
          <w:marRight w:val="0"/>
          <w:marTop w:val="0"/>
          <w:marBottom w:val="0"/>
          <w:divBdr>
            <w:top w:val="none" w:sz="0" w:space="0" w:color="auto"/>
            <w:left w:val="none" w:sz="0" w:space="0" w:color="auto"/>
            <w:bottom w:val="none" w:sz="0" w:space="0" w:color="auto"/>
            <w:right w:val="none" w:sz="0" w:space="0" w:color="auto"/>
          </w:divBdr>
        </w:div>
        <w:div w:id="1915502632">
          <w:marLeft w:val="0"/>
          <w:marRight w:val="0"/>
          <w:marTop w:val="0"/>
          <w:marBottom w:val="0"/>
          <w:divBdr>
            <w:top w:val="none" w:sz="0" w:space="0" w:color="auto"/>
            <w:left w:val="none" w:sz="0" w:space="0" w:color="auto"/>
            <w:bottom w:val="none" w:sz="0" w:space="0" w:color="auto"/>
            <w:right w:val="none" w:sz="0" w:space="0" w:color="auto"/>
          </w:divBdr>
        </w:div>
        <w:div w:id="1923640454">
          <w:marLeft w:val="0"/>
          <w:marRight w:val="0"/>
          <w:marTop w:val="0"/>
          <w:marBottom w:val="0"/>
          <w:divBdr>
            <w:top w:val="none" w:sz="0" w:space="0" w:color="auto"/>
            <w:left w:val="none" w:sz="0" w:space="0" w:color="auto"/>
            <w:bottom w:val="none" w:sz="0" w:space="0" w:color="auto"/>
            <w:right w:val="none" w:sz="0" w:space="0" w:color="auto"/>
          </w:divBdr>
        </w:div>
        <w:div w:id="1935747911">
          <w:marLeft w:val="0"/>
          <w:marRight w:val="0"/>
          <w:marTop w:val="0"/>
          <w:marBottom w:val="0"/>
          <w:divBdr>
            <w:top w:val="none" w:sz="0" w:space="0" w:color="auto"/>
            <w:left w:val="none" w:sz="0" w:space="0" w:color="auto"/>
            <w:bottom w:val="none" w:sz="0" w:space="0" w:color="auto"/>
            <w:right w:val="none" w:sz="0" w:space="0" w:color="auto"/>
          </w:divBdr>
        </w:div>
        <w:div w:id="1939407560">
          <w:marLeft w:val="0"/>
          <w:marRight w:val="0"/>
          <w:marTop w:val="0"/>
          <w:marBottom w:val="0"/>
          <w:divBdr>
            <w:top w:val="none" w:sz="0" w:space="0" w:color="auto"/>
            <w:left w:val="none" w:sz="0" w:space="0" w:color="auto"/>
            <w:bottom w:val="none" w:sz="0" w:space="0" w:color="auto"/>
            <w:right w:val="none" w:sz="0" w:space="0" w:color="auto"/>
          </w:divBdr>
        </w:div>
        <w:div w:id="1941067664">
          <w:marLeft w:val="0"/>
          <w:marRight w:val="0"/>
          <w:marTop w:val="0"/>
          <w:marBottom w:val="0"/>
          <w:divBdr>
            <w:top w:val="none" w:sz="0" w:space="0" w:color="auto"/>
            <w:left w:val="none" w:sz="0" w:space="0" w:color="auto"/>
            <w:bottom w:val="none" w:sz="0" w:space="0" w:color="auto"/>
            <w:right w:val="none" w:sz="0" w:space="0" w:color="auto"/>
          </w:divBdr>
        </w:div>
        <w:div w:id="1944531564">
          <w:marLeft w:val="0"/>
          <w:marRight w:val="0"/>
          <w:marTop w:val="0"/>
          <w:marBottom w:val="0"/>
          <w:divBdr>
            <w:top w:val="none" w:sz="0" w:space="0" w:color="auto"/>
            <w:left w:val="none" w:sz="0" w:space="0" w:color="auto"/>
            <w:bottom w:val="none" w:sz="0" w:space="0" w:color="auto"/>
            <w:right w:val="none" w:sz="0" w:space="0" w:color="auto"/>
          </w:divBdr>
        </w:div>
        <w:div w:id="1951424519">
          <w:marLeft w:val="0"/>
          <w:marRight w:val="0"/>
          <w:marTop w:val="0"/>
          <w:marBottom w:val="0"/>
          <w:divBdr>
            <w:top w:val="none" w:sz="0" w:space="0" w:color="auto"/>
            <w:left w:val="none" w:sz="0" w:space="0" w:color="auto"/>
            <w:bottom w:val="none" w:sz="0" w:space="0" w:color="auto"/>
            <w:right w:val="none" w:sz="0" w:space="0" w:color="auto"/>
          </w:divBdr>
        </w:div>
        <w:div w:id="1962497312">
          <w:marLeft w:val="0"/>
          <w:marRight w:val="0"/>
          <w:marTop w:val="0"/>
          <w:marBottom w:val="0"/>
          <w:divBdr>
            <w:top w:val="none" w:sz="0" w:space="0" w:color="auto"/>
            <w:left w:val="none" w:sz="0" w:space="0" w:color="auto"/>
            <w:bottom w:val="none" w:sz="0" w:space="0" w:color="auto"/>
            <w:right w:val="none" w:sz="0" w:space="0" w:color="auto"/>
          </w:divBdr>
        </w:div>
        <w:div w:id="1971352367">
          <w:marLeft w:val="0"/>
          <w:marRight w:val="0"/>
          <w:marTop w:val="0"/>
          <w:marBottom w:val="0"/>
          <w:divBdr>
            <w:top w:val="none" w:sz="0" w:space="0" w:color="auto"/>
            <w:left w:val="none" w:sz="0" w:space="0" w:color="auto"/>
            <w:bottom w:val="none" w:sz="0" w:space="0" w:color="auto"/>
            <w:right w:val="none" w:sz="0" w:space="0" w:color="auto"/>
          </w:divBdr>
        </w:div>
        <w:div w:id="1983532697">
          <w:marLeft w:val="0"/>
          <w:marRight w:val="0"/>
          <w:marTop w:val="0"/>
          <w:marBottom w:val="0"/>
          <w:divBdr>
            <w:top w:val="none" w:sz="0" w:space="0" w:color="auto"/>
            <w:left w:val="none" w:sz="0" w:space="0" w:color="auto"/>
            <w:bottom w:val="none" w:sz="0" w:space="0" w:color="auto"/>
            <w:right w:val="none" w:sz="0" w:space="0" w:color="auto"/>
          </w:divBdr>
        </w:div>
        <w:div w:id="1986661029">
          <w:marLeft w:val="0"/>
          <w:marRight w:val="0"/>
          <w:marTop w:val="0"/>
          <w:marBottom w:val="0"/>
          <w:divBdr>
            <w:top w:val="none" w:sz="0" w:space="0" w:color="auto"/>
            <w:left w:val="none" w:sz="0" w:space="0" w:color="auto"/>
            <w:bottom w:val="none" w:sz="0" w:space="0" w:color="auto"/>
            <w:right w:val="none" w:sz="0" w:space="0" w:color="auto"/>
          </w:divBdr>
        </w:div>
        <w:div w:id="1990397156">
          <w:marLeft w:val="0"/>
          <w:marRight w:val="0"/>
          <w:marTop w:val="0"/>
          <w:marBottom w:val="0"/>
          <w:divBdr>
            <w:top w:val="none" w:sz="0" w:space="0" w:color="auto"/>
            <w:left w:val="none" w:sz="0" w:space="0" w:color="auto"/>
            <w:bottom w:val="none" w:sz="0" w:space="0" w:color="auto"/>
            <w:right w:val="none" w:sz="0" w:space="0" w:color="auto"/>
          </w:divBdr>
        </w:div>
        <w:div w:id="1993755103">
          <w:marLeft w:val="0"/>
          <w:marRight w:val="0"/>
          <w:marTop w:val="0"/>
          <w:marBottom w:val="0"/>
          <w:divBdr>
            <w:top w:val="none" w:sz="0" w:space="0" w:color="auto"/>
            <w:left w:val="none" w:sz="0" w:space="0" w:color="auto"/>
            <w:bottom w:val="none" w:sz="0" w:space="0" w:color="auto"/>
            <w:right w:val="none" w:sz="0" w:space="0" w:color="auto"/>
          </w:divBdr>
        </w:div>
        <w:div w:id="2001425125">
          <w:marLeft w:val="0"/>
          <w:marRight w:val="0"/>
          <w:marTop w:val="0"/>
          <w:marBottom w:val="0"/>
          <w:divBdr>
            <w:top w:val="none" w:sz="0" w:space="0" w:color="auto"/>
            <w:left w:val="none" w:sz="0" w:space="0" w:color="auto"/>
            <w:bottom w:val="none" w:sz="0" w:space="0" w:color="auto"/>
            <w:right w:val="none" w:sz="0" w:space="0" w:color="auto"/>
          </w:divBdr>
        </w:div>
        <w:div w:id="2004428551">
          <w:marLeft w:val="0"/>
          <w:marRight w:val="0"/>
          <w:marTop w:val="0"/>
          <w:marBottom w:val="0"/>
          <w:divBdr>
            <w:top w:val="none" w:sz="0" w:space="0" w:color="auto"/>
            <w:left w:val="none" w:sz="0" w:space="0" w:color="auto"/>
            <w:bottom w:val="none" w:sz="0" w:space="0" w:color="auto"/>
            <w:right w:val="none" w:sz="0" w:space="0" w:color="auto"/>
          </w:divBdr>
        </w:div>
        <w:div w:id="2009870244">
          <w:marLeft w:val="0"/>
          <w:marRight w:val="0"/>
          <w:marTop w:val="0"/>
          <w:marBottom w:val="0"/>
          <w:divBdr>
            <w:top w:val="none" w:sz="0" w:space="0" w:color="auto"/>
            <w:left w:val="none" w:sz="0" w:space="0" w:color="auto"/>
            <w:bottom w:val="none" w:sz="0" w:space="0" w:color="auto"/>
            <w:right w:val="none" w:sz="0" w:space="0" w:color="auto"/>
          </w:divBdr>
        </w:div>
        <w:div w:id="2017422279">
          <w:marLeft w:val="0"/>
          <w:marRight w:val="0"/>
          <w:marTop w:val="0"/>
          <w:marBottom w:val="0"/>
          <w:divBdr>
            <w:top w:val="none" w:sz="0" w:space="0" w:color="auto"/>
            <w:left w:val="none" w:sz="0" w:space="0" w:color="auto"/>
            <w:bottom w:val="none" w:sz="0" w:space="0" w:color="auto"/>
            <w:right w:val="none" w:sz="0" w:space="0" w:color="auto"/>
          </w:divBdr>
        </w:div>
        <w:div w:id="2031251491">
          <w:marLeft w:val="0"/>
          <w:marRight w:val="0"/>
          <w:marTop w:val="0"/>
          <w:marBottom w:val="0"/>
          <w:divBdr>
            <w:top w:val="none" w:sz="0" w:space="0" w:color="auto"/>
            <w:left w:val="none" w:sz="0" w:space="0" w:color="auto"/>
            <w:bottom w:val="none" w:sz="0" w:space="0" w:color="auto"/>
            <w:right w:val="none" w:sz="0" w:space="0" w:color="auto"/>
          </w:divBdr>
        </w:div>
        <w:div w:id="2032103207">
          <w:marLeft w:val="0"/>
          <w:marRight w:val="0"/>
          <w:marTop w:val="0"/>
          <w:marBottom w:val="0"/>
          <w:divBdr>
            <w:top w:val="none" w:sz="0" w:space="0" w:color="auto"/>
            <w:left w:val="none" w:sz="0" w:space="0" w:color="auto"/>
            <w:bottom w:val="none" w:sz="0" w:space="0" w:color="auto"/>
            <w:right w:val="none" w:sz="0" w:space="0" w:color="auto"/>
          </w:divBdr>
        </w:div>
        <w:div w:id="2032144680">
          <w:marLeft w:val="0"/>
          <w:marRight w:val="0"/>
          <w:marTop w:val="0"/>
          <w:marBottom w:val="0"/>
          <w:divBdr>
            <w:top w:val="none" w:sz="0" w:space="0" w:color="auto"/>
            <w:left w:val="none" w:sz="0" w:space="0" w:color="auto"/>
            <w:bottom w:val="none" w:sz="0" w:space="0" w:color="auto"/>
            <w:right w:val="none" w:sz="0" w:space="0" w:color="auto"/>
          </w:divBdr>
        </w:div>
        <w:div w:id="2038775819">
          <w:marLeft w:val="0"/>
          <w:marRight w:val="0"/>
          <w:marTop w:val="0"/>
          <w:marBottom w:val="0"/>
          <w:divBdr>
            <w:top w:val="none" w:sz="0" w:space="0" w:color="auto"/>
            <w:left w:val="none" w:sz="0" w:space="0" w:color="auto"/>
            <w:bottom w:val="none" w:sz="0" w:space="0" w:color="auto"/>
            <w:right w:val="none" w:sz="0" w:space="0" w:color="auto"/>
          </w:divBdr>
        </w:div>
        <w:div w:id="2043438377">
          <w:marLeft w:val="0"/>
          <w:marRight w:val="0"/>
          <w:marTop w:val="0"/>
          <w:marBottom w:val="0"/>
          <w:divBdr>
            <w:top w:val="none" w:sz="0" w:space="0" w:color="auto"/>
            <w:left w:val="none" w:sz="0" w:space="0" w:color="auto"/>
            <w:bottom w:val="none" w:sz="0" w:space="0" w:color="auto"/>
            <w:right w:val="none" w:sz="0" w:space="0" w:color="auto"/>
          </w:divBdr>
        </w:div>
        <w:div w:id="2045011486">
          <w:marLeft w:val="0"/>
          <w:marRight w:val="0"/>
          <w:marTop w:val="0"/>
          <w:marBottom w:val="0"/>
          <w:divBdr>
            <w:top w:val="none" w:sz="0" w:space="0" w:color="auto"/>
            <w:left w:val="none" w:sz="0" w:space="0" w:color="auto"/>
            <w:bottom w:val="none" w:sz="0" w:space="0" w:color="auto"/>
            <w:right w:val="none" w:sz="0" w:space="0" w:color="auto"/>
          </w:divBdr>
        </w:div>
        <w:div w:id="2047756672">
          <w:marLeft w:val="0"/>
          <w:marRight w:val="0"/>
          <w:marTop w:val="0"/>
          <w:marBottom w:val="0"/>
          <w:divBdr>
            <w:top w:val="none" w:sz="0" w:space="0" w:color="auto"/>
            <w:left w:val="none" w:sz="0" w:space="0" w:color="auto"/>
            <w:bottom w:val="none" w:sz="0" w:space="0" w:color="auto"/>
            <w:right w:val="none" w:sz="0" w:space="0" w:color="auto"/>
          </w:divBdr>
        </w:div>
        <w:div w:id="2068917641">
          <w:marLeft w:val="0"/>
          <w:marRight w:val="0"/>
          <w:marTop w:val="0"/>
          <w:marBottom w:val="0"/>
          <w:divBdr>
            <w:top w:val="none" w:sz="0" w:space="0" w:color="auto"/>
            <w:left w:val="none" w:sz="0" w:space="0" w:color="auto"/>
            <w:bottom w:val="none" w:sz="0" w:space="0" w:color="auto"/>
            <w:right w:val="none" w:sz="0" w:space="0" w:color="auto"/>
          </w:divBdr>
        </w:div>
        <w:div w:id="2073507183">
          <w:marLeft w:val="0"/>
          <w:marRight w:val="0"/>
          <w:marTop w:val="0"/>
          <w:marBottom w:val="0"/>
          <w:divBdr>
            <w:top w:val="none" w:sz="0" w:space="0" w:color="auto"/>
            <w:left w:val="none" w:sz="0" w:space="0" w:color="auto"/>
            <w:bottom w:val="none" w:sz="0" w:space="0" w:color="auto"/>
            <w:right w:val="none" w:sz="0" w:space="0" w:color="auto"/>
          </w:divBdr>
        </w:div>
        <w:div w:id="2073654154">
          <w:marLeft w:val="0"/>
          <w:marRight w:val="0"/>
          <w:marTop w:val="0"/>
          <w:marBottom w:val="0"/>
          <w:divBdr>
            <w:top w:val="none" w:sz="0" w:space="0" w:color="auto"/>
            <w:left w:val="none" w:sz="0" w:space="0" w:color="auto"/>
            <w:bottom w:val="none" w:sz="0" w:space="0" w:color="auto"/>
            <w:right w:val="none" w:sz="0" w:space="0" w:color="auto"/>
          </w:divBdr>
        </w:div>
        <w:div w:id="2075810418">
          <w:marLeft w:val="0"/>
          <w:marRight w:val="0"/>
          <w:marTop w:val="0"/>
          <w:marBottom w:val="0"/>
          <w:divBdr>
            <w:top w:val="none" w:sz="0" w:space="0" w:color="auto"/>
            <w:left w:val="none" w:sz="0" w:space="0" w:color="auto"/>
            <w:bottom w:val="none" w:sz="0" w:space="0" w:color="auto"/>
            <w:right w:val="none" w:sz="0" w:space="0" w:color="auto"/>
          </w:divBdr>
        </w:div>
        <w:div w:id="2084840204">
          <w:marLeft w:val="0"/>
          <w:marRight w:val="0"/>
          <w:marTop w:val="0"/>
          <w:marBottom w:val="0"/>
          <w:divBdr>
            <w:top w:val="none" w:sz="0" w:space="0" w:color="auto"/>
            <w:left w:val="none" w:sz="0" w:space="0" w:color="auto"/>
            <w:bottom w:val="none" w:sz="0" w:space="0" w:color="auto"/>
            <w:right w:val="none" w:sz="0" w:space="0" w:color="auto"/>
          </w:divBdr>
        </w:div>
        <w:div w:id="2085225472">
          <w:marLeft w:val="0"/>
          <w:marRight w:val="0"/>
          <w:marTop w:val="0"/>
          <w:marBottom w:val="0"/>
          <w:divBdr>
            <w:top w:val="none" w:sz="0" w:space="0" w:color="auto"/>
            <w:left w:val="none" w:sz="0" w:space="0" w:color="auto"/>
            <w:bottom w:val="none" w:sz="0" w:space="0" w:color="auto"/>
            <w:right w:val="none" w:sz="0" w:space="0" w:color="auto"/>
          </w:divBdr>
        </w:div>
        <w:div w:id="2088110267">
          <w:marLeft w:val="0"/>
          <w:marRight w:val="0"/>
          <w:marTop w:val="0"/>
          <w:marBottom w:val="0"/>
          <w:divBdr>
            <w:top w:val="none" w:sz="0" w:space="0" w:color="auto"/>
            <w:left w:val="none" w:sz="0" w:space="0" w:color="auto"/>
            <w:bottom w:val="none" w:sz="0" w:space="0" w:color="auto"/>
            <w:right w:val="none" w:sz="0" w:space="0" w:color="auto"/>
          </w:divBdr>
        </w:div>
        <w:div w:id="2089620001">
          <w:marLeft w:val="0"/>
          <w:marRight w:val="0"/>
          <w:marTop w:val="0"/>
          <w:marBottom w:val="0"/>
          <w:divBdr>
            <w:top w:val="none" w:sz="0" w:space="0" w:color="auto"/>
            <w:left w:val="none" w:sz="0" w:space="0" w:color="auto"/>
            <w:bottom w:val="none" w:sz="0" w:space="0" w:color="auto"/>
            <w:right w:val="none" w:sz="0" w:space="0" w:color="auto"/>
          </w:divBdr>
        </w:div>
        <w:div w:id="2096509704">
          <w:marLeft w:val="0"/>
          <w:marRight w:val="0"/>
          <w:marTop w:val="0"/>
          <w:marBottom w:val="0"/>
          <w:divBdr>
            <w:top w:val="none" w:sz="0" w:space="0" w:color="auto"/>
            <w:left w:val="none" w:sz="0" w:space="0" w:color="auto"/>
            <w:bottom w:val="none" w:sz="0" w:space="0" w:color="auto"/>
            <w:right w:val="none" w:sz="0" w:space="0" w:color="auto"/>
          </w:divBdr>
        </w:div>
        <w:div w:id="2097894884">
          <w:marLeft w:val="0"/>
          <w:marRight w:val="0"/>
          <w:marTop w:val="0"/>
          <w:marBottom w:val="0"/>
          <w:divBdr>
            <w:top w:val="none" w:sz="0" w:space="0" w:color="auto"/>
            <w:left w:val="none" w:sz="0" w:space="0" w:color="auto"/>
            <w:bottom w:val="none" w:sz="0" w:space="0" w:color="auto"/>
            <w:right w:val="none" w:sz="0" w:space="0" w:color="auto"/>
          </w:divBdr>
        </w:div>
        <w:div w:id="2104572396">
          <w:marLeft w:val="0"/>
          <w:marRight w:val="0"/>
          <w:marTop w:val="0"/>
          <w:marBottom w:val="0"/>
          <w:divBdr>
            <w:top w:val="none" w:sz="0" w:space="0" w:color="auto"/>
            <w:left w:val="none" w:sz="0" w:space="0" w:color="auto"/>
            <w:bottom w:val="none" w:sz="0" w:space="0" w:color="auto"/>
            <w:right w:val="none" w:sz="0" w:space="0" w:color="auto"/>
          </w:divBdr>
        </w:div>
        <w:div w:id="2104716981">
          <w:marLeft w:val="0"/>
          <w:marRight w:val="0"/>
          <w:marTop w:val="0"/>
          <w:marBottom w:val="0"/>
          <w:divBdr>
            <w:top w:val="none" w:sz="0" w:space="0" w:color="auto"/>
            <w:left w:val="none" w:sz="0" w:space="0" w:color="auto"/>
            <w:bottom w:val="none" w:sz="0" w:space="0" w:color="auto"/>
            <w:right w:val="none" w:sz="0" w:space="0" w:color="auto"/>
          </w:divBdr>
        </w:div>
        <w:div w:id="2108891841">
          <w:marLeft w:val="0"/>
          <w:marRight w:val="0"/>
          <w:marTop w:val="0"/>
          <w:marBottom w:val="0"/>
          <w:divBdr>
            <w:top w:val="none" w:sz="0" w:space="0" w:color="auto"/>
            <w:left w:val="none" w:sz="0" w:space="0" w:color="auto"/>
            <w:bottom w:val="none" w:sz="0" w:space="0" w:color="auto"/>
            <w:right w:val="none" w:sz="0" w:space="0" w:color="auto"/>
          </w:divBdr>
        </w:div>
        <w:div w:id="2108963055">
          <w:marLeft w:val="0"/>
          <w:marRight w:val="0"/>
          <w:marTop w:val="0"/>
          <w:marBottom w:val="0"/>
          <w:divBdr>
            <w:top w:val="none" w:sz="0" w:space="0" w:color="auto"/>
            <w:left w:val="none" w:sz="0" w:space="0" w:color="auto"/>
            <w:bottom w:val="none" w:sz="0" w:space="0" w:color="auto"/>
            <w:right w:val="none" w:sz="0" w:space="0" w:color="auto"/>
          </w:divBdr>
        </w:div>
        <w:div w:id="2111659971">
          <w:marLeft w:val="0"/>
          <w:marRight w:val="0"/>
          <w:marTop w:val="0"/>
          <w:marBottom w:val="0"/>
          <w:divBdr>
            <w:top w:val="none" w:sz="0" w:space="0" w:color="auto"/>
            <w:left w:val="none" w:sz="0" w:space="0" w:color="auto"/>
            <w:bottom w:val="none" w:sz="0" w:space="0" w:color="auto"/>
            <w:right w:val="none" w:sz="0" w:space="0" w:color="auto"/>
          </w:divBdr>
        </w:div>
        <w:div w:id="2113938929">
          <w:marLeft w:val="0"/>
          <w:marRight w:val="0"/>
          <w:marTop w:val="0"/>
          <w:marBottom w:val="0"/>
          <w:divBdr>
            <w:top w:val="none" w:sz="0" w:space="0" w:color="auto"/>
            <w:left w:val="none" w:sz="0" w:space="0" w:color="auto"/>
            <w:bottom w:val="none" w:sz="0" w:space="0" w:color="auto"/>
            <w:right w:val="none" w:sz="0" w:space="0" w:color="auto"/>
          </w:divBdr>
        </w:div>
        <w:div w:id="2114394082">
          <w:marLeft w:val="0"/>
          <w:marRight w:val="0"/>
          <w:marTop w:val="0"/>
          <w:marBottom w:val="0"/>
          <w:divBdr>
            <w:top w:val="none" w:sz="0" w:space="0" w:color="auto"/>
            <w:left w:val="none" w:sz="0" w:space="0" w:color="auto"/>
            <w:bottom w:val="none" w:sz="0" w:space="0" w:color="auto"/>
            <w:right w:val="none" w:sz="0" w:space="0" w:color="auto"/>
          </w:divBdr>
        </w:div>
        <w:div w:id="2118594299">
          <w:marLeft w:val="0"/>
          <w:marRight w:val="0"/>
          <w:marTop w:val="0"/>
          <w:marBottom w:val="0"/>
          <w:divBdr>
            <w:top w:val="none" w:sz="0" w:space="0" w:color="auto"/>
            <w:left w:val="none" w:sz="0" w:space="0" w:color="auto"/>
            <w:bottom w:val="none" w:sz="0" w:space="0" w:color="auto"/>
            <w:right w:val="none" w:sz="0" w:space="0" w:color="auto"/>
          </w:divBdr>
        </w:div>
        <w:div w:id="2139569919">
          <w:marLeft w:val="0"/>
          <w:marRight w:val="0"/>
          <w:marTop w:val="0"/>
          <w:marBottom w:val="0"/>
          <w:divBdr>
            <w:top w:val="none" w:sz="0" w:space="0" w:color="auto"/>
            <w:left w:val="none" w:sz="0" w:space="0" w:color="auto"/>
            <w:bottom w:val="none" w:sz="0" w:space="0" w:color="auto"/>
            <w:right w:val="none" w:sz="0" w:space="0" w:color="auto"/>
          </w:divBdr>
        </w:div>
        <w:div w:id="214068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48655C22D418B66C32235EA3AD3C55478694395B34B6ED2FE0D5B03p1E4M" TargetMode="External"/><Relationship Id="rId13" Type="http://schemas.openxmlformats.org/officeDocument/2006/relationships/hyperlink" Target="consultantplus://offline/ref=2FCBFB7E7C644D7C529CE219066260DE56CA8AACE3631E85F46B87EC0DD40C4D73FB4704526D27A9i5DB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CBFB7E7C644D7C529CE219066260DE56CA8AACE3611E85F46B87EC0DiDD4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CBFB7E7C644D7C529CE219066260DE56CA8AACE3631E85F46B87EC0DD40C4D73FB4704526D27AFi5D5M" TargetMode="External"/><Relationship Id="rId5" Type="http://schemas.openxmlformats.org/officeDocument/2006/relationships/webSettings" Target="webSettings.xml"/><Relationship Id="rId15" Type="http://schemas.openxmlformats.org/officeDocument/2006/relationships/hyperlink" Target="consultantplus://offline/ref=2FCBFB7E7C644D7C529CE219066260DE56CA8AACE3631E85F46B87EC0DiDD4M" TargetMode="External"/><Relationship Id="rId10" Type="http://schemas.openxmlformats.org/officeDocument/2006/relationships/hyperlink" Target="consultantplus://offline/ref=2FCBFB7E7C644D7C529CE219066260DE56CA8AACE3631E85F46B87EC0DiDD4M" TargetMode="External"/><Relationship Id="rId4" Type="http://schemas.openxmlformats.org/officeDocument/2006/relationships/settings" Target="settings.xml"/><Relationship Id="rId9" Type="http://schemas.openxmlformats.org/officeDocument/2006/relationships/hyperlink" Target="consultantplus://offline/ref=12248655C22D418B66C32235EA3AD3C554726B4595B34B6ED2FE0D5B03p1E4M" TargetMode="External"/><Relationship Id="rId14" Type="http://schemas.openxmlformats.org/officeDocument/2006/relationships/hyperlink" Target="consultantplus://offline/ref=2FCBFB7E7C644D7C529CE219066260DE54C286AFE4631E85F46B87EC0DD40C4D73FB4704526C23AAi5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4354</Words>
  <Characters>24820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29116</CharactersWithSpaces>
  <SharedDoc>false</SharedDoc>
  <HLinks>
    <vt:vector size="198" baseType="variant">
      <vt:variant>
        <vt:i4>4390998</vt:i4>
      </vt:variant>
      <vt:variant>
        <vt:i4>96</vt:i4>
      </vt:variant>
      <vt:variant>
        <vt:i4>0</vt:i4>
      </vt:variant>
      <vt:variant>
        <vt:i4>5</vt:i4>
      </vt:variant>
      <vt:variant>
        <vt:lpwstr/>
      </vt:variant>
      <vt:variant>
        <vt:lpwstr>P146#P146</vt:lpwstr>
      </vt:variant>
      <vt:variant>
        <vt:i4>4325386</vt:i4>
      </vt:variant>
      <vt:variant>
        <vt:i4>93</vt:i4>
      </vt:variant>
      <vt:variant>
        <vt:i4>0</vt:i4>
      </vt:variant>
      <vt:variant>
        <vt:i4>5</vt:i4>
      </vt:variant>
      <vt:variant>
        <vt:lpwstr>consultantplus://offline/ref=2FCBFB7E7C644D7C529CE219066260DE56CA8AACE3631E85F46B87EC0DiDD4M</vt:lpwstr>
      </vt:variant>
      <vt:variant>
        <vt:lpwstr/>
      </vt:variant>
      <vt:variant>
        <vt:i4>2293810</vt:i4>
      </vt:variant>
      <vt:variant>
        <vt:i4>90</vt:i4>
      </vt:variant>
      <vt:variant>
        <vt:i4>0</vt:i4>
      </vt:variant>
      <vt:variant>
        <vt:i4>5</vt:i4>
      </vt:variant>
      <vt:variant>
        <vt:lpwstr/>
      </vt:variant>
      <vt:variant>
        <vt:lpwstr>P62#P62</vt:lpwstr>
      </vt:variant>
      <vt:variant>
        <vt:i4>4522064</vt:i4>
      </vt:variant>
      <vt:variant>
        <vt:i4>87</vt:i4>
      </vt:variant>
      <vt:variant>
        <vt:i4>0</vt:i4>
      </vt:variant>
      <vt:variant>
        <vt:i4>5</vt:i4>
      </vt:variant>
      <vt:variant>
        <vt:lpwstr/>
      </vt:variant>
      <vt:variant>
        <vt:lpwstr>P126#P126</vt:lpwstr>
      </vt:variant>
      <vt:variant>
        <vt:i4>4653136</vt:i4>
      </vt:variant>
      <vt:variant>
        <vt:i4>84</vt:i4>
      </vt:variant>
      <vt:variant>
        <vt:i4>0</vt:i4>
      </vt:variant>
      <vt:variant>
        <vt:i4>5</vt:i4>
      </vt:variant>
      <vt:variant>
        <vt:lpwstr/>
      </vt:variant>
      <vt:variant>
        <vt:lpwstr>P124#P124</vt:lpwstr>
      </vt:variant>
      <vt:variant>
        <vt:i4>4522064</vt:i4>
      </vt:variant>
      <vt:variant>
        <vt:i4>81</vt:i4>
      </vt:variant>
      <vt:variant>
        <vt:i4>0</vt:i4>
      </vt:variant>
      <vt:variant>
        <vt:i4>5</vt:i4>
      </vt:variant>
      <vt:variant>
        <vt:lpwstr/>
      </vt:variant>
      <vt:variant>
        <vt:lpwstr>P126#P126</vt:lpwstr>
      </vt:variant>
      <vt:variant>
        <vt:i4>4653136</vt:i4>
      </vt:variant>
      <vt:variant>
        <vt:i4>78</vt:i4>
      </vt:variant>
      <vt:variant>
        <vt:i4>0</vt:i4>
      </vt:variant>
      <vt:variant>
        <vt:i4>5</vt:i4>
      </vt:variant>
      <vt:variant>
        <vt:lpwstr/>
      </vt:variant>
      <vt:variant>
        <vt:lpwstr>P124#P124</vt:lpwstr>
      </vt:variant>
      <vt:variant>
        <vt:i4>4194384</vt:i4>
      </vt:variant>
      <vt:variant>
        <vt:i4>75</vt:i4>
      </vt:variant>
      <vt:variant>
        <vt:i4>0</vt:i4>
      </vt:variant>
      <vt:variant>
        <vt:i4>5</vt:i4>
      </vt:variant>
      <vt:variant>
        <vt:lpwstr/>
      </vt:variant>
      <vt:variant>
        <vt:lpwstr>P123#P123</vt:lpwstr>
      </vt:variant>
      <vt:variant>
        <vt:i4>4259920</vt:i4>
      </vt:variant>
      <vt:variant>
        <vt:i4>72</vt:i4>
      </vt:variant>
      <vt:variant>
        <vt:i4>0</vt:i4>
      </vt:variant>
      <vt:variant>
        <vt:i4>5</vt:i4>
      </vt:variant>
      <vt:variant>
        <vt:lpwstr/>
      </vt:variant>
      <vt:variant>
        <vt:lpwstr>P122#P122</vt:lpwstr>
      </vt:variant>
      <vt:variant>
        <vt:i4>4456530</vt:i4>
      </vt:variant>
      <vt:variant>
        <vt:i4>69</vt:i4>
      </vt:variant>
      <vt:variant>
        <vt:i4>0</vt:i4>
      </vt:variant>
      <vt:variant>
        <vt:i4>5</vt:i4>
      </vt:variant>
      <vt:variant>
        <vt:lpwstr/>
      </vt:variant>
      <vt:variant>
        <vt:lpwstr>P105#P105</vt:lpwstr>
      </vt:variant>
      <vt:variant>
        <vt:i4>4259923</vt:i4>
      </vt:variant>
      <vt:variant>
        <vt:i4>66</vt:i4>
      </vt:variant>
      <vt:variant>
        <vt:i4>0</vt:i4>
      </vt:variant>
      <vt:variant>
        <vt:i4>5</vt:i4>
      </vt:variant>
      <vt:variant>
        <vt:lpwstr/>
      </vt:variant>
      <vt:variant>
        <vt:lpwstr>P111#P111</vt:lpwstr>
      </vt:variant>
      <vt:variant>
        <vt:i4>4718674</vt:i4>
      </vt:variant>
      <vt:variant>
        <vt:i4>63</vt:i4>
      </vt:variant>
      <vt:variant>
        <vt:i4>0</vt:i4>
      </vt:variant>
      <vt:variant>
        <vt:i4>5</vt:i4>
      </vt:variant>
      <vt:variant>
        <vt:lpwstr/>
      </vt:variant>
      <vt:variant>
        <vt:lpwstr>P109#P109</vt:lpwstr>
      </vt:variant>
      <vt:variant>
        <vt:i4>4390994</vt:i4>
      </vt:variant>
      <vt:variant>
        <vt:i4>60</vt:i4>
      </vt:variant>
      <vt:variant>
        <vt:i4>0</vt:i4>
      </vt:variant>
      <vt:variant>
        <vt:i4>5</vt:i4>
      </vt:variant>
      <vt:variant>
        <vt:lpwstr/>
      </vt:variant>
      <vt:variant>
        <vt:lpwstr>P102#P102</vt:lpwstr>
      </vt:variant>
      <vt:variant>
        <vt:i4>2293816</vt:i4>
      </vt:variant>
      <vt:variant>
        <vt:i4>57</vt:i4>
      </vt:variant>
      <vt:variant>
        <vt:i4>0</vt:i4>
      </vt:variant>
      <vt:variant>
        <vt:i4>5</vt:i4>
      </vt:variant>
      <vt:variant>
        <vt:lpwstr/>
      </vt:variant>
      <vt:variant>
        <vt:lpwstr>P98#P98</vt:lpwstr>
      </vt:variant>
      <vt:variant>
        <vt:i4>4587600</vt:i4>
      </vt:variant>
      <vt:variant>
        <vt:i4>54</vt:i4>
      </vt:variant>
      <vt:variant>
        <vt:i4>0</vt:i4>
      </vt:variant>
      <vt:variant>
        <vt:i4>5</vt:i4>
      </vt:variant>
      <vt:variant>
        <vt:lpwstr/>
      </vt:variant>
      <vt:variant>
        <vt:lpwstr>P125#P125</vt:lpwstr>
      </vt:variant>
      <vt:variant>
        <vt:i4>4390993</vt:i4>
      </vt:variant>
      <vt:variant>
        <vt:i4>51</vt:i4>
      </vt:variant>
      <vt:variant>
        <vt:i4>0</vt:i4>
      </vt:variant>
      <vt:variant>
        <vt:i4>5</vt:i4>
      </vt:variant>
      <vt:variant>
        <vt:lpwstr/>
      </vt:variant>
      <vt:variant>
        <vt:lpwstr>P131#P131</vt:lpwstr>
      </vt:variant>
      <vt:variant>
        <vt:i4>4587600</vt:i4>
      </vt:variant>
      <vt:variant>
        <vt:i4>48</vt:i4>
      </vt:variant>
      <vt:variant>
        <vt:i4>0</vt:i4>
      </vt:variant>
      <vt:variant>
        <vt:i4>5</vt:i4>
      </vt:variant>
      <vt:variant>
        <vt:lpwstr/>
      </vt:variant>
      <vt:variant>
        <vt:lpwstr>P125#P125</vt:lpwstr>
      </vt:variant>
      <vt:variant>
        <vt:i4>4522066</vt:i4>
      </vt:variant>
      <vt:variant>
        <vt:i4>45</vt:i4>
      </vt:variant>
      <vt:variant>
        <vt:i4>0</vt:i4>
      </vt:variant>
      <vt:variant>
        <vt:i4>5</vt:i4>
      </vt:variant>
      <vt:variant>
        <vt:lpwstr/>
      </vt:variant>
      <vt:variant>
        <vt:lpwstr>P104#P104</vt:lpwstr>
      </vt:variant>
      <vt:variant>
        <vt:i4>5046358</vt:i4>
      </vt:variant>
      <vt:variant>
        <vt:i4>42</vt:i4>
      </vt:variant>
      <vt:variant>
        <vt:i4>0</vt:i4>
      </vt:variant>
      <vt:variant>
        <vt:i4>5</vt:i4>
      </vt:variant>
      <vt:variant>
        <vt:lpwstr/>
      </vt:variant>
      <vt:variant>
        <vt:lpwstr>P148#P148</vt:lpwstr>
      </vt:variant>
      <vt:variant>
        <vt:i4>2293808</vt:i4>
      </vt:variant>
      <vt:variant>
        <vt:i4>39</vt:i4>
      </vt:variant>
      <vt:variant>
        <vt:i4>0</vt:i4>
      </vt:variant>
      <vt:variant>
        <vt:i4>5</vt:i4>
      </vt:variant>
      <vt:variant>
        <vt:lpwstr/>
      </vt:variant>
      <vt:variant>
        <vt:lpwstr>P50#P50</vt:lpwstr>
      </vt:variant>
      <vt:variant>
        <vt:i4>4390998</vt:i4>
      </vt:variant>
      <vt:variant>
        <vt:i4>36</vt:i4>
      </vt:variant>
      <vt:variant>
        <vt:i4>0</vt:i4>
      </vt:variant>
      <vt:variant>
        <vt:i4>5</vt:i4>
      </vt:variant>
      <vt:variant>
        <vt:lpwstr/>
      </vt:variant>
      <vt:variant>
        <vt:lpwstr>P146#P146</vt:lpwstr>
      </vt:variant>
      <vt:variant>
        <vt:i4>4194390</vt:i4>
      </vt:variant>
      <vt:variant>
        <vt:i4>33</vt:i4>
      </vt:variant>
      <vt:variant>
        <vt:i4>0</vt:i4>
      </vt:variant>
      <vt:variant>
        <vt:i4>5</vt:i4>
      </vt:variant>
      <vt:variant>
        <vt:lpwstr/>
      </vt:variant>
      <vt:variant>
        <vt:lpwstr>P145#P145</vt:lpwstr>
      </vt:variant>
      <vt:variant>
        <vt:i4>2556013</vt:i4>
      </vt:variant>
      <vt:variant>
        <vt:i4>30</vt:i4>
      </vt:variant>
      <vt:variant>
        <vt:i4>0</vt:i4>
      </vt:variant>
      <vt:variant>
        <vt:i4>5</vt:i4>
      </vt:variant>
      <vt:variant>
        <vt:lpwstr>consultantplus://offline/ref=2FCBFB7E7C644D7C529CE219066260DE54C286AFE4631E85F46B87EC0DD40C4D73FB4704526C23AAi5DDM</vt:lpwstr>
      </vt:variant>
      <vt:variant>
        <vt:lpwstr/>
      </vt:variant>
      <vt:variant>
        <vt:i4>2555956</vt:i4>
      </vt:variant>
      <vt:variant>
        <vt:i4>27</vt:i4>
      </vt:variant>
      <vt:variant>
        <vt:i4>0</vt:i4>
      </vt:variant>
      <vt:variant>
        <vt:i4>5</vt:i4>
      </vt:variant>
      <vt:variant>
        <vt:lpwstr>consultantplus://offline/ref=2FCBFB7E7C644D7C529CE219066260DE56CA8AACE3631E85F46B87EC0DD40C4D73FB4704526D27A9i5DBM</vt:lpwstr>
      </vt:variant>
      <vt:variant>
        <vt:lpwstr/>
      </vt:variant>
      <vt:variant>
        <vt:i4>4325384</vt:i4>
      </vt:variant>
      <vt:variant>
        <vt:i4>24</vt:i4>
      </vt:variant>
      <vt:variant>
        <vt:i4>0</vt:i4>
      </vt:variant>
      <vt:variant>
        <vt:i4>5</vt:i4>
      </vt:variant>
      <vt:variant>
        <vt:lpwstr>consultantplus://offline/ref=2FCBFB7E7C644D7C529CE219066260DE56CA8AACE3611E85F46B87EC0DiDD4M</vt:lpwstr>
      </vt:variant>
      <vt:variant>
        <vt:lpwstr/>
      </vt:variant>
      <vt:variant>
        <vt:i4>2555964</vt:i4>
      </vt:variant>
      <vt:variant>
        <vt:i4>21</vt:i4>
      </vt:variant>
      <vt:variant>
        <vt:i4>0</vt:i4>
      </vt:variant>
      <vt:variant>
        <vt:i4>5</vt:i4>
      </vt:variant>
      <vt:variant>
        <vt:lpwstr>consultantplus://offline/ref=2FCBFB7E7C644D7C529CE219066260DE56CA8AACE3631E85F46B87EC0DD40C4D73FB4704526D27AFi5D5M</vt:lpwstr>
      </vt:variant>
      <vt:variant>
        <vt:lpwstr/>
      </vt:variant>
      <vt:variant>
        <vt:i4>2293808</vt:i4>
      </vt:variant>
      <vt:variant>
        <vt:i4>18</vt:i4>
      </vt:variant>
      <vt:variant>
        <vt:i4>0</vt:i4>
      </vt:variant>
      <vt:variant>
        <vt:i4>5</vt:i4>
      </vt:variant>
      <vt:variant>
        <vt:lpwstr/>
      </vt:variant>
      <vt:variant>
        <vt:lpwstr>P50#P50</vt:lpwstr>
      </vt:variant>
      <vt:variant>
        <vt:i4>2293808</vt:i4>
      </vt:variant>
      <vt:variant>
        <vt:i4>15</vt:i4>
      </vt:variant>
      <vt:variant>
        <vt:i4>0</vt:i4>
      </vt:variant>
      <vt:variant>
        <vt:i4>5</vt:i4>
      </vt:variant>
      <vt:variant>
        <vt:lpwstr/>
      </vt:variant>
      <vt:variant>
        <vt:lpwstr>P50#P50</vt:lpwstr>
      </vt:variant>
      <vt:variant>
        <vt:i4>4325386</vt:i4>
      </vt:variant>
      <vt:variant>
        <vt:i4>12</vt:i4>
      </vt:variant>
      <vt:variant>
        <vt:i4>0</vt:i4>
      </vt:variant>
      <vt:variant>
        <vt:i4>5</vt:i4>
      </vt:variant>
      <vt:variant>
        <vt:lpwstr>consultantplus://offline/ref=2FCBFB7E7C644D7C529CE219066260DE56CA8AACE3631E85F46B87EC0DiDD4M</vt:lpwstr>
      </vt:variant>
      <vt:variant>
        <vt:lpwstr/>
      </vt:variant>
      <vt:variant>
        <vt:i4>262226</vt:i4>
      </vt:variant>
      <vt:variant>
        <vt:i4>9</vt:i4>
      </vt:variant>
      <vt:variant>
        <vt:i4>0</vt:i4>
      </vt:variant>
      <vt:variant>
        <vt:i4>5</vt:i4>
      </vt:variant>
      <vt:variant>
        <vt:lpwstr>consultantplus://offline/ref=12248655C22D418B66C32235EA3AD3C554726B4595B34B6ED2FE0D5B03p1E4M</vt:lpwstr>
      </vt:variant>
      <vt:variant>
        <vt:lpwstr/>
      </vt:variant>
      <vt:variant>
        <vt:i4>262149</vt:i4>
      </vt:variant>
      <vt:variant>
        <vt:i4>6</vt:i4>
      </vt:variant>
      <vt:variant>
        <vt:i4>0</vt:i4>
      </vt:variant>
      <vt:variant>
        <vt:i4>5</vt:i4>
      </vt:variant>
      <vt:variant>
        <vt:lpwstr>consultantplus://offline/ref=12248655C22D418B66C32235EA3AD3C55478694395B34B6ED2FE0D5B03p1E4M</vt:lpwstr>
      </vt:variant>
      <vt:variant>
        <vt:lpwstr/>
      </vt:variant>
      <vt:variant>
        <vt:i4>3342448</vt:i4>
      </vt:variant>
      <vt:variant>
        <vt:i4>3</vt:i4>
      </vt:variant>
      <vt:variant>
        <vt:i4>0</vt:i4>
      </vt:variant>
      <vt:variant>
        <vt:i4>5</vt:i4>
      </vt:variant>
      <vt:variant>
        <vt:lpwstr/>
      </vt:variant>
      <vt:variant>
        <vt:lpwstr>P36</vt:lpwstr>
      </vt:variant>
      <vt:variant>
        <vt:i4>3342448</vt:i4>
      </vt:variant>
      <vt:variant>
        <vt:i4>0</vt:i4>
      </vt:variant>
      <vt:variant>
        <vt:i4>0</vt:i4>
      </vt:variant>
      <vt:variant>
        <vt:i4>5</vt:i4>
      </vt:variant>
      <vt:variant>
        <vt:lpwstr/>
      </vt:variant>
      <vt:variant>
        <vt:lpwstr>P36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ludmila</cp:lastModifiedBy>
  <cp:revision>4</cp:revision>
  <cp:lastPrinted>2018-09-28T06:59:00Z</cp:lastPrinted>
  <dcterms:created xsi:type="dcterms:W3CDTF">2018-10-03T09:05:00Z</dcterms:created>
  <dcterms:modified xsi:type="dcterms:W3CDTF">2018-10-03T09:10:00Z</dcterms:modified>
</cp:coreProperties>
</file>