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E5" w:rsidRPr="00CA2431" w:rsidRDefault="001C41E5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2431" w:rsidRPr="00CA2431" w:rsidRDefault="00CA2431" w:rsidP="00CA2431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CA2431"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CA2431" w:rsidRPr="00CA2431" w:rsidRDefault="00CA2431" w:rsidP="00CA2431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CA2431">
        <w:rPr>
          <w:rFonts w:ascii="Arial" w:hAnsi="Arial" w:cs="Arial"/>
          <w:sz w:val="24"/>
          <w:szCs w:val="24"/>
          <w:lang w:eastAsia="ru-RU"/>
        </w:rPr>
        <w:t>БЕЛОРЕЧЕНСКИЙ РАЙОН</w:t>
      </w:r>
    </w:p>
    <w:p w:rsidR="001C41E5" w:rsidRPr="00CA2431" w:rsidRDefault="001C41E5" w:rsidP="00CA2431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CA2431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</w:t>
      </w:r>
    </w:p>
    <w:p w:rsidR="001C41E5" w:rsidRPr="00CA2431" w:rsidRDefault="001C41E5" w:rsidP="00CA2431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CA2431">
        <w:rPr>
          <w:rFonts w:ascii="Arial" w:hAnsi="Arial" w:cs="Arial"/>
          <w:sz w:val="24"/>
          <w:szCs w:val="24"/>
          <w:lang w:eastAsia="ru-RU"/>
        </w:rPr>
        <w:t>БЕЛОРЕЧЕНСКИЙ РАЙОН</w:t>
      </w:r>
    </w:p>
    <w:p w:rsidR="001C41E5" w:rsidRPr="00CA2431" w:rsidRDefault="001C41E5" w:rsidP="00CA2431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C41E5" w:rsidRPr="00CA2431" w:rsidRDefault="001C41E5" w:rsidP="00CA2431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CA2431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1C41E5" w:rsidRPr="00CA2431" w:rsidRDefault="001C41E5" w:rsidP="00CA2431">
      <w:pPr>
        <w:pStyle w:val="a3"/>
        <w:ind w:firstLine="567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1C41E5" w:rsidRPr="00CA2431" w:rsidRDefault="00CA2431" w:rsidP="00CA2431">
      <w:pPr>
        <w:pStyle w:val="a3"/>
        <w:ind w:firstLine="567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CA2431">
        <w:rPr>
          <w:rFonts w:ascii="Arial" w:hAnsi="Arial" w:cs="Arial"/>
          <w:noProof/>
          <w:sz w:val="24"/>
          <w:szCs w:val="24"/>
          <w:lang w:eastAsia="ru-RU"/>
        </w:rPr>
        <w:t xml:space="preserve">21 март </w:t>
      </w:r>
      <w:r w:rsidR="00474A4D" w:rsidRPr="00CA2431">
        <w:rPr>
          <w:rFonts w:ascii="Arial" w:hAnsi="Arial" w:cs="Arial"/>
          <w:noProof/>
          <w:sz w:val="24"/>
          <w:szCs w:val="24"/>
          <w:lang w:eastAsia="ru-RU"/>
        </w:rPr>
        <w:t>2019</w:t>
      </w:r>
      <w:r w:rsidRPr="00CA2431">
        <w:rPr>
          <w:rFonts w:ascii="Arial" w:hAnsi="Arial" w:cs="Arial"/>
          <w:noProof/>
          <w:sz w:val="24"/>
          <w:szCs w:val="24"/>
          <w:lang w:eastAsia="ru-RU"/>
        </w:rPr>
        <w:t xml:space="preserve"> года</w:t>
      </w:r>
      <w:r w:rsidRPr="00CA2431">
        <w:rPr>
          <w:rFonts w:ascii="Arial" w:hAnsi="Arial" w:cs="Arial"/>
          <w:noProof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noProof/>
          <w:color w:val="FFFFFF"/>
          <w:sz w:val="24"/>
          <w:szCs w:val="24"/>
          <w:lang w:eastAsia="ru-RU"/>
        </w:rPr>
        <w:tab/>
      </w:r>
      <w:r>
        <w:rPr>
          <w:rFonts w:ascii="Arial" w:hAnsi="Arial" w:cs="Arial"/>
          <w:noProof/>
          <w:color w:val="FFFFFF"/>
          <w:sz w:val="24"/>
          <w:szCs w:val="24"/>
          <w:lang w:eastAsia="ru-RU"/>
        </w:rPr>
        <w:tab/>
      </w:r>
      <w:r>
        <w:rPr>
          <w:rFonts w:ascii="Arial" w:hAnsi="Arial" w:cs="Arial"/>
          <w:noProof/>
          <w:color w:val="FFFFFF"/>
          <w:sz w:val="24"/>
          <w:szCs w:val="24"/>
          <w:lang w:eastAsia="ru-RU"/>
        </w:rPr>
        <w:tab/>
      </w:r>
      <w:r w:rsidR="001C41E5" w:rsidRPr="00CA2431">
        <w:rPr>
          <w:rFonts w:ascii="Arial" w:hAnsi="Arial" w:cs="Arial"/>
          <w:noProof/>
          <w:sz w:val="24"/>
          <w:szCs w:val="24"/>
          <w:lang w:eastAsia="ru-RU"/>
        </w:rPr>
        <w:t xml:space="preserve">№ </w:t>
      </w:r>
      <w:r w:rsidR="00474A4D" w:rsidRPr="00CA2431">
        <w:rPr>
          <w:rFonts w:ascii="Arial" w:hAnsi="Arial" w:cs="Arial"/>
          <w:noProof/>
          <w:sz w:val="24"/>
          <w:szCs w:val="24"/>
          <w:lang w:eastAsia="ru-RU"/>
        </w:rPr>
        <w:t>721</w:t>
      </w:r>
      <w:r>
        <w:rPr>
          <w:rFonts w:ascii="Arial" w:hAnsi="Arial" w:cs="Arial"/>
          <w:noProof/>
          <w:sz w:val="24"/>
          <w:szCs w:val="24"/>
          <w:lang w:eastAsia="ru-RU"/>
        </w:rPr>
        <w:tab/>
      </w:r>
      <w:r>
        <w:rPr>
          <w:rFonts w:ascii="Arial" w:hAnsi="Arial" w:cs="Arial"/>
          <w:noProof/>
          <w:sz w:val="24"/>
          <w:szCs w:val="24"/>
          <w:lang w:eastAsia="ru-RU"/>
        </w:rPr>
        <w:tab/>
      </w:r>
      <w:r>
        <w:rPr>
          <w:rFonts w:ascii="Arial" w:hAnsi="Arial" w:cs="Arial"/>
          <w:noProof/>
          <w:sz w:val="24"/>
          <w:szCs w:val="24"/>
          <w:lang w:eastAsia="ru-RU"/>
        </w:rPr>
        <w:tab/>
      </w:r>
      <w:r w:rsidRPr="00CA24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1C41E5" w:rsidRPr="00CA2431">
        <w:rPr>
          <w:rFonts w:ascii="Arial" w:hAnsi="Arial" w:cs="Arial"/>
          <w:noProof/>
          <w:sz w:val="24"/>
          <w:szCs w:val="24"/>
          <w:lang w:eastAsia="ru-RU"/>
        </w:rPr>
        <w:t>г. Белореченск</w:t>
      </w:r>
    </w:p>
    <w:p w:rsidR="00D2501D" w:rsidRPr="00CA2431" w:rsidRDefault="00D2501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B97116" w:rsidRPr="00CA2431" w:rsidRDefault="004656CD" w:rsidP="00CA2431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2431">
        <w:rPr>
          <w:rFonts w:ascii="Arial" w:hAnsi="Arial" w:cs="Arial"/>
          <w:b/>
          <w:sz w:val="32"/>
          <w:szCs w:val="32"/>
        </w:rPr>
        <w:t>Об утверждении п</w:t>
      </w:r>
      <w:r w:rsidR="00A6574E" w:rsidRPr="00CA2431">
        <w:rPr>
          <w:rFonts w:ascii="Arial" w:hAnsi="Arial" w:cs="Arial"/>
          <w:b/>
          <w:sz w:val="32"/>
          <w:szCs w:val="32"/>
        </w:rPr>
        <w:t>орядка взаимодействия органов местного самоуправления и муниципальных учреждений муниципального образования</w:t>
      </w:r>
      <w:r w:rsidR="00CA2431" w:rsidRPr="00CA2431">
        <w:rPr>
          <w:rFonts w:ascii="Arial" w:hAnsi="Arial" w:cs="Arial"/>
          <w:b/>
          <w:sz w:val="32"/>
          <w:szCs w:val="32"/>
        </w:rPr>
        <w:t xml:space="preserve"> </w:t>
      </w:r>
      <w:r w:rsidR="00466358" w:rsidRPr="00CA2431">
        <w:rPr>
          <w:rFonts w:ascii="Arial" w:hAnsi="Arial" w:cs="Arial"/>
          <w:b/>
          <w:sz w:val="32"/>
          <w:szCs w:val="32"/>
        </w:rPr>
        <w:t>Белореченский район</w:t>
      </w:r>
      <w:r w:rsidR="00CA2431" w:rsidRPr="00CA2431">
        <w:rPr>
          <w:rFonts w:ascii="Arial" w:hAnsi="Arial" w:cs="Arial"/>
          <w:b/>
          <w:sz w:val="32"/>
          <w:szCs w:val="32"/>
        </w:rPr>
        <w:t xml:space="preserve"> </w:t>
      </w:r>
      <w:r w:rsidR="00A6574E" w:rsidRPr="00CA2431">
        <w:rPr>
          <w:rFonts w:ascii="Arial" w:hAnsi="Arial" w:cs="Arial"/>
          <w:b/>
          <w:sz w:val="32"/>
          <w:szCs w:val="32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CA2431" w:rsidRPr="00CA2431" w:rsidRDefault="00CA2431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A2431" w:rsidRPr="00CA2431" w:rsidRDefault="00CA2431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B9287A" w:rsidRPr="00CA2431" w:rsidRDefault="004656C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A2431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</w:t>
      </w:r>
      <w:r w:rsidR="00054CC0" w:rsidRPr="00CA2431">
        <w:rPr>
          <w:rFonts w:ascii="Arial" w:hAnsi="Arial" w:cs="Arial"/>
          <w:sz w:val="24"/>
          <w:szCs w:val="24"/>
        </w:rPr>
        <w:t>от 06.10.</w:t>
      </w:r>
      <w:r w:rsidR="003E0023" w:rsidRPr="00CA2431">
        <w:rPr>
          <w:rFonts w:ascii="Arial" w:hAnsi="Arial" w:cs="Arial"/>
          <w:sz w:val="24"/>
          <w:szCs w:val="24"/>
        </w:rPr>
        <w:t>2003 №131-ФЗ, со статьей 17.3 Федерального закона от 11 августа 1995 года №135-ФЗ</w:t>
      </w:r>
      <w:r w:rsidRPr="00CA2431">
        <w:rPr>
          <w:rFonts w:ascii="Arial" w:hAnsi="Arial" w:cs="Arial"/>
          <w:sz w:val="24"/>
          <w:szCs w:val="24"/>
        </w:rPr>
        <w:t xml:space="preserve"> «О благотворительной деятельности и добровольчестве (</w:t>
      </w:r>
      <w:proofErr w:type="spellStart"/>
      <w:r w:rsidRPr="00CA2431">
        <w:rPr>
          <w:rFonts w:ascii="Arial" w:hAnsi="Arial" w:cs="Arial"/>
          <w:sz w:val="24"/>
          <w:szCs w:val="24"/>
        </w:rPr>
        <w:t>волонтерстве</w:t>
      </w:r>
      <w:proofErr w:type="spellEnd"/>
      <w:r w:rsidRPr="00CA2431">
        <w:rPr>
          <w:rFonts w:ascii="Arial" w:hAnsi="Arial" w:cs="Arial"/>
          <w:sz w:val="24"/>
          <w:szCs w:val="24"/>
        </w:rPr>
        <w:t>)</w:t>
      </w:r>
      <w:r w:rsidR="00F532F2" w:rsidRPr="00CA2431">
        <w:rPr>
          <w:rFonts w:ascii="Arial" w:hAnsi="Arial" w:cs="Arial"/>
          <w:sz w:val="24"/>
          <w:szCs w:val="24"/>
        </w:rPr>
        <w:t>»,</w:t>
      </w:r>
      <w:r w:rsidR="00B97116" w:rsidRPr="00CA2431">
        <w:rPr>
          <w:rFonts w:ascii="Arial" w:hAnsi="Arial" w:cs="Arial"/>
          <w:sz w:val="24"/>
          <w:szCs w:val="24"/>
        </w:rPr>
        <w:t xml:space="preserve"> </w:t>
      </w:r>
      <w:r w:rsidR="003E0023" w:rsidRPr="00CA2431">
        <w:rPr>
          <w:rFonts w:ascii="Arial" w:hAnsi="Arial" w:cs="Arial"/>
          <w:sz w:val="24"/>
          <w:szCs w:val="24"/>
        </w:rPr>
        <w:t>постановление Правительства Российской Федерации от 28.11.2018, №1425 «Об утверждении общих требований к порядку взаимодействия органов местного самоуправления и муниципальных учреждений муниципального о</w:t>
      </w:r>
      <w:r w:rsidR="00466358" w:rsidRPr="00CA2431">
        <w:rPr>
          <w:rFonts w:ascii="Arial" w:hAnsi="Arial" w:cs="Arial"/>
          <w:sz w:val="24"/>
          <w:szCs w:val="24"/>
        </w:rPr>
        <w:t>бразования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="00466358" w:rsidRPr="00CA2431">
        <w:rPr>
          <w:rFonts w:ascii="Arial" w:hAnsi="Arial" w:cs="Arial"/>
          <w:sz w:val="24"/>
          <w:szCs w:val="24"/>
        </w:rPr>
        <w:t>Белореченский район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="003E0023" w:rsidRPr="00CA2431">
        <w:rPr>
          <w:rFonts w:ascii="Arial" w:hAnsi="Arial" w:cs="Arial"/>
          <w:sz w:val="24"/>
          <w:szCs w:val="24"/>
        </w:rPr>
        <w:t>с организаторами добровольческой (волонтерской) деятельности, добровольческими (волонтерскими) организациями», руководствуясь</w:t>
      </w:r>
      <w:proofErr w:type="gramEnd"/>
      <w:r w:rsidR="003E0023" w:rsidRPr="00CA2431">
        <w:rPr>
          <w:rFonts w:ascii="Arial" w:hAnsi="Arial" w:cs="Arial"/>
          <w:sz w:val="24"/>
          <w:szCs w:val="24"/>
        </w:rPr>
        <w:t xml:space="preserve"> ст.31 Устава муниципального образования Белореченский район постановляю:</w:t>
      </w:r>
    </w:p>
    <w:p w:rsidR="00F532F2" w:rsidRPr="00CA2431" w:rsidRDefault="00B9287A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1.</w:t>
      </w:r>
      <w:r w:rsidR="00CA2431">
        <w:rPr>
          <w:rFonts w:ascii="Arial" w:hAnsi="Arial" w:cs="Arial"/>
          <w:sz w:val="24"/>
          <w:szCs w:val="24"/>
        </w:rPr>
        <w:t xml:space="preserve"> </w:t>
      </w:r>
      <w:r w:rsidR="00F532F2" w:rsidRPr="00CA2431">
        <w:rPr>
          <w:rFonts w:ascii="Arial" w:hAnsi="Arial" w:cs="Arial"/>
          <w:sz w:val="24"/>
          <w:szCs w:val="24"/>
        </w:rPr>
        <w:t>Утвердить Порядок взаимодействия органов местного</w:t>
      </w:r>
      <w:r w:rsidR="007F01F5" w:rsidRPr="00CA2431">
        <w:rPr>
          <w:rFonts w:ascii="Arial" w:hAnsi="Arial" w:cs="Arial"/>
          <w:sz w:val="24"/>
          <w:szCs w:val="24"/>
        </w:rPr>
        <w:t xml:space="preserve"> </w:t>
      </w:r>
      <w:r w:rsidR="00F532F2" w:rsidRPr="00CA2431">
        <w:rPr>
          <w:rFonts w:ascii="Arial" w:hAnsi="Arial" w:cs="Arial"/>
          <w:sz w:val="24"/>
          <w:szCs w:val="24"/>
        </w:rPr>
        <w:t>самоуправления и муниципальных учреждений муниципального образования</w:t>
      </w:r>
      <w:r w:rsidR="009B3246" w:rsidRPr="00CA2431">
        <w:rPr>
          <w:rFonts w:ascii="Arial" w:hAnsi="Arial" w:cs="Arial"/>
          <w:sz w:val="24"/>
          <w:szCs w:val="24"/>
        </w:rPr>
        <w:t xml:space="preserve"> Белореченский район</w:t>
      </w:r>
      <w:r w:rsidR="00F532F2" w:rsidRPr="00CA2431">
        <w:rPr>
          <w:rFonts w:ascii="Arial" w:hAnsi="Arial" w:cs="Arial"/>
          <w:sz w:val="24"/>
          <w:szCs w:val="24"/>
        </w:rPr>
        <w:t xml:space="preserve"> с</w:t>
      </w:r>
      <w:r w:rsidR="009B3246" w:rsidRPr="00CA2431">
        <w:rPr>
          <w:rFonts w:ascii="Arial" w:hAnsi="Arial" w:cs="Arial"/>
          <w:sz w:val="24"/>
          <w:szCs w:val="24"/>
        </w:rPr>
        <w:t xml:space="preserve"> организаторами добровольческой </w:t>
      </w:r>
      <w:r w:rsidR="00F532F2" w:rsidRPr="00CA2431">
        <w:rPr>
          <w:rFonts w:ascii="Arial" w:hAnsi="Arial" w:cs="Arial"/>
          <w:sz w:val="24"/>
          <w:szCs w:val="24"/>
        </w:rPr>
        <w:t>(волонтерской) деятельности, д</w:t>
      </w:r>
      <w:r w:rsidR="009B3246" w:rsidRPr="00CA2431">
        <w:rPr>
          <w:rFonts w:ascii="Arial" w:hAnsi="Arial" w:cs="Arial"/>
          <w:sz w:val="24"/>
          <w:szCs w:val="24"/>
        </w:rPr>
        <w:t>обровольческими (волонтерскими) организациями (</w:t>
      </w:r>
      <w:proofErr w:type="gramStart"/>
      <w:r w:rsidR="009B3246" w:rsidRPr="00CA243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F532F2" w:rsidRPr="00CA2431">
        <w:rPr>
          <w:rFonts w:ascii="Arial" w:hAnsi="Arial" w:cs="Arial"/>
          <w:sz w:val="24"/>
          <w:szCs w:val="24"/>
        </w:rPr>
        <w:t>).</w:t>
      </w:r>
    </w:p>
    <w:p w:rsidR="00A6574E" w:rsidRPr="00CA2431" w:rsidRDefault="00054CC0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2</w:t>
      </w:r>
      <w:r w:rsidR="00F532F2" w:rsidRPr="00CA24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532F2" w:rsidRPr="00CA2431">
        <w:rPr>
          <w:rFonts w:ascii="Arial" w:hAnsi="Arial" w:cs="Arial"/>
          <w:sz w:val="24"/>
          <w:szCs w:val="24"/>
        </w:rPr>
        <w:t>Контроль за</w:t>
      </w:r>
      <w:proofErr w:type="gramEnd"/>
      <w:r w:rsidR="00F532F2" w:rsidRPr="00CA243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950B07" w:rsidRPr="00CA2431">
        <w:rPr>
          <w:rFonts w:ascii="Arial" w:hAnsi="Arial" w:cs="Arial"/>
          <w:sz w:val="24"/>
          <w:szCs w:val="24"/>
        </w:rPr>
        <w:t xml:space="preserve"> заместителя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="00950B07" w:rsidRPr="00CA2431">
        <w:rPr>
          <w:rFonts w:ascii="Arial" w:hAnsi="Arial" w:cs="Arial"/>
          <w:sz w:val="24"/>
          <w:szCs w:val="24"/>
        </w:rPr>
        <w:t>главы</w:t>
      </w:r>
      <w:r w:rsidR="000F1312" w:rsidRPr="00CA2431">
        <w:rPr>
          <w:rFonts w:ascii="Arial" w:hAnsi="Arial" w:cs="Arial"/>
          <w:sz w:val="24"/>
          <w:szCs w:val="24"/>
        </w:rPr>
        <w:t xml:space="preserve"> муниципального образования Белореченский район</w:t>
      </w:r>
      <w:r w:rsidRPr="00CA2431">
        <w:rPr>
          <w:rFonts w:ascii="Arial" w:hAnsi="Arial" w:cs="Arial"/>
          <w:sz w:val="24"/>
          <w:szCs w:val="24"/>
        </w:rPr>
        <w:t xml:space="preserve"> по социальным вопросам.</w:t>
      </w:r>
    </w:p>
    <w:p w:rsidR="00B97116" w:rsidRPr="00CA2431" w:rsidRDefault="00B97116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3. Обнародовать Управлению делами администрации муниципального образования</w:t>
      </w:r>
      <w:r w:rsidR="00466358" w:rsidRPr="00CA2431">
        <w:rPr>
          <w:rFonts w:ascii="Arial" w:hAnsi="Arial" w:cs="Arial"/>
          <w:sz w:val="24"/>
          <w:szCs w:val="24"/>
        </w:rPr>
        <w:t xml:space="preserve"> Белореченский район</w:t>
      </w:r>
      <w:r w:rsidRPr="00CA2431">
        <w:rPr>
          <w:rFonts w:ascii="Arial" w:hAnsi="Arial" w:cs="Arial"/>
          <w:sz w:val="24"/>
          <w:szCs w:val="24"/>
        </w:rPr>
        <w:t xml:space="preserve"> (Солдатенко) в установленном порядке. </w:t>
      </w:r>
    </w:p>
    <w:p w:rsidR="00D2501D" w:rsidRPr="00CA2431" w:rsidRDefault="00B97116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 xml:space="preserve">4. Постановление вступает в силу со дня официального обнародования. </w:t>
      </w:r>
    </w:p>
    <w:p w:rsidR="00B97116" w:rsidRPr="00CA2431" w:rsidRDefault="00B97116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B97116" w:rsidRPr="00CA2431" w:rsidRDefault="00B97116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A2431" w:rsidRPr="00CA2431" w:rsidRDefault="00CA2431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6574E" w:rsidRPr="00CA2431" w:rsidRDefault="000F1312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CA2431" w:rsidRPr="00CA2431" w:rsidRDefault="000F1312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Белореченский район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</w:p>
    <w:p w:rsidR="00890BBA" w:rsidRPr="00CA2431" w:rsidRDefault="00D2501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А.Н. Шаповалов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74A4D" w:rsidRPr="00CA2431" w:rsidRDefault="00CA2431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Белореченский район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lastRenderedPageBreak/>
        <w:t>от 21.03.2019 № 721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74A4D" w:rsidRPr="00CA2431" w:rsidRDefault="00474A4D" w:rsidP="00CA2431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74A4D" w:rsidRPr="00CA2431" w:rsidRDefault="00474A4D" w:rsidP="00CA2431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A2431">
        <w:rPr>
          <w:rFonts w:ascii="Arial" w:hAnsi="Arial" w:cs="Arial"/>
          <w:b/>
          <w:sz w:val="24"/>
          <w:szCs w:val="24"/>
        </w:rPr>
        <w:t>ПОРЯДОК</w:t>
      </w:r>
    </w:p>
    <w:p w:rsidR="00474A4D" w:rsidRPr="00CA2431" w:rsidRDefault="00474A4D" w:rsidP="00CA2431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A2431">
        <w:rPr>
          <w:rFonts w:ascii="Arial" w:hAnsi="Arial" w:cs="Arial"/>
          <w:b/>
          <w:sz w:val="24"/>
          <w:szCs w:val="24"/>
        </w:rPr>
        <w:t>взаимодействия органов местного самоуправления и муниципальных учреждений муниципального образования Белореченский район с организаторами добровольческой (волонтерской) деятельности, добровольческими (волонтерскими) организациями (далее – Порядок)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A2431">
        <w:rPr>
          <w:rFonts w:ascii="Arial" w:hAnsi="Arial" w:cs="Arial"/>
          <w:sz w:val="24"/>
          <w:szCs w:val="24"/>
        </w:rPr>
        <w:t>Настоящий Порядок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разработан в соответствии с Федеральным законом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от 11 августа 1995 года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№135-ФЗ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«О благотворительной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деятельности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и добровольчестве (</w:t>
      </w:r>
      <w:proofErr w:type="spellStart"/>
      <w:r w:rsidRPr="00CA2431">
        <w:rPr>
          <w:rFonts w:ascii="Arial" w:hAnsi="Arial" w:cs="Arial"/>
          <w:sz w:val="24"/>
          <w:szCs w:val="24"/>
        </w:rPr>
        <w:t>волонтерстве</w:t>
      </w:r>
      <w:proofErr w:type="spellEnd"/>
      <w:r w:rsidRPr="00CA2431">
        <w:rPr>
          <w:rFonts w:ascii="Arial" w:hAnsi="Arial" w:cs="Arial"/>
          <w:sz w:val="24"/>
          <w:szCs w:val="24"/>
        </w:rPr>
        <w:t>)», постановлением Правительства Российской Федерации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от 28 ноября 2018 №1425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</w:t>
      </w:r>
      <w:proofErr w:type="gramEnd"/>
      <w:r w:rsidRPr="00CA2431">
        <w:rPr>
          <w:rFonts w:ascii="Arial" w:hAnsi="Arial" w:cs="Arial"/>
          <w:sz w:val="24"/>
          <w:szCs w:val="24"/>
        </w:rPr>
        <w:t xml:space="preserve"> (волонтерской) деятельности и добровольческими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(волонтерскими) организациями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и перечня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видов деятельности, в отношении которых федеральными органами исполнительной власти, органами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исполнительной власти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субъектов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Российской Федерации, органами местного самоуправления утверждается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порядок взаимодействия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государственных и муниципальных учреждений с организаторами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добровольческой (волонтерской) деятельности, добровольческими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(волонтерскими) организациями» и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распространяется в отношении следующих видов деятельности: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а) содействие в оказание медицинской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помощи в организациях, оказывающих медицинскую помощь;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б) содействие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в оказании социальных услуг в стационарной форме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социального обслуживания.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3. Органы местного самоуправления, муниципальные учреждения муниципального образования Белореченский район (далее органы местного самоуправления), вправе привлекать добровольцев (волонтеров) к осуществлению добровольческой (волонтерской) деятельности.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4. Добровольческая (волонтерская) деятельность осуществляется в целях: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подготовки населения к преодолению последствий стихийных бедствий,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экологических, промышленных или иных катастроф, к предотвращению несчастных случаев;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оказания помощи пострадавшим в результате стихийных бедствий, экологических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содействия укреплению престижа и роли семьи в обществе;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содействия защите материнства, детства и отцовства;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lastRenderedPageBreak/>
        <w:t>содействия деятельности в сфере образования, науки, культуры,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искусства, просвещения, духовному развитию личности;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 – психологического состояния граждан;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A2431">
        <w:rPr>
          <w:rFonts w:ascii="Arial" w:hAnsi="Arial" w:cs="Arial"/>
          <w:sz w:val="24"/>
          <w:szCs w:val="24"/>
        </w:rPr>
        <w:t>содействия деятельности в области физической культуры и спорта (за</w:t>
      </w:r>
      <w:proofErr w:type="gramEnd"/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охраны окружающей среды и защиты животных;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подготовки населения в области защиты от чрезвычайных ситуаций,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пропаганды знаний в области защиты населения и территорий от чрезвычайных ситуаций и обеспечения пожарной безопасности;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содействия добровольческой (волонтерской) деятельности; участия в деятельности по профилактике безнадзорности и правонарушений несовершеннолетних;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содействия развитию научно-технического, художественного творчества детей и молодежи;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содействия патриотическому, духовно-нравственному воспитанию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молодежи;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содействия деятельности по производству и (или) распространению социальной рекламы;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содействия профилактике социально опасных форм поведения граждан.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5. Организатор добровольческой деятельности, добровольческая организация в целях осуществления взаимодействия направляют, органам местного самоуправления, муниципальным учреждениям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A2431">
        <w:rPr>
          <w:rFonts w:ascii="Arial" w:hAnsi="Arial" w:cs="Arial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A2431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CA2431">
        <w:rPr>
          <w:rFonts w:ascii="Arial" w:hAnsi="Arial" w:cs="Arial"/>
          <w:sz w:val="24"/>
          <w:szCs w:val="24"/>
        </w:rPr>
        <w:t>) (при наличии);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A2431">
        <w:rPr>
          <w:rFonts w:ascii="Arial" w:hAnsi="Arial" w:cs="Arial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"О благотворительной деятельности и добровольчестве (</w:t>
      </w:r>
      <w:proofErr w:type="spellStart"/>
      <w:r w:rsidRPr="00CA2431">
        <w:rPr>
          <w:rFonts w:ascii="Arial" w:hAnsi="Arial" w:cs="Arial"/>
          <w:sz w:val="24"/>
          <w:szCs w:val="24"/>
        </w:rPr>
        <w:t>волонтерстве</w:t>
      </w:r>
      <w:proofErr w:type="spellEnd"/>
      <w:r w:rsidRPr="00CA2431">
        <w:rPr>
          <w:rFonts w:ascii="Arial" w:hAnsi="Arial" w:cs="Arial"/>
          <w:sz w:val="24"/>
          <w:szCs w:val="24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</w:t>
      </w:r>
      <w:r w:rsidRPr="00CA2431">
        <w:rPr>
          <w:rFonts w:ascii="Arial" w:hAnsi="Arial" w:cs="Arial"/>
          <w:sz w:val="24"/>
          <w:szCs w:val="24"/>
        </w:rPr>
        <w:lastRenderedPageBreak/>
        <w:t>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CA2431">
        <w:rPr>
          <w:rFonts w:ascii="Arial" w:hAnsi="Arial" w:cs="Arial"/>
          <w:sz w:val="24"/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6. Орган местного самоуправления, муниципальные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учреждения и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о принятии предложения;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7. Орган местного самоуправления,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8. В случае принятия предложения орган местного самоуправления, муниципальное учреждение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е) об иных условиях осуществления добровольческой деятельности.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9.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муниципального учреждения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аналогичное предложение, которое рассматривается в порядке, установленном настоящими требованиями.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10. Взаимодействие органов местного самоуправления, муниципальных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11. Соглашение заключается в случае принятия органом местного самоуправления,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lastRenderedPageBreak/>
        <w:t>б) условия осуществления добровольческой деятельности;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муниципального учреждения, для оперативного решения вопросов, возникающих при взаимодействии;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г) порядок, в соответствии с которым орган местного самоуправления,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 xml:space="preserve">д) возможность предоставления органом местного самоуправления, </w:t>
      </w:r>
      <w:proofErr w:type="gramStart"/>
      <w:r w:rsidRPr="00CA2431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CA2431">
        <w:rPr>
          <w:rFonts w:ascii="Arial" w:hAnsi="Arial" w:cs="Arial"/>
          <w:sz w:val="24"/>
          <w:szCs w:val="24"/>
        </w:rPr>
        <w:t xml:space="preserve"> учреждения мер поддержки, предусмотренных Федеральным законом, помещений и необходимого оборудования;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A2431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CA2431">
        <w:rPr>
          <w:rFonts w:ascii="Arial" w:hAnsi="Arial" w:cs="Arial"/>
          <w:sz w:val="24"/>
          <w:szCs w:val="24"/>
        </w:rPr>
        <w:t>);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12. Инициирование взаимодействия муниципального учреждения и организатора добровольческой (волонтерской) деятельности, добровольческой (волонтерской) организации осуществляется посредством заключения соглашения о совместной деятельности.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13. Соглашение о совместной деятельности муниципального учреждения и организатора добровольческой (волонтерской) деятельности, добровольческой (волонтерской) организации предусматривает установление, с учетом специфики осуществляемой добровольческой (волонтерской) деятельности, предмета и целей совместной деятельности, прав и обязанностей сторон, заключительных положений.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 xml:space="preserve">14. Срок заключения соглашения о совместной деятельности организатором не может превышать 14 рабочих дней </w:t>
      </w:r>
      <w:proofErr w:type="gramStart"/>
      <w:r w:rsidRPr="00CA2431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CA2431">
        <w:rPr>
          <w:rFonts w:ascii="Arial" w:hAnsi="Arial" w:cs="Arial"/>
          <w:sz w:val="24"/>
          <w:szCs w:val="24"/>
        </w:rPr>
        <w:t xml:space="preserve"> добровольческой (волонтерской) деятельности, добровольческой (волонтерской) организации уведомления муниципального учреждения об одобрении предложения о добровольческой (волонтерской) деятельности.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 xml:space="preserve">15. Муниципальное учреждение направляет копии заключенных соглашений о сотрудничестве с организаторами добровольческой (волонтерской) деятельности, добровольческими (волонтерскими) организациями в течение 7 рабочих дней после их заключения в управление по делам молодежи администрации муниципального образования Белореченский район. 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16. Организатор добровольческой (волонтерской) деятельности, добровольческая (волонтерская) организация и муниципальное учреждение своевременно информируют друг друга о проблемах и затруднениях, возникающих при исполнении соглашения о совместной деятельности, а также совместно обсуждают и оценивают результаты деятельности организатора добровольческой деятельности, добровольческой (волонтерской) организации.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lastRenderedPageBreak/>
        <w:t>17.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18. Разрешение споров, возникающих при реализации соглашения о совместной деятельности, может осуществляться с привлечением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специалистов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управления по делам молодежи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CA2431" w:rsidRP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Белореченский район.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>Начальник управления</w:t>
      </w:r>
      <w:r w:rsidR="00CA2431">
        <w:rPr>
          <w:rFonts w:ascii="Arial" w:hAnsi="Arial" w:cs="Arial"/>
          <w:sz w:val="24"/>
          <w:szCs w:val="24"/>
        </w:rPr>
        <w:t xml:space="preserve"> </w:t>
      </w:r>
      <w:r w:rsidRPr="00CA2431">
        <w:rPr>
          <w:rFonts w:ascii="Arial" w:hAnsi="Arial" w:cs="Arial"/>
          <w:sz w:val="24"/>
          <w:szCs w:val="24"/>
        </w:rPr>
        <w:t>по делам молодежи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 xml:space="preserve">администрации </w:t>
      </w:r>
      <w:bookmarkStart w:id="0" w:name="_GoBack"/>
      <w:bookmarkEnd w:id="0"/>
      <w:r w:rsidRPr="00CA243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A2431" w:rsidRPr="00CA2431" w:rsidRDefault="00CA2431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A2431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474A4D" w:rsidRPr="00CA2431" w:rsidRDefault="00474A4D" w:rsidP="00CA243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A2431">
        <w:rPr>
          <w:rFonts w:ascii="Arial" w:hAnsi="Arial" w:cs="Arial"/>
          <w:sz w:val="24"/>
          <w:szCs w:val="24"/>
        </w:rPr>
        <w:t>А.О.Корниенко</w:t>
      </w:r>
      <w:proofErr w:type="spellEnd"/>
    </w:p>
    <w:sectPr w:rsidR="00474A4D" w:rsidRPr="00CA2431" w:rsidSect="00CA24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C6" w:rsidRDefault="00DC17C6" w:rsidP="000F1312">
      <w:pPr>
        <w:spacing w:after="0" w:line="240" w:lineRule="auto"/>
      </w:pPr>
      <w:r>
        <w:separator/>
      </w:r>
    </w:p>
  </w:endnote>
  <w:endnote w:type="continuationSeparator" w:id="0">
    <w:p w:rsidR="00DC17C6" w:rsidRDefault="00DC17C6" w:rsidP="000F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C6" w:rsidRDefault="00DC17C6" w:rsidP="000F1312">
      <w:pPr>
        <w:spacing w:after="0" w:line="240" w:lineRule="auto"/>
      </w:pPr>
      <w:r>
        <w:separator/>
      </w:r>
    </w:p>
  </w:footnote>
  <w:footnote w:type="continuationSeparator" w:id="0">
    <w:p w:rsidR="00DC17C6" w:rsidRDefault="00DC17C6" w:rsidP="000F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75B"/>
    <w:multiLevelType w:val="hybridMultilevel"/>
    <w:tmpl w:val="A5D09EB0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46A26"/>
    <w:multiLevelType w:val="hybridMultilevel"/>
    <w:tmpl w:val="4F106E56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6CE3"/>
    <w:multiLevelType w:val="hybridMultilevel"/>
    <w:tmpl w:val="35603200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1141"/>
    <w:multiLevelType w:val="hybridMultilevel"/>
    <w:tmpl w:val="95E61976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4E"/>
    <w:rsid w:val="00054CC0"/>
    <w:rsid w:val="000A4B9B"/>
    <w:rsid w:val="000C7D06"/>
    <w:rsid w:val="000E6FCE"/>
    <w:rsid w:val="000F1312"/>
    <w:rsid w:val="001C41E5"/>
    <w:rsid w:val="002B01EC"/>
    <w:rsid w:val="002C3C5D"/>
    <w:rsid w:val="002D543C"/>
    <w:rsid w:val="002F2259"/>
    <w:rsid w:val="00325B42"/>
    <w:rsid w:val="003812B5"/>
    <w:rsid w:val="0038492B"/>
    <w:rsid w:val="003867B4"/>
    <w:rsid w:val="003C588F"/>
    <w:rsid w:val="003E0023"/>
    <w:rsid w:val="004656CD"/>
    <w:rsid w:val="00466358"/>
    <w:rsid w:val="00474A4D"/>
    <w:rsid w:val="00753F2F"/>
    <w:rsid w:val="00763746"/>
    <w:rsid w:val="007F01F5"/>
    <w:rsid w:val="00890BBA"/>
    <w:rsid w:val="00950B07"/>
    <w:rsid w:val="009B3246"/>
    <w:rsid w:val="00A6574E"/>
    <w:rsid w:val="00AC4C65"/>
    <w:rsid w:val="00B9287A"/>
    <w:rsid w:val="00B97116"/>
    <w:rsid w:val="00C11E41"/>
    <w:rsid w:val="00CA2431"/>
    <w:rsid w:val="00D2022E"/>
    <w:rsid w:val="00D2501D"/>
    <w:rsid w:val="00D4481A"/>
    <w:rsid w:val="00D6312B"/>
    <w:rsid w:val="00DB28F1"/>
    <w:rsid w:val="00DC17C6"/>
    <w:rsid w:val="00DF5665"/>
    <w:rsid w:val="00E60D73"/>
    <w:rsid w:val="00E77041"/>
    <w:rsid w:val="00ED5C2D"/>
    <w:rsid w:val="00F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312"/>
  </w:style>
  <w:style w:type="paragraph" w:styleId="a6">
    <w:name w:val="footer"/>
    <w:basedOn w:val="a"/>
    <w:link w:val="a7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312"/>
  </w:style>
  <w:style w:type="paragraph" w:styleId="a8">
    <w:name w:val="Balloon Text"/>
    <w:basedOn w:val="a"/>
    <w:link w:val="a9"/>
    <w:uiPriority w:val="99"/>
    <w:semiHidden/>
    <w:unhideWhenUsed/>
    <w:rsid w:val="00D2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312"/>
  </w:style>
  <w:style w:type="paragraph" w:styleId="a6">
    <w:name w:val="footer"/>
    <w:basedOn w:val="a"/>
    <w:link w:val="a7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312"/>
  </w:style>
  <w:style w:type="paragraph" w:styleId="a8">
    <w:name w:val="Balloon Text"/>
    <w:basedOn w:val="a"/>
    <w:link w:val="a9"/>
    <w:uiPriority w:val="99"/>
    <w:semiHidden/>
    <w:unhideWhenUsed/>
    <w:rsid w:val="00D2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</cp:revision>
  <cp:lastPrinted>2019-03-14T11:01:00Z</cp:lastPrinted>
  <dcterms:created xsi:type="dcterms:W3CDTF">2019-03-25T05:43:00Z</dcterms:created>
  <dcterms:modified xsi:type="dcterms:W3CDTF">2019-03-25T05:43:00Z</dcterms:modified>
</cp:coreProperties>
</file>