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6CA" w:rsidRPr="006136CA" w:rsidRDefault="006136CA" w:rsidP="006136CA">
      <w:pPr>
        <w:ind w:firstLine="567"/>
        <w:jc w:val="center"/>
        <w:rPr>
          <w:rFonts w:cs="Arial"/>
          <w:szCs w:val="24"/>
        </w:rPr>
      </w:pPr>
    </w:p>
    <w:p w:rsidR="006136CA" w:rsidRPr="006136CA" w:rsidRDefault="006136CA" w:rsidP="006136CA">
      <w:pPr>
        <w:ind w:firstLine="567"/>
        <w:jc w:val="center"/>
        <w:rPr>
          <w:rFonts w:cs="Arial"/>
          <w:szCs w:val="24"/>
        </w:rPr>
      </w:pPr>
      <w:r w:rsidRPr="006136CA">
        <w:rPr>
          <w:rFonts w:cs="Arial"/>
          <w:szCs w:val="24"/>
        </w:rPr>
        <w:t>КРАСНОДАРСКИЙ КРАЙ</w:t>
      </w:r>
    </w:p>
    <w:p w:rsidR="006136CA" w:rsidRPr="006136CA" w:rsidRDefault="006136CA" w:rsidP="006136CA">
      <w:pPr>
        <w:ind w:firstLine="567"/>
        <w:jc w:val="center"/>
        <w:rPr>
          <w:rFonts w:cs="Arial"/>
          <w:szCs w:val="24"/>
        </w:rPr>
      </w:pPr>
      <w:r w:rsidRPr="006136CA">
        <w:rPr>
          <w:rFonts w:cs="Arial"/>
          <w:szCs w:val="24"/>
        </w:rPr>
        <w:t>БЕЛОРЕЧЕНСКИЙ РАЙОН</w:t>
      </w:r>
    </w:p>
    <w:p w:rsidR="006136CA" w:rsidRPr="006136CA" w:rsidRDefault="006136CA" w:rsidP="006136CA">
      <w:pPr>
        <w:ind w:firstLine="567"/>
        <w:jc w:val="center"/>
        <w:rPr>
          <w:rFonts w:cs="Arial"/>
          <w:szCs w:val="24"/>
        </w:rPr>
      </w:pPr>
      <w:r w:rsidRPr="006136CA">
        <w:rPr>
          <w:rFonts w:cs="Arial"/>
          <w:szCs w:val="24"/>
        </w:rPr>
        <w:t>АДМИНИСТР</w:t>
      </w:r>
      <w:r>
        <w:rPr>
          <w:rFonts w:cs="Arial"/>
          <w:szCs w:val="24"/>
        </w:rPr>
        <w:t>АЦИЯ МУНИЦИПАЛЬНОГО ОБРАЗОВАНИЯ</w:t>
      </w:r>
    </w:p>
    <w:p w:rsidR="006136CA" w:rsidRPr="006136CA" w:rsidRDefault="006136CA" w:rsidP="006136CA">
      <w:pPr>
        <w:ind w:firstLine="567"/>
        <w:jc w:val="center"/>
        <w:rPr>
          <w:rFonts w:cs="Arial"/>
          <w:szCs w:val="24"/>
        </w:rPr>
      </w:pPr>
      <w:r>
        <w:rPr>
          <w:rFonts w:cs="Arial"/>
          <w:szCs w:val="24"/>
        </w:rPr>
        <w:t>БЕЛОРЕЧЕНСКИЙ РАЙОН</w:t>
      </w:r>
    </w:p>
    <w:p w:rsidR="006136CA" w:rsidRPr="006136CA" w:rsidRDefault="006136CA" w:rsidP="006136CA">
      <w:pPr>
        <w:ind w:firstLine="567"/>
        <w:jc w:val="center"/>
        <w:rPr>
          <w:rFonts w:cs="Arial"/>
          <w:szCs w:val="24"/>
        </w:rPr>
      </w:pPr>
    </w:p>
    <w:p w:rsidR="006136CA" w:rsidRDefault="006136CA" w:rsidP="006136CA">
      <w:pPr>
        <w:ind w:firstLine="567"/>
        <w:jc w:val="center"/>
        <w:rPr>
          <w:rFonts w:cs="Arial"/>
          <w:szCs w:val="24"/>
        </w:rPr>
      </w:pPr>
      <w:r w:rsidRPr="006136CA">
        <w:rPr>
          <w:rFonts w:cs="Arial"/>
          <w:szCs w:val="24"/>
        </w:rPr>
        <w:t>ПОСТАНОВЛЕНИЕ</w:t>
      </w:r>
    </w:p>
    <w:p w:rsidR="006136CA" w:rsidRDefault="006136CA" w:rsidP="006136CA">
      <w:pPr>
        <w:ind w:firstLine="567"/>
        <w:jc w:val="center"/>
        <w:rPr>
          <w:rFonts w:cs="Arial"/>
          <w:szCs w:val="24"/>
        </w:rPr>
      </w:pPr>
    </w:p>
    <w:p w:rsidR="006136CA" w:rsidRPr="006136CA" w:rsidRDefault="006136CA" w:rsidP="006136CA">
      <w:pPr>
        <w:jc w:val="both"/>
        <w:rPr>
          <w:rFonts w:cs="Arial"/>
          <w:szCs w:val="24"/>
        </w:rPr>
      </w:pPr>
      <w:r w:rsidRPr="006136CA">
        <w:rPr>
          <w:rFonts w:cs="Arial"/>
          <w:szCs w:val="24"/>
        </w:rPr>
        <w:t xml:space="preserve">22 марта 2023 года </w:t>
      </w:r>
      <w:r>
        <w:rPr>
          <w:rFonts w:cs="Arial"/>
          <w:szCs w:val="24"/>
        </w:rPr>
        <w:t xml:space="preserve">                                   </w:t>
      </w:r>
      <w:r w:rsidRPr="006136CA">
        <w:rPr>
          <w:rFonts w:cs="Arial"/>
          <w:szCs w:val="24"/>
        </w:rPr>
        <w:t>№ 247</w:t>
      </w:r>
      <w:r>
        <w:rPr>
          <w:rFonts w:cs="Arial"/>
          <w:szCs w:val="24"/>
        </w:rPr>
        <w:t xml:space="preserve">                                       </w:t>
      </w:r>
      <w:r w:rsidRPr="006136CA">
        <w:rPr>
          <w:rFonts w:cs="Arial"/>
          <w:szCs w:val="24"/>
        </w:rPr>
        <w:t xml:space="preserve"> </w:t>
      </w:r>
      <w:r w:rsidRPr="006136CA">
        <w:rPr>
          <w:rFonts w:cs="Arial"/>
          <w:noProof/>
          <w:szCs w:val="24"/>
        </w:rPr>
        <w:t>г. Белореченск</w:t>
      </w:r>
    </w:p>
    <w:p w:rsidR="00215BDC" w:rsidRPr="006136CA" w:rsidRDefault="00215BDC" w:rsidP="00215BDC">
      <w:pPr>
        <w:jc w:val="center"/>
        <w:rPr>
          <w:rFonts w:cs="Arial"/>
          <w:szCs w:val="24"/>
        </w:rPr>
      </w:pPr>
    </w:p>
    <w:p w:rsidR="00215BDC" w:rsidRPr="006136CA" w:rsidRDefault="003B03A2" w:rsidP="006136CA">
      <w:pPr>
        <w:jc w:val="center"/>
        <w:rPr>
          <w:rFonts w:cs="Arial"/>
          <w:b/>
          <w:sz w:val="32"/>
          <w:szCs w:val="32"/>
        </w:rPr>
      </w:pPr>
      <w:r w:rsidRPr="006136CA">
        <w:rPr>
          <w:rFonts w:cs="Arial"/>
          <w:b/>
          <w:sz w:val="32"/>
          <w:szCs w:val="32"/>
        </w:rPr>
        <w:t>О внесении изменения</w:t>
      </w:r>
      <w:r w:rsidR="00215BDC" w:rsidRPr="006136CA">
        <w:rPr>
          <w:rFonts w:cs="Arial"/>
          <w:b/>
          <w:sz w:val="32"/>
          <w:szCs w:val="32"/>
        </w:rPr>
        <w:t xml:space="preserve"> в постановление администрации муниципального образования Белореченский район от 1 июля 2016 </w:t>
      </w:r>
      <w:r w:rsidR="006136CA" w:rsidRPr="006136CA">
        <w:rPr>
          <w:rFonts w:cs="Arial"/>
          <w:b/>
          <w:sz w:val="32"/>
          <w:szCs w:val="32"/>
        </w:rPr>
        <w:t>года</w:t>
      </w:r>
      <w:r w:rsidR="00215BDC" w:rsidRPr="006136CA">
        <w:rPr>
          <w:rFonts w:cs="Arial"/>
          <w:b/>
          <w:sz w:val="32"/>
          <w:szCs w:val="32"/>
        </w:rPr>
        <w:t xml:space="preserve"> № 1646 «Об утверждении Правил предоставления молодым семьям социальных выплат</w:t>
      </w:r>
      <w:r w:rsidR="006136CA" w:rsidRPr="006136CA">
        <w:rPr>
          <w:rFonts w:cs="Arial"/>
          <w:b/>
          <w:sz w:val="32"/>
          <w:szCs w:val="32"/>
        </w:rPr>
        <w:t xml:space="preserve"> </w:t>
      </w:r>
      <w:r w:rsidR="00215BDC" w:rsidRPr="006136CA">
        <w:rPr>
          <w:rFonts w:cs="Arial"/>
          <w:b/>
          <w:sz w:val="32"/>
          <w:szCs w:val="32"/>
        </w:rPr>
        <w:t>на приобретение (строительство) жилья и их использования»</w:t>
      </w:r>
    </w:p>
    <w:p w:rsidR="00215BDC" w:rsidRPr="006136CA" w:rsidRDefault="00215BDC" w:rsidP="00215BDC">
      <w:pPr>
        <w:jc w:val="both"/>
        <w:rPr>
          <w:rFonts w:cs="Arial"/>
          <w:szCs w:val="24"/>
        </w:rPr>
      </w:pPr>
    </w:p>
    <w:p w:rsidR="006136CA" w:rsidRPr="006136CA" w:rsidRDefault="006136CA" w:rsidP="00215BDC">
      <w:pPr>
        <w:jc w:val="both"/>
        <w:rPr>
          <w:rFonts w:cs="Arial"/>
          <w:szCs w:val="24"/>
        </w:rPr>
      </w:pPr>
    </w:p>
    <w:p w:rsidR="00215BDC" w:rsidRPr="006136CA" w:rsidRDefault="00215BDC" w:rsidP="00215BDC">
      <w:pPr>
        <w:autoSpaceDE w:val="0"/>
        <w:autoSpaceDN w:val="0"/>
        <w:adjustRightInd w:val="0"/>
        <w:ind w:firstLine="720"/>
        <w:jc w:val="both"/>
        <w:rPr>
          <w:rFonts w:cs="Arial"/>
          <w:szCs w:val="24"/>
        </w:rPr>
      </w:pPr>
      <w:r w:rsidRPr="006136CA">
        <w:rPr>
          <w:rFonts w:cs="Arial"/>
          <w:szCs w:val="24"/>
        </w:rPr>
        <w:t>В соответствии с постановлением Правительства Российской</w:t>
      </w:r>
      <w:r w:rsidR="006136CA" w:rsidRPr="006136CA">
        <w:rPr>
          <w:rFonts w:cs="Arial"/>
          <w:szCs w:val="24"/>
        </w:rPr>
        <w:t xml:space="preserve"> Федерации от 16 декабря 2022 года</w:t>
      </w:r>
      <w:r w:rsidRPr="006136CA">
        <w:rPr>
          <w:rFonts w:cs="Arial"/>
          <w:szCs w:val="24"/>
        </w:rPr>
        <w:t xml:space="preserve"> № 2331 «О внесении изменений в некоторые акты Правительства Российской Федерации, Федеральным законом от 6 октября </w:t>
      </w:r>
      <w:smartTag w:uri="urn:schemas-microsoft-com:office:smarttags" w:element="metricconverter">
        <w:smartTagPr>
          <w:attr w:name="ProductID" w:val="2003 г"/>
        </w:smartTagPr>
        <w:r w:rsidRPr="006136CA">
          <w:rPr>
            <w:rFonts w:cs="Arial"/>
            <w:szCs w:val="24"/>
          </w:rPr>
          <w:t>2003 г</w:t>
        </w:r>
        <w:r w:rsidR="006136CA" w:rsidRPr="006136CA">
          <w:rPr>
            <w:rFonts w:cs="Arial"/>
            <w:szCs w:val="24"/>
          </w:rPr>
          <w:t>ода</w:t>
        </w:r>
      </w:smartTag>
      <w:r w:rsidRPr="006136CA">
        <w:rPr>
          <w:rFonts w:cs="Arial"/>
          <w:szCs w:val="24"/>
        </w:rPr>
        <w:t xml:space="preserve"> № 131-ФЗ «Об общих принципах организации местного самоуправления в Российской Федерации», Жилищным Кодексом Российской Федерации от 29 декабря </w:t>
      </w:r>
      <w:smartTag w:uri="urn:schemas-microsoft-com:office:smarttags" w:element="metricconverter">
        <w:smartTagPr>
          <w:attr w:name="ProductID" w:val="2004 г"/>
        </w:smartTagPr>
        <w:r w:rsidRPr="006136CA">
          <w:rPr>
            <w:rFonts w:cs="Arial"/>
            <w:szCs w:val="24"/>
          </w:rPr>
          <w:t>2004 г</w:t>
        </w:r>
        <w:r w:rsidR="006136CA" w:rsidRPr="006136CA">
          <w:rPr>
            <w:rFonts w:cs="Arial"/>
            <w:szCs w:val="24"/>
          </w:rPr>
          <w:t>ода</w:t>
        </w:r>
      </w:smartTag>
      <w:r w:rsidRPr="006136CA">
        <w:rPr>
          <w:rFonts w:cs="Arial"/>
          <w:szCs w:val="24"/>
        </w:rPr>
        <w:t xml:space="preserve"> №</w:t>
      </w:r>
      <w:r w:rsidR="006136CA" w:rsidRPr="006136CA">
        <w:rPr>
          <w:rFonts w:cs="Arial"/>
          <w:szCs w:val="24"/>
        </w:rPr>
        <w:t xml:space="preserve"> </w:t>
      </w:r>
      <w:r w:rsidRPr="006136CA">
        <w:rPr>
          <w:rFonts w:cs="Arial"/>
          <w:szCs w:val="24"/>
        </w:rPr>
        <w:t xml:space="preserve">188-ФЗ, </w:t>
      </w:r>
      <w:r w:rsidRPr="006136CA">
        <w:rPr>
          <w:rFonts w:cs="Arial"/>
          <w:bCs/>
          <w:szCs w:val="24"/>
        </w:rPr>
        <w:t xml:space="preserve">постановлением Правительства Российской Федерации от 17 декабря </w:t>
      </w:r>
      <w:smartTag w:uri="urn:schemas-microsoft-com:office:smarttags" w:element="metricconverter">
        <w:smartTagPr>
          <w:attr w:name="ProductID" w:val="2010 г"/>
        </w:smartTagPr>
        <w:r w:rsidRPr="006136CA">
          <w:rPr>
            <w:rFonts w:cs="Arial"/>
            <w:bCs/>
            <w:szCs w:val="24"/>
          </w:rPr>
          <w:t>2010 г</w:t>
        </w:r>
        <w:r w:rsidR="006136CA" w:rsidRPr="006136CA">
          <w:rPr>
            <w:rFonts w:cs="Arial"/>
            <w:bCs/>
            <w:szCs w:val="24"/>
          </w:rPr>
          <w:t>ода</w:t>
        </w:r>
      </w:smartTag>
      <w:r w:rsidRPr="006136CA">
        <w:rPr>
          <w:rFonts w:cs="Arial"/>
          <w:bCs/>
          <w:szCs w:val="24"/>
        </w:rPr>
        <w:t xml:space="preserve">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Законом Краснодарского края от 29 декабря </w:t>
      </w:r>
      <w:smartTag w:uri="urn:schemas-microsoft-com:office:smarttags" w:element="metricconverter">
        <w:smartTagPr>
          <w:attr w:name="ProductID" w:val="2008 г"/>
        </w:smartTagPr>
        <w:r w:rsidRPr="006136CA">
          <w:rPr>
            <w:rFonts w:cs="Arial"/>
            <w:bCs/>
            <w:szCs w:val="24"/>
          </w:rPr>
          <w:t>2008 г</w:t>
        </w:r>
        <w:r w:rsidR="006136CA" w:rsidRPr="006136CA">
          <w:rPr>
            <w:rFonts w:cs="Arial"/>
            <w:bCs/>
            <w:szCs w:val="24"/>
          </w:rPr>
          <w:t>ода</w:t>
        </w:r>
      </w:smartTag>
      <w:r w:rsidRPr="006136CA">
        <w:rPr>
          <w:rFonts w:cs="Arial"/>
          <w:bCs/>
          <w:szCs w:val="24"/>
        </w:rPr>
        <w:t xml:space="preserve"> № 1655-КЗ «О порядке ведения органами местного самоуправления учета граждан в качестве нуждающихся в жилых помещениях»,</w:t>
      </w:r>
      <w:r w:rsidRPr="006136CA">
        <w:rPr>
          <w:rFonts w:cs="Arial"/>
          <w:szCs w:val="24"/>
        </w:rPr>
        <w:t xml:space="preserve"> </w:t>
      </w:r>
      <w:r w:rsidRPr="006136CA">
        <w:rPr>
          <w:rFonts w:cs="Arial"/>
          <w:bCs/>
          <w:szCs w:val="24"/>
        </w:rPr>
        <w:t>приказом министерства топливно-энергетического комплекса и жилищно-коммунального хозяйс</w:t>
      </w:r>
      <w:r w:rsidR="00BE1466" w:rsidRPr="006136CA">
        <w:rPr>
          <w:rFonts w:cs="Arial"/>
          <w:bCs/>
          <w:szCs w:val="24"/>
        </w:rPr>
        <w:t>тва</w:t>
      </w:r>
      <w:r w:rsidR="006136CA" w:rsidRPr="006136CA">
        <w:rPr>
          <w:rFonts w:cs="Arial"/>
          <w:bCs/>
          <w:szCs w:val="24"/>
        </w:rPr>
        <w:t xml:space="preserve"> </w:t>
      </w:r>
      <w:r w:rsidR="00BE1466" w:rsidRPr="006136CA">
        <w:rPr>
          <w:rFonts w:cs="Arial"/>
          <w:bCs/>
          <w:szCs w:val="24"/>
        </w:rPr>
        <w:t xml:space="preserve">Краснодарского края от 25 </w:t>
      </w:r>
      <w:r w:rsidRPr="006136CA">
        <w:rPr>
          <w:rFonts w:cs="Arial"/>
          <w:bCs/>
          <w:szCs w:val="24"/>
        </w:rPr>
        <w:t xml:space="preserve">мая </w:t>
      </w:r>
      <w:smartTag w:uri="urn:schemas-microsoft-com:office:smarttags" w:element="metricconverter">
        <w:smartTagPr>
          <w:attr w:name="ProductID" w:val="2018 г"/>
        </w:smartTagPr>
        <w:r w:rsidRPr="006136CA">
          <w:rPr>
            <w:rFonts w:cs="Arial"/>
            <w:bCs/>
            <w:szCs w:val="24"/>
          </w:rPr>
          <w:t>2018 г</w:t>
        </w:r>
        <w:r w:rsidR="006136CA" w:rsidRPr="006136CA">
          <w:rPr>
            <w:rFonts w:cs="Arial"/>
            <w:bCs/>
            <w:szCs w:val="24"/>
          </w:rPr>
          <w:t>ода</w:t>
        </w:r>
      </w:smartTag>
      <w:r w:rsidRPr="006136CA">
        <w:rPr>
          <w:rFonts w:cs="Arial"/>
          <w:bCs/>
          <w:szCs w:val="24"/>
        </w:rPr>
        <w:t xml:space="preserve"> № 195 «О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6136CA">
        <w:rPr>
          <w:rFonts w:cs="Arial"/>
          <w:szCs w:val="24"/>
        </w:rPr>
        <w:t>в рамках реализации федеральных целевых программ, направленных на улучшение жилищных условий,</w:t>
      </w:r>
      <w:r w:rsidRPr="006136CA">
        <w:rPr>
          <w:rFonts w:cs="Arial"/>
          <w:bCs/>
          <w:szCs w:val="24"/>
        </w:rPr>
        <w:t xml:space="preserve"> руководствуясь </w:t>
      </w:r>
      <w:r w:rsidRPr="006136CA">
        <w:rPr>
          <w:rFonts w:cs="Arial"/>
          <w:szCs w:val="24"/>
        </w:rPr>
        <w:t>статьей</w:t>
      </w:r>
      <w:r w:rsidR="006136CA" w:rsidRPr="006136CA">
        <w:rPr>
          <w:rFonts w:cs="Arial"/>
          <w:szCs w:val="24"/>
        </w:rPr>
        <w:t xml:space="preserve"> </w:t>
      </w:r>
      <w:r w:rsidRPr="006136CA">
        <w:rPr>
          <w:rFonts w:cs="Arial"/>
          <w:szCs w:val="24"/>
        </w:rPr>
        <w:t>31</w:t>
      </w:r>
      <w:r w:rsidR="006136CA" w:rsidRPr="006136CA">
        <w:rPr>
          <w:rFonts w:cs="Arial"/>
          <w:szCs w:val="24"/>
        </w:rPr>
        <w:t xml:space="preserve"> </w:t>
      </w:r>
      <w:r w:rsidRPr="006136CA">
        <w:rPr>
          <w:rFonts w:cs="Arial"/>
          <w:szCs w:val="24"/>
        </w:rPr>
        <w:t>Устава</w:t>
      </w:r>
      <w:r w:rsidR="006136CA" w:rsidRPr="006136CA">
        <w:rPr>
          <w:rFonts w:cs="Arial"/>
          <w:szCs w:val="24"/>
        </w:rPr>
        <w:t xml:space="preserve"> </w:t>
      </w:r>
      <w:r w:rsidRPr="006136CA">
        <w:rPr>
          <w:rFonts w:cs="Arial"/>
          <w:szCs w:val="24"/>
        </w:rPr>
        <w:t>муниципального</w:t>
      </w:r>
      <w:r w:rsidR="006136CA" w:rsidRPr="006136CA">
        <w:rPr>
          <w:rFonts w:cs="Arial"/>
          <w:szCs w:val="24"/>
        </w:rPr>
        <w:t xml:space="preserve"> </w:t>
      </w:r>
      <w:r w:rsidRPr="006136CA">
        <w:rPr>
          <w:rFonts w:cs="Arial"/>
          <w:szCs w:val="24"/>
        </w:rPr>
        <w:t>образования</w:t>
      </w:r>
      <w:r w:rsidR="006136CA" w:rsidRPr="006136CA">
        <w:rPr>
          <w:rFonts w:cs="Arial"/>
          <w:szCs w:val="24"/>
        </w:rPr>
        <w:t xml:space="preserve"> </w:t>
      </w:r>
      <w:r w:rsidRPr="006136CA">
        <w:rPr>
          <w:rFonts w:cs="Arial"/>
          <w:szCs w:val="24"/>
        </w:rPr>
        <w:t>Белореченский</w:t>
      </w:r>
      <w:r w:rsidR="006136CA" w:rsidRPr="006136CA">
        <w:rPr>
          <w:rFonts w:cs="Arial"/>
          <w:szCs w:val="24"/>
        </w:rPr>
        <w:t xml:space="preserve"> </w:t>
      </w:r>
      <w:r w:rsidRPr="006136CA">
        <w:rPr>
          <w:rFonts w:cs="Arial"/>
          <w:szCs w:val="24"/>
        </w:rPr>
        <w:t>район,</w:t>
      </w:r>
      <w:r w:rsidR="006136CA" w:rsidRPr="006136CA">
        <w:rPr>
          <w:rFonts w:cs="Arial"/>
          <w:szCs w:val="24"/>
        </w:rPr>
        <w:t xml:space="preserve"> п</w:t>
      </w:r>
      <w:r w:rsidRPr="006136CA">
        <w:rPr>
          <w:rFonts w:cs="Arial"/>
          <w:szCs w:val="24"/>
        </w:rPr>
        <w:t>остановляю:</w:t>
      </w:r>
    </w:p>
    <w:p w:rsidR="00215BDC" w:rsidRPr="006136CA" w:rsidRDefault="006136CA" w:rsidP="006136CA">
      <w:pPr>
        <w:ind w:firstLine="567"/>
        <w:jc w:val="both"/>
        <w:rPr>
          <w:rFonts w:cs="Arial"/>
          <w:szCs w:val="24"/>
        </w:rPr>
      </w:pPr>
      <w:r>
        <w:rPr>
          <w:rFonts w:cs="Arial"/>
          <w:szCs w:val="24"/>
        </w:rPr>
        <w:t xml:space="preserve">1. </w:t>
      </w:r>
      <w:r w:rsidR="00215BDC" w:rsidRPr="006136CA">
        <w:rPr>
          <w:rFonts w:cs="Arial"/>
          <w:szCs w:val="24"/>
        </w:rPr>
        <w:t xml:space="preserve">Внести </w:t>
      </w:r>
      <w:r w:rsidR="001E26AF" w:rsidRPr="006136CA">
        <w:rPr>
          <w:rFonts w:cs="Arial"/>
          <w:szCs w:val="24"/>
        </w:rPr>
        <w:t xml:space="preserve">изменение </w:t>
      </w:r>
      <w:r w:rsidR="00215BDC" w:rsidRPr="006136CA">
        <w:rPr>
          <w:rFonts w:cs="Arial"/>
          <w:szCs w:val="24"/>
        </w:rPr>
        <w:t>в постановление администрации муниципального образования Белореченский район от 1 июля 2016 г</w:t>
      </w:r>
      <w:r w:rsidRPr="006136CA">
        <w:rPr>
          <w:rFonts w:cs="Arial"/>
          <w:szCs w:val="24"/>
        </w:rPr>
        <w:t xml:space="preserve">ода </w:t>
      </w:r>
      <w:r w:rsidR="00215BDC" w:rsidRPr="006136CA">
        <w:rPr>
          <w:rFonts w:cs="Arial"/>
          <w:szCs w:val="24"/>
        </w:rPr>
        <w:t>№ 1646 «Об утверждении Правил предоставления молодым семьям социальных выплат на приобретение (строительство) жилья и их использования»</w:t>
      </w:r>
      <w:r w:rsidR="001E26AF" w:rsidRPr="006136CA">
        <w:rPr>
          <w:rFonts w:cs="Arial"/>
          <w:szCs w:val="24"/>
        </w:rPr>
        <w:t>, изложив приложение в новой редакции (прилагается)</w:t>
      </w:r>
      <w:r w:rsidR="00215BDC" w:rsidRPr="006136CA">
        <w:rPr>
          <w:rFonts w:cs="Arial"/>
          <w:szCs w:val="24"/>
        </w:rPr>
        <w:t>.</w:t>
      </w:r>
    </w:p>
    <w:p w:rsidR="001E26AF" w:rsidRPr="006136CA" w:rsidRDefault="006136CA" w:rsidP="006136CA">
      <w:pPr>
        <w:tabs>
          <w:tab w:val="left" w:pos="851"/>
        </w:tabs>
        <w:ind w:firstLine="567"/>
        <w:jc w:val="both"/>
        <w:rPr>
          <w:rFonts w:cs="Arial"/>
          <w:szCs w:val="24"/>
        </w:rPr>
      </w:pPr>
      <w:r w:rsidRPr="006136CA">
        <w:rPr>
          <w:rFonts w:cs="Arial"/>
          <w:szCs w:val="24"/>
        </w:rPr>
        <w:t xml:space="preserve">2. </w:t>
      </w:r>
      <w:r w:rsidR="001E26AF" w:rsidRPr="006136CA">
        <w:rPr>
          <w:rFonts w:cs="Arial"/>
          <w:szCs w:val="24"/>
        </w:rPr>
        <w:t>П</w:t>
      </w:r>
      <w:r w:rsidR="00BE1466" w:rsidRPr="006136CA">
        <w:rPr>
          <w:rFonts w:cs="Arial"/>
          <w:szCs w:val="24"/>
        </w:rPr>
        <w:t>ризнать утратившим силу постановление</w:t>
      </w:r>
      <w:r w:rsidR="001E26AF" w:rsidRPr="006136CA">
        <w:rPr>
          <w:rFonts w:cs="Arial"/>
          <w:szCs w:val="24"/>
        </w:rPr>
        <w:t xml:space="preserve"> администрации муниципального образования Белореченский район от 6 мая 2019 г</w:t>
      </w:r>
      <w:r w:rsidRPr="006136CA">
        <w:rPr>
          <w:rFonts w:cs="Arial"/>
          <w:szCs w:val="24"/>
        </w:rPr>
        <w:t>ода</w:t>
      </w:r>
      <w:r w:rsidR="001E26AF" w:rsidRPr="006136CA">
        <w:rPr>
          <w:rFonts w:cs="Arial"/>
          <w:szCs w:val="24"/>
        </w:rPr>
        <w:t xml:space="preserve"> № 1139 «О внесении изменения в постановление администрации муниципального образования Белореченский район от 1 июля 2016 года №</w:t>
      </w:r>
      <w:r w:rsidRPr="006136CA">
        <w:rPr>
          <w:rFonts w:cs="Arial"/>
          <w:szCs w:val="24"/>
        </w:rPr>
        <w:t xml:space="preserve"> </w:t>
      </w:r>
      <w:r w:rsidR="001E26AF" w:rsidRPr="006136CA">
        <w:rPr>
          <w:rFonts w:cs="Arial"/>
          <w:szCs w:val="24"/>
        </w:rPr>
        <w:t>1646 «Об утверждении Правил пред</w:t>
      </w:r>
      <w:bookmarkStart w:id="0" w:name="_GoBack"/>
      <w:bookmarkEnd w:id="0"/>
      <w:r w:rsidR="001E26AF" w:rsidRPr="006136CA">
        <w:rPr>
          <w:rFonts w:cs="Arial"/>
          <w:szCs w:val="24"/>
        </w:rPr>
        <w:t>оставления молодым семьям социальных выплат на приобретение (строительство) жилья и их использования».</w:t>
      </w:r>
    </w:p>
    <w:p w:rsidR="00215BDC" w:rsidRPr="006136CA" w:rsidRDefault="001E26AF" w:rsidP="00215BDC">
      <w:pPr>
        <w:pStyle w:val="ConsPlusTitle"/>
        <w:widowControl/>
        <w:tabs>
          <w:tab w:val="left" w:pos="993"/>
        </w:tabs>
        <w:ind w:firstLine="709"/>
        <w:jc w:val="both"/>
        <w:rPr>
          <w:b w:val="0"/>
          <w:sz w:val="24"/>
          <w:szCs w:val="24"/>
        </w:rPr>
      </w:pPr>
      <w:r w:rsidRPr="006136CA">
        <w:rPr>
          <w:b w:val="0"/>
          <w:sz w:val="24"/>
          <w:szCs w:val="24"/>
        </w:rPr>
        <w:lastRenderedPageBreak/>
        <w:t>3</w:t>
      </w:r>
      <w:r w:rsidR="00215BDC" w:rsidRPr="006136CA">
        <w:rPr>
          <w:b w:val="0"/>
          <w:sz w:val="24"/>
          <w:szCs w:val="24"/>
        </w:rPr>
        <w:t xml:space="preserve">. Помощнику главы (пресс-секретарю) муниципального образования Белореченский район </w:t>
      </w:r>
      <w:proofErr w:type="spellStart"/>
      <w:r w:rsidR="00215BDC" w:rsidRPr="006136CA">
        <w:rPr>
          <w:b w:val="0"/>
          <w:sz w:val="24"/>
          <w:szCs w:val="24"/>
        </w:rPr>
        <w:t>Беззубиковой</w:t>
      </w:r>
      <w:proofErr w:type="spellEnd"/>
      <w:r w:rsidR="00215BDC" w:rsidRPr="006136CA">
        <w:rPr>
          <w:b w:val="0"/>
          <w:sz w:val="24"/>
          <w:szCs w:val="24"/>
        </w:rPr>
        <w:t xml:space="preserve"> Т.А. опубликовать настоящее постановление в установленном порядке.</w:t>
      </w:r>
    </w:p>
    <w:p w:rsidR="00215BDC" w:rsidRPr="006136CA" w:rsidRDefault="001E26AF" w:rsidP="00215BDC">
      <w:pPr>
        <w:pStyle w:val="ConsPlusTitle"/>
        <w:widowControl/>
        <w:tabs>
          <w:tab w:val="left" w:pos="993"/>
        </w:tabs>
        <w:ind w:firstLine="709"/>
        <w:jc w:val="both"/>
        <w:rPr>
          <w:b w:val="0"/>
          <w:sz w:val="24"/>
          <w:szCs w:val="24"/>
        </w:rPr>
      </w:pPr>
      <w:r w:rsidRPr="006136CA">
        <w:rPr>
          <w:b w:val="0"/>
          <w:sz w:val="24"/>
          <w:szCs w:val="24"/>
        </w:rPr>
        <w:t>4</w:t>
      </w:r>
      <w:r w:rsidR="00215BDC" w:rsidRPr="006136CA">
        <w:rPr>
          <w:b w:val="0"/>
          <w:sz w:val="24"/>
          <w:szCs w:val="24"/>
        </w:rPr>
        <w:t xml:space="preserve">. Контроль за выполнением настоящего постановления возложить на первого заместителя главы муниципального образования Белореченский район </w:t>
      </w:r>
      <w:proofErr w:type="spellStart"/>
      <w:r w:rsidR="00215BDC" w:rsidRPr="006136CA">
        <w:rPr>
          <w:b w:val="0"/>
          <w:sz w:val="24"/>
          <w:szCs w:val="24"/>
        </w:rPr>
        <w:t>Килина</w:t>
      </w:r>
      <w:proofErr w:type="spellEnd"/>
      <w:r w:rsidR="00215BDC" w:rsidRPr="006136CA">
        <w:rPr>
          <w:b w:val="0"/>
          <w:sz w:val="24"/>
          <w:szCs w:val="24"/>
        </w:rPr>
        <w:t xml:space="preserve"> В.Н.</w:t>
      </w:r>
    </w:p>
    <w:p w:rsidR="00215BDC" w:rsidRPr="006136CA" w:rsidRDefault="001E26AF" w:rsidP="00215BDC">
      <w:pPr>
        <w:pStyle w:val="ConsPlusTitle"/>
        <w:widowControl/>
        <w:tabs>
          <w:tab w:val="left" w:pos="993"/>
        </w:tabs>
        <w:ind w:firstLine="709"/>
        <w:jc w:val="both"/>
        <w:rPr>
          <w:b w:val="0"/>
          <w:bCs w:val="0"/>
          <w:sz w:val="24"/>
          <w:szCs w:val="24"/>
        </w:rPr>
      </w:pPr>
      <w:r w:rsidRPr="006136CA">
        <w:rPr>
          <w:b w:val="0"/>
          <w:sz w:val="24"/>
          <w:szCs w:val="24"/>
        </w:rPr>
        <w:t>5</w:t>
      </w:r>
      <w:r w:rsidR="00215BDC" w:rsidRPr="006136CA">
        <w:rPr>
          <w:b w:val="0"/>
          <w:sz w:val="24"/>
          <w:szCs w:val="24"/>
        </w:rPr>
        <w:t>. Постановление вступает в силу со дня его официального опубликования.</w:t>
      </w:r>
    </w:p>
    <w:p w:rsidR="00215BDC" w:rsidRPr="006136CA" w:rsidRDefault="00215BDC" w:rsidP="006136CA">
      <w:pPr>
        <w:ind w:firstLine="567"/>
        <w:rPr>
          <w:rFonts w:cs="Arial"/>
          <w:szCs w:val="24"/>
        </w:rPr>
      </w:pPr>
    </w:p>
    <w:p w:rsidR="00215BDC" w:rsidRPr="006136CA" w:rsidRDefault="00215BDC" w:rsidP="006136CA">
      <w:pPr>
        <w:ind w:firstLine="567"/>
        <w:jc w:val="both"/>
        <w:rPr>
          <w:rFonts w:cs="Arial"/>
          <w:szCs w:val="24"/>
        </w:rPr>
      </w:pPr>
    </w:p>
    <w:p w:rsidR="006136CA" w:rsidRPr="006136CA" w:rsidRDefault="006136CA" w:rsidP="006136CA">
      <w:pPr>
        <w:ind w:firstLine="567"/>
        <w:jc w:val="both"/>
        <w:rPr>
          <w:rFonts w:cs="Arial"/>
          <w:szCs w:val="24"/>
        </w:rPr>
      </w:pPr>
    </w:p>
    <w:p w:rsidR="006136CA" w:rsidRPr="006136CA" w:rsidRDefault="00215BDC" w:rsidP="006136CA">
      <w:pPr>
        <w:ind w:firstLine="567"/>
        <w:jc w:val="both"/>
        <w:rPr>
          <w:rFonts w:cs="Arial"/>
          <w:szCs w:val="24"/>
        </w:rPr>
      </w:pPr>
      <w:r w:rsidRPr="006136CA">
        <w:rPr>
          <w:rFonts w:cs="Arial"/>
          <w:szCs w:val="24"/>
        </w:rPr>
        <w:t xml:space="preserve">Глава </w:t>
      </w:r>
    </w:p>
    <w:p w:rsidR="006136CA" w:rsidRPr="006136CA" w:rsidRDefault="00215BDC" w:rsidP="006136CA">
      <w:pPr>
        <w:ind w:firstLine="567"/>
        <w:jc w:val="both"/>
        <w:rPr>
          <w:rFonts w:cs="Arial"/>
          <w:szCs w:val="24"/>
        </w:rPr>
      </w:pPr>
      <w:r w:rsidRPr="006136CA">
        <w:rPr>
          <w:rFonts w:cs="Arial"/>
          <w:szCs w:val="24"/>
        </w:rPr>
        <w:t>муниципального образования</w:t>
      </w:r>
    </w:p>
    <w:p w:rsidR="006136CA" w:rsidRPr="006136CA" w:rsidRDefault="00215BDC" w:rsidP="006136CA">
      <w:pPr>
        <w:ind w:firstLine="567"/>
        <w:jc w:val="both"/>
        <w:rPr>
          <w:rFonts w:cs="Arial"/>
          <w:szCs w:val="24"/>
        </w:rPr>
      </w:pPr>
      <w:r w:rsidRPr="006136CA">
        <w:rPr>
          <w:rFonts w:cs="Arial"/>
          <w:szCs w:val="24"/>
        </w:rPr>
        <w:t>Белореченский район</w:t>
      </w:r>
      <w:r w:rsidR="006136CA" w:rsidRPr="006136CA">
        <w:rPr>
          <w:rFonts w:cs="Arial"/>
          <w:szCs w:val="24"/>
        </w:rPr>
        <w:t xml:space="preserve"> </w:t>
      </w:r>
    </w:p>
    <w:p w:rsidR="006136CA" w:rsidRPr="006136CA" w:rsidRDefault="00215BDC" w:rsidP="006136CA">
      <w:pPr>
        <w:ind w:firstLine="567"/>
        <w:jc w:val="both"/>
        <w:rPr>
          <w:rFonts w:cs="Arial"/>
          <w:szCs w:val="24"/>
        </w:rPr>
      </w:pPr>
      <w:r w:rsidRPr="006136CA">
        <w:rPr>
          <w:rFonts w:cs="Arial"/>
          <w:szCs w:val="24"/>
        </w:rPr>
        <w:t>С.В. Сидоренко</w:t>
      </w:r>
    </w:p>
    <w:p w:rsidR="006136CA" w:rsidRPr="006136CA" w:rsidRDefault="006136CA" w:rsidP="006136CA">
      <w:pPr>
        <w:ind w:firstLine="567"/>
        <w:jc w:val="both"/>
        <w:rPr>
          <w:rFonts w:cs="Arial"/>
          <w:szCs w:val="24"/>
        </w:rPr>
      </w:pPr>
    </w:p>
    <w:p w:rsidR="006136CA" w:rsidRPr="006136CA" w:rsidRDefault="006136CA" w:rsidP="006136CA">
      <w:pPr>
        <w:ind w:firstLine="567"/>
        <w:jc w:val="both"/>
        <w:rPr>
          <w:rFonts w:cs="Arial"/>
          <w:szCs w:val="24"/>
        </w:rPr>
      </w:pPr>
    </w:p>
    <w:p w:rsidR="006136CA" w:rsidRPr="006136CA" w:rsidRDefault="006136CA" w:rsidP="006136CA">
      <w:pPr>
        <w:ind w:firstLine="567"/>
        <w:jc w:val="both"/>
        <w:rPr>
          <w:rFonts w:cs="Arial"/>
          <w:szCs w:val="24"/>
        </w:rPr>
      </w:pPr>
    </w:p>
    <w:p w:rsidR="006136CA" w:rsidRPr="006136CA" w:rsidRDefault="006136CA" w:rsidP="006136CA">
      <w:pPr>
        <w:ind w:firstLine="567"/>
        <w:jc w:val="both"/>
        <w:rPr>
          <w:rFonts w:cs="Arial"/>
          <w:szCs w:val="24"/>
        </w:rPr>
      </w:pPr>
      <w:r w:rsidRPr="006136CA">
        <w:rPr>
          <w:rFonts w:cs="Arial"/>
          <w:szCs w:val="24"/>
        </w:rPr>
        <w:t>Приложение</w:t>
      </w:r>
    </w:p>
    <w:p w:rsidR="006136CA" w:rsidRPr="006136CA" w:rsidRDefault="006136CA" w:rsidP="006136CA">
      <w:pPr>
        <w:widowControl w:val="0"/>
        <w:autoSpaceDE w:val="0"/>
        <w:autoSpaceDN w:val="0"/>
        <w:ind w:firstLine="567"/>
        <w:jc w:val="both"/>
        <w:rPr>
          <w:rFonts w:cs="Arial"/>
          <w:szCs w:val="24"/>
        </w:rPr>
      </w:pPr>
      <w:r w:rsidRPr="006136CA">
        <w:rPr>
          <w:rFonts w:cs="Arial"/>
          <w:szCs w:val="24"/>
        </w:rPr>
        <w:t>к постановлению администрации</w:t>
      </w:r>
    </w:p>
    <w:p w:rsidR="006136CA" w:rsidRPr="006136CA" w:rsidRDefault="006136CA" w:rsidP="006136CA">
      <w:pPr>
        <w:widowControl w:val="0"/>
        <w:autoSpaceDE w:val="0"/>
        <w:autoSpaceDN w:val="0"/>
        <w:ind w:firstLine="567"/>
        <w:jc w:val="both"/>
        <w:rPr>
          <w:rFonts w:cs="Arial"/>
          <w:szCs w:val="24"/>
        </w:rPr>
      </w:pPr>
      <w:r w:rsidRPr="006136CA">
        <w:rPr>
          <w:rFonts w:cs="Arial"/>
          <w:szCs w:val="24"/>
        </w:rPr>
        <w:t xml:space="preserve">муниципального образования </w:t>
      </w:r>
    </w:p>
    <w:p w:rsidR="006136CA" w:rsidRPr="006136CA" w:rsidRDefault="006136CA" w:rsidP="006136CA">
      <w:pPr>
        <w:widowControl w:val="0"/>
        <w:autoSpaceDE w:val="0"/>
        <w:autoSpaceDN w:val="0"/>
        <w:ind w:firstLine="567"/>
        <w:jc w:val="both"/>
        <w:rPr>
          <w:rFonts w:cs="Arial"/>
          <w:szCs w:val="24"/>
        </w:rPr>
      </w:pPr>
      <w:r w:rsidRPr="006136CA">
        <w:rPr>
          <w:rFonts w:cs="Arial"/>
          <w:szCs w:val="24"/>
        </w:rPr>
        <w:t>Белореченский район</w:t>
      </w:r>
    </w:p>
    <w:p w:rsidR="006136CA" w:rsidRPr="006136CA" w:rsidRDefault="006136CA" w:rsidP="006136CA">
      <w:pPr>
        <w:widowControl w:val="0"/>
        <w:autoSpaceDE w:val="0"/>
        <w:autoSpaceDN w:val="0"/>
        <w:ind w:firstLine="567"/>
        <w:jc w:val="both"/>
        <w:rPr>
          <w:rFonts w:cs="Arial"/>
          <w:szCs w:val="24"/>
        </w:rPr>
      </w:pPr>
      <w:r w:rsidRPr="006136CA">
        <w:rPr>
          <w:rFonts w:cs="Arial"/>
          <w:szCs w:val="24"/>
        </w:rPr>
        <w:t>от 22.03.2023 г. № 247</w:t>
      </w:r>
    </w:p>
    <w:p w:rsidR="006136CA" w:rsidRPr="006136CA" w:rsidRDefault="006136CA" w:rsidP="006136CA">
      <w:pPr>
        <w:widowControl w:val="0"/>
        <w:autoSpaceDE w:val="0"/>
        <w:autoSpaceDN w:val="0"/>
        <w:ind w:firstLine="567"/>
        <w:jc w:val="both"/>
        <w:rPr>
          <w:rFonts w:cs="Arial"/>
          <w:szCs w:val="24"/>
        </w:rPr>
      </w:pPr>
    </w:p>
    <w:p w:rsidR="006136CA" w:rsidRPr="006136CA" w:rsidRDefault="006136CA" w:rsidP="006136CA">
      <w:pPr>
        <w:widowControl w:val="0"/>
        <w:autoSpaceDE w:val="0"/>
        <w:autoSpaceDN w:val="0"/>
        <w:ind w:firstLine="567"/>
        <w:jc w:val="both"/>
        <w:rPr>
          <w:rFonts w:cs="Arial"/>
          <w:szCs w:val="24"/>
        </w:rPr>
      </w:pPr>
      <w:r w:rsidRPr="006136CA">
        <w:rPr>
          <w:rFonts w:cs="Arial"/>
          <w:szCs w:val="24"/>
        </w:rPr>
        <w:t>«Приложение</w:t>
      </w:r>
    </w:p>
    <w:p w:rsidR="006136CA" w:rsidRPr="006136CA" w:rsidRDefault="006136CA" w:rsidP="006136CA">
      <w:pPr>
        <w:widowControl w:val="0"/>
        <w:autoSpaceDE w:val="0"/>
        <w:autoSpaceDN w:val="0"/>
        <w:ind w:firstLine="567"/>
        <w:jc w:val="both"/>
        <w:rPr>
          <w:rFonts w:cs="Arial"/>
          <w:szCs w:val="24"/>
        </w:rPr>
      </w:pPr>
      <w:r w:rsidRPr="006136CA">
        <w:rPr>
          <w:rFonts w:cs="Arial"/>
          <w:szCs w:val="24"/>
        </w:rPr>
        <w:t>к постановлению администрации</w:t>
      </w:r>
    </w:p>
    <w:p w:rsidR="006136CA" w:rsidRPr="006136CA" w:rsidRDefault="006136CA" w:rsidP="006136CA">
      <w:pPr>
        <w:widowControl w:val="0"/>
        <w:autoSpaceDE w:val="0"/>
        <w:autoSpaceDN w:val="0"/>
        <w:ind w:firstLine="567"/>
        <w:jc w:val="both"/>
        <w:rPr>
          <w:rFonts w:cs="Arial"/>
          <w:szCs w:val="24"/>
        </w:rPr>
      </w:pPr>
      <w:r w:rsidRPr="006136CA">
        <w:rPr>
          <w:rFonts w:cs="Arial"/>
          <w:szCs w:val="24"/>
        </w:rPr>
        <w:t>муниципального образования</w:t>
      </w:r>
    </w:p>
    <w:p w:rsidR="006136CA" w:rsidRPr="006136CA" w:rsidRDefault="006136CA" w:rsidP="006136CA">
      <w:pPr>
        <w:widowControl w:val="0"/>
        <w:autoSpaceDE w:val="0"/>
        <w:autoSpaceDN w:val="0"/>
        <w:ind w:firstLine="567"/>
        <w:jc w:val="both"/>
        <w:rPr>
          <w:rFonts w:cs="Arial"/>
          <w:szCs w:val="24"/>
        </w:rPr>
      </w:pPr>
      <w:r w:rsidRPr="006136CA">
        <w:rPr>
          <w:rFonts w:cs="Arial"/>
          <w:szCs w:val="24"/>
        </w:rPr>
        <w:t>Белореченский район</w:t>
      </w:r>
    </w:p>
    <w:p w:rsidR="006136CA" w:rsidRPr="006136CA" w:rsidRDefault="006136CA" w:rsidP="006136CA">
      <w:pPr>
        <w:widowControl w:val="0"/>
        <w:autoSpaceDE w:val="0"/>
        <w:autoSpaceDN w:val="0"/>
        <w:ind w:firstLine="567"/>
        <w:jc w:val="both"/>
        <w:rPr>
          <w:rFonts w:cs="Arial"/>
          <w:szCs w:val="24"/>
        </w:rPr>
      </w:pPr>
      <w:r w:rsidRPr="006136CA">
        <w:rPr>
          <w:rFonts w:cs="Arial"/>
          <w:szCs w:val="24"/>
        </w:rPr>
        <w:t>от 01.07.2016 г. № 1646</w:t>
      </w:r>
    </w:p>
    <w:p w:rsidR="006136CA" w:rsidRPr="006136CA" w:rsidRDefault="006136CA" w:rsidP="006136CA">
      <w:pPr>
        <w:widowControl w:val="0"/>
        <w:autoSpaceDE w:val="0"/>
        <w:autoSpaceDN w:val="0"/>
        <w:ind w:firstLine="567"/>
        <w:jc w:val="both"/>
        <w:rPr>
          <w:rFonts w:cs="Arial"/>
          <w:szCs w:val="24"/>
        </w:rPr>
      </w:pPr>
      <w:r w:rsidRPr="006136CA">
        <w:rPr>
          <w:rFonts w:cs="Arial"/>
          <w:szCs w:val="24"/>
        </w:rPr>
        <w:t xml:space="preserve">(в редакции постановления </w:t>
      </w:r>
    </w:p>
    <w:p w:rsidR="006136CA" w:rsidRPr="006136CA" w:rsidRDefault="006136CA" w:rsidP="006136CA">
      <w:pPr>
        <w:widowControl w:val="0"/>
        <w:autoSpaceDE w:val="0"/>
        <w:autoSpaceDN w:val="0"/>
        <w:ind w:firstLine="567"/>
        <w:jc w:val="both"/>
        <w:rPr>
          <w:rFonts w:cs="Arial"/>
          <w:szCs w:val="24"/>
        </w:rPr>
      </w:pPr>
      <w:r w:rsidRPr="006136CA">
        <w:rPr>
          <w:rFonts w:cs="Arial"/>
          <w:szCs w:val="24"/>
        </w:rPr>
        <w:t>администрации муниципального</w:t>
      </w:r>
    </w:p>
    <w:p w:rsidR="006136CA" w:rsidRPr="006136CA" w:rsidRDefault="006136CA" w:rsidP="006136CA">
      <w:pPr>
        <w:widowControl w:val="0"/>
        <w:autoSpaceDE w:val="0"/>
        <w:autoSpaceDN w:val="0"/>
        <w:ind w:firstLine="567"/>
        <w:jc w:val="both"/>
        <w:rPr>
          <w:rFonts w:cs="Arial"/>
          <w:szCs w:val="24"/>
        </w:rPr>
      </w:pPr>
      <w:r w:rsidRPr="006136CA">
        <w:rPr>
          <w:rFonts w:cs="Arial"/>
          <w:szCs w:val="24"/>
        </w:rPr>
        <w:t>образования Белореченский район</w:t>
      </w:r>
    </w:p>
    <w:p w:rsidR="006136CA" w:rsidRPr="006136CA" w:rsidRDefault="006136CA" w:rsidP="006136CA">
      <w:pPr>
        <w:widowControl w:val="0"/>
        <w:autoSpaceDE w:val="0"/>
        <w:autoSpaceDN w:val="0"/>
        <w:ind w:firstLine="567"/>
        <w:jc w:val="both"/>
        <w:rPr>
          <w:rFonts w:cs="Arial"/>
          <w:szCs w:val="24"/>
        </w:rPr>
      </w:pPr>
      <w:r w:rsidRPr="006136CA">
        <w:rPr>
          <w:rFonts w:cs="Arial"/>
          <w:szCs w:val="24"/>
        </w:rPr>
        <w:t>от 22.03.2023 г. № 247</w:t>
      </w:r>
      <w:r w:rsidRPr="006136CA">
        <w:rPr>
          <w:rFonts w:cs="Arial"/>
          <w:bCs/>
          <w:szCs w:val="24"/>
        </w:rPr>
        <w:t>)</w:t>
      </w:r>
    </w:p>
    <w:p w:rsidR="006136CA" w:rsidRPr="00B22C78" w:rsidRDefault="006136CA" w:rsidP="006136CA">
      <w:pPr>
        <w:widowControl w:val="0"/>
        <w:autoSpaceDE w:val="0"/>
        <w:autoSpaceDN w:val="0"/>
        <w:rPr>
          <w:rFonts w:cs="Arial"/>
          <w:szCs w:val="24"/>
        </w:rPr>
      </w:pPr>
      <w:bookmarkStart w:id="1" w:name="P495"/>
      <w:bookmarkEnd w:id="1"/>
    </w:p>
    <w:p w:rsidR="006136CA" w:rsidRPr="00B22C78" w:rsidRDefault="006136CA" w:rsidP="006136CA">
      <w:pPr>
        <w:widowControl w:val="0"/>
        <w:autoSpaceDE w:val="0"/>
        <w:autoSpaceDN w:val="0"/>
        <w:rPr>
          <w:rFonts w:cs="Arial"/>
          <w:szCs w:val="24"/>
        </w:rPr>
      </w:pPr>
    </w:p>
    <w:p w:rsidR="006136CA" w:rsidRPr="006136CA" w:rsidRDefault="006136CA" w:rsidP="00B22C78">
      <w:pPr>
        <w:widowControl w:val="0"/>
        <w:autoSpaceDE w:val="0"/>
        <w:autoSpaceDN w:val="0"/>
        <w:jc w:val="center"/>
        <w:rPr>
          <w:rFonts w:cs="Arial"/>
          <w:b/>
          <w:szCs w:val="24"/>
        </w:rPr>
      </w:pPr>
      <w:r w:rsidRPr="006136CA">
        <w:rPr>
          <w:rFonts w:cs="Arial"/>
          <w:b/>
          <w:szCs w:val="24"/>
        </w:rPr>
        <w:t>ПРАВИЛА</w:t>
      </w:r>
    </w:p>
    <w:p w:rsidR="006136CA" w:rsidRPr="006136CA" w:rsidRDefault="006136CA" w:rsidP="00B22C78">
      <w:pPr>
        <w:widowControl w:val="0"/>
        <w:autoSpaceDE w:val="0"/>
        <w:autoSpaceDN w:val="0"/>
        <w:jc w:val="center"/>
        <w:rPr>
          <w:rFonts w:cs="Arial"/>
          <w:b/>
          <w:szCs w:val="24"/>
        </w:rPr>
      </w:pPr>
      <w:r w:rsidRPr="006136CA">
        <w:rPr>
          <w:rFonts w:cs="Arial"/>
          <w:b/>
          <w:szCs w:val="24"/>
        </w:rPr>
        <w:t>предоставления молодым семьям социальных выплат на приобретение (строительство) жилья и их использования</w:t>
      </w:r>
    </w:p>
    <w:p w:rsidR="006136CA" w:rsidRPr="00B22C78" w:rsidRDefault="006136CA" w:rsidP="006136CA">
      <w:pPr>
        <w:widowControl w:val="0"/>
        <w:autoSpaceDE w:val="0"/>
        <w:autoSpaceDN w:val="0"/>
        <w:jc w:val="center"/>
        <w:rPr>
          <w:rFonts w:cs="Arial"/>
          <w:szCs w:val="24"/>
        </w:rPr>
      </w:pPr>
    </w:p>
    <w:p w:rsidR="006136CA" w:rsidRPr="006136CA" w:rsidRDefault="006136CA" w:rsidP="00B22C78">
      <w:pPr>
        <w:autoSpaceDE w:val="0"/>
        <w:autoSpaceDN w:val="0"/>
        <w:adjustRightInd w:val="0"/>
        <w:spacing w:line="216" w:lineRule="auto"/>
        <w:ind w:firstLine="567"/>
        <w:jc w:val="both"/>
        <w:rPr>
          <w:rFonts w:cs="Arial"/>
          <w:szCs w:val="24"/>
        </w:rPr>
      </w:pPr>
      <w:r w:rsidRPr="006136CA">
        <w:rPr>
          <w:rFonts w:cs="Arial"/>
          <w:szCs w:val="24"/>
        </w:rPr>
        <w:t xml:space="preserve">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w:t>
      </w:r>
      <w:r w:rsidRPr="006136CA">
        <w:rPr>
          <w:rFonts w:cs="Arial"/>
          <w:bCs/>
          <w:szCs w:val="24"/>
        </w:rPr>
        <w:t>в рамках</w:t>
      </w:r>
      <w:r w:rsidRPr="006136CA">
        <w:rPr>
          <w:rFonts w:cs="Arial"/>
          <w:b/>
          <w:bCs/>
          <w:szCs w:val="24"/>
        </w:rPr>
        <w:t xml:space="preserve"> </w:t>
      </w:r>
      <w:r w:rsidRPr="006136CA">
        <w:rPr>
          <w:rFonts w:cs="Arial"/>
          <w:bCs/>
          <w:szCs w:val="24"/>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Постановлением Правительства РФ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6136CA">
        <w:rPr>
          <w:rFonts w:cs="Arial"/>
          <w:szCs w:val="24"/>
        </w:rPr>
        <w:t>на основании Закона Краснодарского края от 8 августа 2016 года № 3459–КЗ «О закреплении за сельскими поселениями Краснодарского края вопросов местного значения», а также использование таких выплат.</w:t>
      </w:r>
    </w:p>
    <w:p w:rsidR="006136CA" w:rsidRPr="006136CA" w:rsidRDefault="006136CA" w:rsidP="00B22C78">
      <w:pPr>
        <w:tabs>
          <w:tab w:val="left" w:pos="709"/>
          <w:tab w:val="left" w:pos="900"/>
          <w:tab w:val="left" w:pos="1134"/>
        </w:tabs>
        <w:spacing w:line="216" w:lineRule="auto"/>
        <w:ind w:firstLine="567"/>
        <w:jc w:val="both"/>
        <w:rPr>
          <w:rFonts w:cs="Arial"/>
          <w:szCs w:val="24"/>
        </w:rPr>
      </w:pPr>
      <w:r w:rsidRPr="006136CA">
        <w:rPr>
          <w:rFonts w:cs="Arial"/>
          <w:szCs w:val="24"/>
        </w:rPr>
        <w:lastRenderedPageBreak/>
        <w:t xml:space="preserve">Управление промышленности, транспорта, связи и ЖКХ администрации муниципального образования Белореченский район (далее – Управление) является структурным подразделением администрации муниципального образования Белореченский район (далее – Администрация), которое выполняет полномочия по предоставления молодым семьям социальных выплат на приобретение жилого помещения или создание объекта индивидуального жилищного строительства </w:t>
      </w:r>
      <w:r w:rsidRPr="006136CA">
        <w:rPr>
          <w:rFonts w:cs="Arial"/>
          <w:bCs/>
          <w:szCs w:val="24"/>
        </w:rPr>
        <w:t>в рамках</w:t>
      </w:r>
      <w:r w:rsidRPr="006136CA">
        <w:rPr>
          <w:rFonts w:cs="Arial"/>
          <w:b/>
          <w:bCs/>
          <w:szCs w:val="24"/>
        </w:rPr>
        <w:t xml:space="preserve"> </w:t>
      </w:r>
      <w:r w:rsidRPr="006136CA">
        <w:rPr>
          <w:rFonts w:cs="Arial"/>
          <w:bCs/>
          <w:szCs w:val="24"/>
        </w:rPr>
        <w:t>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136CA">
        <w:rPr>
          <w:rFonts w:cs="Arial"/>
          <w:szCs w:val="24"/>
        </w:rPr>
        <w:t>.</w:t>
      </w:r>
    </w:p>
    <w:p w:rsidR="006136CA" w:rsidRPr="006136CA" w:rsidRDefault="006136CA" w:rsidP="00B22C78">
      <w:pPr>
        <w:shd w:val="clear" w:color="auto" w:fill="FFFFFF"/>
        <w:tabs>
          <w:tab w:val="left" w:pos="720"/>
        </w:tabs>
        <w:suppressAutoHyphens/>
        <w:ind w:firstLine="567"/>
        <w:jc w:val="both"/>
        <w:rPr>
          <w:rFonts w:cs="Arial"/>
          <w:szCs w:val="24"/>
        </w:rPr>
      </w:pPr>
      <w:r w:rsidRPr="006136CA">
        <w:rPr>
          <w:rFonts w:cs="Arial"/>
          <w:szCs w:val="24"/>
        </w:rPr>
        <w:t>2. Социальные выплаты используются:</w:t>
      </w:r>
    </w:p>
    <w:p w:rsidR="006136CA" w:rsidRPr="006136CA" w:rsidRDefault="006136CA" w:rsidP="00B22C78">
      <w:pPr>
        <w:shd w:val="clear" w:color="auto" w:fill="FFFFFF"/>
        <w:suppressAutoHyphens/>
        <w:ind w:firstLine="567"/>
        <w:jc w:val="both"/>
        <w:rPr>
          <w:rFonts w:cs="Arial"/>
          <w:szCs w:val="24"/>
        </w:rPr>
      </w:pPr>
      <w:r w:rsidRPr="006136CA">
        <w:rPr>
          <w:rFonts w:cs="Arial"/>
          <w:szCs w:val="24"/>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6136CA" w:rsidRPr="006136CA" w:rsidRDefault="006136CA" w:rsidP="00B22C78">
      <w:pPr>
        <w:shd w:val="clear" w:color="auto" w:fill="FFFFFF"/>
        <w:suppressAutoHyphens/>
        <w:ind w:firstLine="567"/>
        <w:jc w:val="both"/>
        <w:rPr>
          <w:rFonts w:cs="Arial"/>
          <w:szCs w:val="24"/>
        </w:rPr>
      </w:pPr>
      <w:r w:rsidRPr="006136CA">
        <w:rPr>
          <w:rFonts w:cs="Arial"/>
          <w:szCs w:val="24"/>
        </w:rPr>
        <w:t>б) для оплаты цены договора строительного подряда на строительство жилого дома (далее - договор строительного подряда);</w:t>
      </w:r>
    </w:p>
    <w:p w:rsidR="006136CA" w:rsidRPr="006136CA" w:rsidRDefault="006136CA" w:rsidP="00B22C78">
      <w:pPr>
        <w:shd w:val="clear" w:color="auto" w:fill="FFFFFF"/>
        <w:suppressAutoHyphens/>
        <w:ind w:firstLine="567"/>
        <w:jc w:val="both"/>
        <w:rPr>
          <w:rFonts w:cs="Arial"/>
          <w:szCs w:val="24"/>
        </w:rPr>
      </w:pPr>
      <w:r w:rsidRPr="006136CA">
        <w:rPr>
          <w:rFonts w:cs="Arial"/>
          <w:szCs w:val="24"/>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6136CA" w:rsidRPr="006136CA" w:rsidRDefault="006136CA" w:rsidP="00B22C78">
      <w:pPr>
        <w:shd w:val="clear" w:color="auto" w:fill="FFFFFF"/>
        <w:suppressAutoHyphens/>
        <w:ind w:firstLine="567"/>
        <w:jc w:val="both"/>
        <w:rPr>
          <w:rFonts w:cs="Arial"/>
          <w:szCs w:val="24"/>
        </w:rPr>
      </w:pPr>
      <w:r w:rsidRPr="006136CA">
        <w:rPr>
          <w:rFonts w:cs="Arial"/>
          <w:szCs w:val="24"/>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6136CA" w:rsidRPr="006136CA" w:rsidRDefault="006136CA" w:rsidP="00B22C78">
      <w:pPr>
        <w:shd w:val="clear" w:color="auto" w:fill="FFFFFF"/>
        <w:suppressAutoHyphens/>
        <w:ind w:firstLine="567"/>
        <w:jc w:val="both"/>
        <w:rPr>
          <w:rFonts w:cs="Arial"/>
          <w:szCs w:val="24"/>
        </w:rPr>
      </w:pPr>
      <w:proofErr w:type="spellStart"/>
      <w:r w:rsidRPr="006136CA">
        <w:rPr>
          <w:rFonts w:cs="Arial"/>
          <w:szCs w:val="24"/>
        </w:rPr>
        <w:t>д</w:t>
      </w:r>
      <w:proofErr w:type="spellEnd"/>
      <w:r w:rsidRPr="006136CA">
        <w:rPr>
          <w:rFonts w:cs="Arial"/>
          <w:szCs w:val="24"/>
        </w:rPr>
        <w:t>)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6136CA" w:rsidRPr="006136CA" w:rsidRDefault="006136CA" w:rsidP="00B22C78">
      <w:pPr>
        <w:shd w:val="clear" w:color="auto" w:fill="FFFFFF"/>
        <w:suppressAutoHyphens/>
        <w:ind w:firstLine="567"/>
        <w:jc w:val="both"/>
        <w:rPr>
          <w:rFonts w:cs="Arial"/>
          <w:szCs w:val="24"/>
        </w:rPr>
      </w:pPr>
      <w:r w:rsidRPr="006136CA">
        <w:rPr>
          <w:rFonts w:cs="Arial"/>
          <w:szCs w:val="24"/>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6136CA" w:rsidRPr="006136CA" w:rsidRDefault="006136CA" w:rsidP="00B22C78">
      <w:pPr>
        <w:shd w:val="clear" w:color="auto" w:fill="FFFFFF"/>
        <w:suppressAutoHyphens/>
        <w:ind w:firstLine="567"/>
        <w:jc w:val="both"/>
        <w:rPr>
          <w:rFonts w:cs="Arial"/>
          <w:szCs w:val="24"/>
        </w:rPr>
      </w:pPr>
      <w:r w:rsidRPr="006136CA">
        <w:rPr>
          <w:rFonts w:cs="Arial"/>
          <w:szCs w:val="24"/>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6136CA" w:rsidRPr="006136CA" w:rsidRDefault="006136CA" w:rsidP="00B22C78">
      <w:pPr>
        <w:shd w:val="clear" w:color="auto" w:fill="FFFFFF"/>
        <w:suppressAutoHyphens/>
        <w:ind w:firstLine="567"/>
        <w:jc w:val="both"/>
        <w:rPr>
          <w:rFonts w:cs="Arial"/>
          <w:szCs w:val="24"/>
        </w:rPr>
      </w:pPr>
      <w:proofErr w:type="spellStart"/>
      <w:r w:rsidRPr="006136CA">
        <w:rPr>
          <w:rFonts w:cs="Arial"/>
          <w:szCs w:val="24"/>
        </w:rPr>
        <w:t>з</w:t>
      </w:r>
      <w:proofErr w:type="spellEnd"/>
      <w:r w:rsidRPr="006136CA">
        <w:rPr>
          <w:rFonts w:cs="Arial"/>
          <w:szCs w:val="24"/>
        </w:rPr>
        <w:t>)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6136CA" w:rsidRPr="006136CA" w:rsidRDefault="006136CA" w:rsidP="00B22C78">
      <w:pPr>
        <w:shd w:val="clear" w:color="auto" w:fill="FFFFFF"/>
        <w:suppressAutoHyphens/>
        <w:ind w:firstLine="567"/>
        <w:jc w:val="both"/>
        <w:rPr>
          <w:rFonts w:cs="Arial"/>
          <w:szCs w:val="24"/>
        </w:rPr>
      </w:pPr>
      <w:r w:rsidRPr="006136CA">
        <w:rPr>
          <w:rFonts w:cs="Arial"/>
          <w:szCs w:val="24"/>
        </w:rPr>
        <w:lastRenderedPageBreak/>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6136CA">
        <w:rPr>
          <w:rFonts w:cs="Arial"/>
          <w:szCs w:val="24"/>
        </w:rPr>
        <w:t>неполнородных</w:t>
      </w:r>
      <w:proofErr w:type="spellEnd"/>
      <w:r w:rsidRPr="006136CA">
        <w:rPr>
          <w:rFonts w:cs="Arial"/>
          <w:szCs w:val="24"/>
        </w:rPr>
        <w:t xml:space="preserve"> братьев и сестер).</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3. Право молодой семьи - участницы мероприятия по обеспечению жильем молодых семей муниципальной программы «Обеспечение жильем молодых семей на территории сельских поселений Белореченского района»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 xml:space="preserve">4. Выдача свидетельства о праве на получение социальной выплаты по форме, утвержденной </w:t>
      </w:r>
      <w:r w:rsidRPr="006136CA">
        <w:rPr>
          <w:rFonts w:cs="Arial"/>
          <w:bCs/>
          <w:szCs w:val="24"/>
        </w:rPr>
        <w:t>Постановлением Правительства РФ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136CA">
        <w:rPr>
          <w:rFonts w:cs="Arial"/>
          <w:szCs w:val="24"/>
        </w:rPr>
        <w:t xml:space="preserve"> на основании решения о включении молодой семьи в список участников мероприятия осуществляется Администрацией, в соответствии с выпиской из утвержденного исполнительным органом субъекта Российской Федерации списка молодых семей - претендентов на получение социальных выплат в соответствующем году.</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Оплата изготовления бланков свидетельств о праве на получение социальной выплаты осуществляется исполнительным органом Краснодарского края за счет средств бюджета Краснодарского края, предусматриваемых на финансирование мероприятия. Бланки свидетельств передаются в Администрацию в соответствии с количеством молодых семей - претендентов на получение социальных выплат в соответствующем году.</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 xml:space="preserve">Исполнительный орган Краснодарского края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w:t>
      </w:r>
      <w:proofErr w:type="spellStart"/>
      <w:r w:rsidRPr="006136CA">
        <w:rPr>
          <w:rFonts w:cs="Arial"/>
          <w:szCs w:val="24"/>
        </w:rPr>
        <w:t>x</w:t>
      </w:r>
      <w:proofErr w:type="spellEnd"/>
      <w:r w:rsidRPr="006136CA">
        <w:rPr>
          <w:rFonts w:cs="Arial"/>
          <w:szCs w:val="24"/>
        </w:rPr>
        <w:t xml:space="preserve"> 297 мм) или A5 (148 </w:t>
      </w:r>
      <w:proofErr w:type="spellStart"/>
      <w:r w:rsidRPr="006136CA">
        <w:rPr>
          <w:rFonts w:cs="Arial"/>
          <w:szCs w:val="24"/>
        </w:rPr>
        <w:t>x</w:t>
      </w:r>
      <w:proofErr w:type="spellEnd"/>
      <w:r w:rsidRPr="006136CA">
        <w:rPr>
          <w:rFonts w:cs="Arial"/>
          <w:szCs w:val="24"/>
        </w:rPr>
        <w:t xml:space="preserve"> 210 мм). В случае принятия такого решения исполнительный орган Краснодарского края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6. Участником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 xml:space="preserve">а) возраст каждого из супругов либо одного родителя в неполной семье на день принятия исполнительным органом Краснодарского края решения о включении </w:t>
      </w:r>
      <w:r w:rsidRPr="006136CA">
        <w:rPr>
          <w:rFonts w:cs="Arial"/>
          <w:szCs w:val="24"/>
        </w:rPr>
        <w:lastRenderedPageBreak/>
        <w:t>молодой семьи - участницы мероприятия в список претендентов на получение социальной выплаты в планируемом году не превышает 35 лет;</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б) молодая семья признана нуждающейся в жилом помещении в соответствии с пунктом 7 настоящих Правил;</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136CA" w:rsidRPr="006136CA" w:rsidRDefault="006136CA" w:rsidP="00B22C78">
      <w:pPr>
        <w:pStyle w:val="ConsPlusNormal"/>
        <w:tabs>
          <w:tab w:val="left" w:pos="4500"/>
        </w:tabs>
        <w:ind w:firstLine="567"/>
        <w:jc w:val="both"/>
        <w:rPr>
          <w:sz w:val="24"/>
          <w:szCs w:val="24"/>
        </w:rPr>
      </w:pPr>
      <w:r w:rsidRPr="006136CA">
        <w:rPr>
          <w:sz w:val="24"/>
          <w:szCs w:val="24"/>
        </w:rPr>
        <w:t>г) оба супруга, либо один родитель в неполной семье имеют постоянную регистрацию по месту жительства на территории сельских поселений муниципального образования Белореченский район.</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Администрацией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При определении для молодой семьи уровня обеспеченности общей площадью жилого помещения в случае использования социальной выплаты в соответствии с подпунктами "е" и "и"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Краснодарского края.</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9. Право на улучшение жилищных условий с использованием социальной выплаты предоставляется молодой семье только один раз. Участие в мероприятии является добровольным.</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 xml:space="preserve">10. </w:t>
      </w:r>
      <w:bookmarkStart w:id="2" w:name="Par0"/>
      <w:bookmarkEnd w:id="2"/>
      <w:r w:rsidRPr="006136CA">
        <w:rPr>
          <w:rFonts w:cs="Arial"/>
          <w:szCs w:val="24"/>
        </w:rPr>
        <w:t>Социальная выплата предоставляется в размере не менее:</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а) 30 процентов расчетной (средней) стоимости жилья, определяемой в соответствии с настоящими Правилами, - для молодых семей, не имеющих детей;</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6136CA" w:rsidRPr="006136CA" w:rsidRDefault="006136CA" w:rsidP="00B22C78">
      <w:pPr>
        <w:tabs>
          <w:tab w:val="left" w:pos="851"/>
        </w:tabs>
        <w:autoSpaceDE w:val="0"/>
        <w:autoSpaceDN w:val="0"/>
        <w:adjustRightInd w:val="0"/>
        <w:ind w:firstLine="567"/>
        <w:jc w:val="both"/>
        <w:rPr>
          <w:rFonts w:cs="Arial"/>
          <w:szCs w:val="24"/>
        </w:rPr>
      </w:pPr>
      <w:r w:rsidRPr="006136CA">
        <w:rPr>
          <w:rFonts w:cs="Arial"/>
          <w:szCs w:val="24"/>
        </w:rPr>
        <w:t>11. В случае использования социальной выплаты на цель, предусмотренную подпунктом "в" пункта 2 настоящих Правил, ее размер устанавливается в соответствии с пунктом 10 настоящих Правил и ограничивается суммой остатка задолженности по выплате остатка пая.</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lastRenderedPageBreak/>
        <w:t>12. В случае использования социальной выплаты на цели, предусмотренные подпунктами "е" и "и" пункта 2 настоящих Правил, размер социальной выплаты устанавливается в соответствии с пунктом 10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13. Расчет размера социальной выплаты производится исходя из размера общей площади жилого помещения, установленного в соответствии с пунктом 15 настоящих Правил, количества членов молодой семьи - участницы мероприятия и норматива стоимости 1 кв. метра общей площади жилья по муниципальному образованию, в котором молодая семья включена в список участников мероприятия. Норматив стоимости 1 кв. метра общей площади жилья по муниципальному образованию для расчета размера социальной выплаты устанавливается Администрацией, но не выше средней рыночной стоимости 1 кв. метра общей площади жилья по Краснодарскому краю, определяемой Министерством строительства и жилищно-коммунального хозяйства Российской Федерации.</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13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15. Размер общей площади жилого помещения, с учетом которого определяется размер социальной выплаты, составляет:</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а) для семьи, состоящей из 2 человек (молодые супруги или один молодой родитель и ребенок), - 42 кв. метра;</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16. Расчетная (средняя) стоимость жилья, используемая при расчете размера социальной выплаты, определяется по формуле:</w:t>
      </w:r>
    </w:p>
    <w:p w:rsidR="006136CA" w:rsidRPr="006136CA" w:rsidRDefault="006136CA" w:rsidP="00B22C78">
      <w:pPr>
        <w:autoSpaceDE w:val="0"/>
        <w:autoSpaceDN w:val="0"/>
        <w:adjustRightInd w:val="0"/>
        <w:ind w:firstLine="567"/>
        <w:jc w:val="both"/>
        <w:rPr>
          <w:rFonts w:cs="Arial"/>
          <w:szCs w:val="24"/>
        </w:rPr>
      </w:pPr>
    </w:p>
    <w:p w:rsidR="006136CA" w:rsidRPr="006136CA" w:rsidRDefault="006136CA" w:rsidP="00B22C78">
      <w:pPr>
        <w:autoSpaceDE w:val="0"/>
        <w:autoSpaceDN w:val="0"/>
        <w:adjustRightInd w:val="0"/>
        <w:ind w:firstLine="567"/>
        <w:jc w:val="center"/>
        <w:rPr>
          <w:rFonts w:cs="Arial"/>
          <w:szCs w:val="24"/>
        </w:rPr>
      </w:pPr>
      <w:proofErr w:type="spellStart"/>
      <w:r w:rsidRPr="006136CA">
        <w:rPr>
          <w:rFonts w:cs="Arial"/>
          <w:szCs w:val="24"/>
        </w:rPr>
        <w:t>СтЖ</w:t>
      </w:r>
      <w:proofErr w:type="spellEnd"/>
      <w:r w:rsidRPr="006136CA">
        <w:rPr>
          <w:rFonts w:cs="Arial"/>
          <w:szCs w:val="24"/>
        </w:rPr>
        <w:t xml:space="preserve"> = Н </w:t>
      </w:r>
      <w:proofErr w:type="spellStart"/>
      <w:r w:rsidRPr="006136CA">
        <w:rPr>
          <w:rFonts w:cs="Arial"/>
          <w:szCs w:val="24"/>
        </w:rPr>
        <w:t>x</w:t>
      </w:r>
      <w:proofErr w:type="spellEnd"/>
      <w:r w:rsidRPr="006136CA">
        <w:rPr>
          <w:rFonts w:cs="Arial"/>
          <w:szCs w:val="24"/>
        </w:rPr>
        <w:t xml:space="preserve"> РЖ,</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где:</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Н - норматив стоимости 1 кв. метра общей площади жилья по муниципальному образованию, определяемый в соответствии с требованиями, установленными пунктом 13 настоящих Правил;</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РЖ - размер общей площади жилого помещения, определяемый в соответствии с пунктом 15 настоящих Правил.</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17. Размер социальной выплаты рассчитывается на дату утверждения исполнительным органом Краснодарского края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18. Для участия в мероприятии в целях использования социальной выплаты в соответствии с подпунктами "а" - "</w:t>
      </w:r>
      <w:proofErr w:type="spellStart"/>
      <w:r w:rsidRPr="006136CA">
        <w:rPr>
          <w:rFonts w:cs="Arial"/>
          <w:szCs w:val="24"/>
        </w:rPr>
        <w:t>д</w:t>
      </w:r>
      <w:proofErr w:type="spellEnd"/>
      <w:r w:rsidRPr="006136CA">
        <w:rPr>
          <w:rFonts w:cs="Arial"/>
          <w:szCs w:val="24"/>
        </w:rPr>
        <w:t>", "ж" и "</w:t>
      </w:r>
      <w:proofErr w:type="spellStart"/>
      <w:r w:rsidRPr="006136CA">
        <w:rPr>
          <w:rFonts w:cs="Arial"/>
          <w:szCs w:val="24"/>
        </w:rPr>
        <w:t>з</w:t>
      </w:r>
      <w:proofErr w:type="spellEnd"/>
      <w:r w:rsidRPr="006136CA">
        <w:rPr>
          <w:rFonts w:cs="Arial"/>
          <w:szCs w:val="24"/>
        </w:rPr>
        <w:t>" пункта 2 настоящих Правил молодая семья подает в Администрацию следующие документы:</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 xml:space="preserve">а) заявление по форме, утвержденной постановлением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(при личном обращении в Администрацию) в 2 экземплярах (один </w:t>
      </w:r>
      <w:r w:rsidRPr="006136CA">
        <w:rPr>
          <w:rFonts w:cs="Arial"/>
          <w:szCs w:val="24"/>
        </w:rPr>
        <w:lastRenderedPageBreak/>
        <w:t>экземпляр возвращается заявителю с указанием даты принятия заявления и приложенных к нему документов);</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б) копия документов, удостоверяющих личность каждого члена семьи;</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в) копия свидетельства о браке (на неполную семью не распространяется);</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г) документ, подтверждающий признание молодой семьи нуждающейся в жилых помещениях;</w:t>
      </w:r>
    </w:p>
    <w:p w:rsidR="006136CA" w:rsidRPr="006136CA" w:rsidRDefault="006136CA" w:rsidP="00B22C78">
      <w:pPr>
        <w:autoSpaceDE w:val="0"/>
        <w:autoSpaceDN w:val="0"/>
        <w:adjustRightInd w:val="0"/>
        <w:ind w:firstLine="567"/>
        <w:jc w:val="both"/>
        <w:rPr>
          <w:rFonts w:cs="Arial"/>
          <w:szCs w:val="24"/>
        </w:rPr>
      </w:pPr>
      <w:proofErr w:type="spellStart"/>
      <w:r w:rsidRPr="006136CA">
        <w:rPr>
          <w:rFonts w:cs="Arial"/>
          <w:szCs w:val="24"/>
        </w:rPr>
        <w:t>д</w:t>
      </w:r>
      <w:proofErr w:type="spellEnd"/>
      <w:r w:rsidRPr="006136CA">
        <w:rPr>
          <w:rFonts w:cs="Arial"/>
          <w:szCs w:val="24"/>
        </w:rP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е) копия документа, подтверждающего регистрацию в системе индивидуального (персонифицированного) учета каждого члена семьи.</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19. Для участия в мероприятии в целях использования социальной выплаты в соответствии с подпунктами "е" и "и" пункта 2 настоящих Правил молодая семья подает в Администрацию следующие документы:</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а) заявление по форме согласно приложению №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б) копии документов, удостоверяющих личность каждого члена семьи;</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в) копия свидетельства о браке (на неполную семью не распространяется);</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"е" пункта 2 настоящих Правил;</w:t>
      </w:r>
    </w:p>
    <w:p w:rsidR="006136CA" w:rsidRPr="006136CA" w:rsidRDefault="006136CA" w:rsidP="00B22C78">
      <w:pPr>
        <w:autoSpaceDE w:val="0"/>
        <w:autoSpaceDN w:val="0"/>
        <w:adjustRightInd w:val="0"/>
        <w:ind w:firstLine="567"/>
        <w:jc w:val="both"/>
        <w:rPr>
          <w:rFonts w:cs="Arial"/>
          <w:szCs w:val="24"/>
        </w:rPr>
      </w:pPr>
      <w:proofErr w:type="spellStart"/>
      <w:r w:rsidRPr="006136CA">
        <w:rPr>
          <w:rFonts w:cs="Arial"/>
          <w:szCs w:val="24"/>
        </w:rPr>
        <w:t>д</w:t>
      </w:r>
      <w:proofErr w:type="spellEnd"/>
      <w:r w:rsidRPr="006136CA">
        <w:rPr>
          <w:rFonts w:cs="Arial"/>
          <w:szCs w:val="24"/>
        </w:rPr>
        <w:t>)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"и" пункта 2 настоящих Правил;</w:t>
      </w:r>
    </w:p>
    <w:p w:rsidR="006136CA" w:rsidRPr="006136CA" w:rsidRDefault="006136CA" w:rsidP="00B22C78">
      <w:pPr>
        <w:autoSpaceDE w:val="0"/>
        <w:autoSpaceDN w:val="0"/>
        <w:adjustRightInd w:val="0"/>
        <w:ind w:firstLine="567"/>
        <w:jc w:val="both"/>
        <w:rPr>
          <w:rFonts w:cs="Arial"/>
          <w:szCs w:val="24"/>
        </w:rPr>
      </w:pPr>
      <w:bookmarkStart w:id="3" w:name="Par8"/>
      <w:bookmarkEnd w:id="3"/>
      <w:r w:rsidRPr="006136CA">
        <w:rPr>
          <w:rFonts w:cs="Arial"/>
          <w:szCs w:val="24"/>
        </w:rPr>
        <w:t>е) копия договора жилищного кредита;</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6136CA" w:rsidRPr="006136CA" w:rsidRDefault="006136CA" w:rsidP="00B22C78">
      <w:pPr>
        <w:autoSpaceDE w:val="0"/>
        <w:autoSpaceDN w:val="0"/>
        <w:adjustRightInd w:val="0"/>
        <w:ind w:firstLine="567"/>
        <w:jc w:val="both"/>
        <w:rPr>
          <w:rFonts w:cs="Arial"/>
          <w:szCs w:val="24"/>
        </w:rPr>
      </w:pPr>
      <w:proofErr w:type="spellStart"/>
      <w:r w:rsidRPr="006136CA">
        <w:rPr>
          <w:rFonts w:cs="Arial"/>
          <w:szCs w:val="24"/>
        </w:rPr>
        <w:t>з</w:t>
      </w:r>
      <w:proofErr w:type="spellEnd"/>
      <w:r w:rsidRPr="006136CA">
        <w:rPr>
          <w:rFonts w:cs="Arial"/>
          <w:szCs w:val="24"/>
        </w:rPr>
        <w:t>) документ, подтверждающий признание молодой семьи нуждающейся в жилом помещении в соответствии с пунктом 7 настоящих Правил на день заключения договора жилищного кредита, указанного в подпункте "е" настоящего пункта;</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к) копия документа, подтверждающего регистрацию в системе индивидуального (персонифицированного) учета каждого члена семьи.</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20. Документы, предусмотренные пунктами 18 или 19, 31 и 32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lastRenderedPageBreak/>
        <w:t>Указанные документы подаются путем личного обращения в Администрацию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при наличии технической возможности. В случае подачи документов в электронной форме документы подписываются простой электронной подписью члена молодой семьи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21. Администрация организует работу по проверке сведений, содержащихся в документах, предусмотренных пунктами 18 или 19 настоящих Правил, и в течение 5 рабочих дней со дня представления этих документов принимает решение о признании либо об отказе в признании молодой семьи участницей мероприятий. О принятом решении молодая семья письменно или в электронной форме посредством Единого портала (при наличии технической возможности) уведомляется Администрацией в течение 3 рабочих дней.</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22. Основаниями для отказа в признании молодой семьи участницей мероприятия являются:</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а) несоответствие молодой семьи требованиям, предусмотренным пунктом 6 настоящих Правил;</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б) непредставление или представление не в полном объеме документов, предусмотренных пунктами 18 или 19 настоящих Правил;</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в) недостоверность сведений, содержащихся в представленных документах;</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23. Повторное обращение с заявлением об участии в мероприятии допускается после устранения оснований для отказа, предусмотренных пунктом 22 настоящих Правил.</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24. Администрация до 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исполнительный орган Краснодарского края.</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25. Порядок формирования Администрацией списка молодых семей - участников мероприятия, изъявивших желание получить социальную выплату в планируемом году, и форма этого списка определяются исполнительным органом Краснодарского края. В первую очередь в указанные списки включаются молодые семьи - участники мероприятия, поставленные на учет в качестве нуждающихся в улучшении жилищных условий до 1 марта 2005 года, а также молодые семьи, имеющие 3 и более детей.</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 xml:space="preserve">26. Исполнительный орган Краснодарского края на основании списков молодых семей - участников мероприятия, изъявивших желание получить социальную выплату в планируемом году, поступивших от Администрации, с учетом предполагаемого объема средств, которые могут быть предоставлены из </w:t>
      </w:r>
      <w:r w:rsidRPr="006136CA">
        <w:rPr>
          <w:rFonts w:cs="Arial"/>
          <w:szCs w:val="24"/>
        </w:rPr>
        <w:lastRenderedPageBreak/>
        <w:t xml:space="preserve">федерального бюджета в виде субсидии на реализацию мероприятия на соответствующий год, средств, которые планируется выделить на </w:t>
      </w:r>
      <w:proofErr w:type="spellStart"/>
      <w:r w:rsidRPr="006136CA">
        <w:rPr>
          <w:rFonts w:cs="Arial"/>
          <w:szCs w:val="24"/>
        </w:rPr>
        <w:t>софинансирование</w:t>
      </w:r>
      <w:proofErr w:type="spellEnd"/>
      <w:r w:rsidRPr="006136CA">
        <w:rPr>
          <w:rFonts w:cs="Arial"/>
          <w:szCs w:val="24"/>
        </w:rPr>
        <w:t xml:space="preserve"> мероприятия из бюджета Краснодарского края и (или) местных бюджетов на соответствующий год, формирует сводный список молодых семей - участников мероприятия, изъявивших желание получить социальную выплату в планируемом году, по форме, утверждаемой ответственным исполнителем государственной программы. Сводный список молодых семей - участников мероприятия, изъявивших желание получить социальную выплату в планируемом году, утверждается высшим исполнительным органом Краснодарского края.</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В сводный список молодых семей - участников мероприятия, изъявивших желание получить социальную выплату в планируемом году, исполнительным органом Краснодарского края могут вноситься изменения в порядке, утвержденном высшим исполнительным органом Краснодарского края.</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В случае если на момент формирования исполнительным органом Краснодарского края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 порядке, установленном исполнительным органом Краснодарского края.</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При формировании списка молодых семей - претендентов на получение социальных выплат нормативным правовым актом Краснодарского края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3 и более детей, в размере не более 30 процентов общего количества молодых семей, включаемых в указанный список по отдельно взятому муниципальному образованию.</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28. Администрация доводит до сведения молодых семей - участников мероприятия, изъявивших желание получить социальную выплату в соответствующем году, решение высшего исполнительного органа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29. Администрация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30. Администрация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исполнительным органом Краснодарского края, до 1 марта года предоставления субсидии.</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 xml:space="preserve">Исполнительный орган Краснодарского края может вносить в установленном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w:t>
      </w:r>
      <w:r w:rsidRPr="006136CA">
        <w:rPr>
          <w:rFonts w:cs="Arial"/>
          <w:szCs w:val="24"/>
        </w:rPr>
        <w:lastRenderedPageBreak/>
        <w:t>социальной выплаты в установленный пунктом 31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заявление о выдаче такого свидетельства (в произвольной форме) и документы:</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а) предусмотренные подпунктами "б" - "</w:t>
      </w:r>
      <w:proofErr w:type="spellStart"/>
      <w:r w:rsidRPr="006136CA">
        <w:rPr>
          <w:rFonts w:cs="Arial"/>
          <w:szCs w:val="24"/>
        </w:rPr>
        <w:t>д</w:t>
      </w:r>
      <w:proofErr w:type="spellEnd"/>
      <w:r w:rsidRPr="006136CA">
        <w:rPr>
          <w:rFonts w:cs="Arial"/>
          <w:szCs w:val="24"/>
        </w:rPr>
        <w:t>" пункта 18 настоящих Правил, - в случае использования социальных выплат в соответствии с подпунктами "а" - "</w:t>
      </w:r>
      <w:proofErr w:type="spellStart"/>
      <w:r w:rsidRPr="006136CA">
        <w:rPr>
          <w:rFonts w:cs="Arial"/>
          <w:szCs w:val="24"/>
        </w:rPr>
        <w:t>д</w:t>
      </w:r>
      <w:proofErr w:type="spellEnd"/>
      <w:r w:rsidRPr="006136CA">
        <w:rPr>
          <w:rFonts w:cs="Arial"/>
          <w:szCs w:val="24"/>
        </w:rPr>
        <w:t>", "ж" и "</w:t>
      </w:r>
      <w:proofErr w:type="spellStart"/>
      <w:r w:rsidRPr="006136CA">
        <w:rPr>
          <w:rFonts w:cs="Arial"/>
          <w:szCs w:val="24"/>
        </w:rPr>
        <w:t>з</w:t>
      </w:r>
      <w:proofErr w:type="spellEnd"/>
      <w:r w:rsidRPr="006136CA">
        <w:rPr>
          <w:rFonts w:cs="Arial"/>
          <w:szCs w:val="24"/>
        </w:rPr>
        <w:t>" пункта 2 настоящих Правил;</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б) предусмотренные подпунктами "б" - "и" пункта 19 настоящих Правил, - в случае использования социальных выплат в соответствии с подпунктами "е" и "и" пункта 2 настоящих Правил.</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33.Администрация организует работу по проверке сведений, содержащихся в документах, указанных в пункте 31 настоящих Правил.</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Основаниями для отказа в выдаче свидетельства о праве на получение социальной выплаты являются нарушение установленного пунктом 31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38 настоящих Правил.</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34. При возникновении у молодой семьи - участницы мероприятия обстоятельств, потребовавших замены выданного свидетельства о праве на получение социальной выплаты,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 Заявление о замене выданного свидетельства о праве на получение социальной выплаты представляется в Администрацию в письменной форме или в электронной форме посредством Единого портала.</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В течение 10 рабочих дней со дня получения заявления о замене свидетельства о праве на получение социальной выплаты Администрация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lastRenderedPageBreak/>
        <w:t>Владелец свидетельства о праве на получение социальной выплаты в течение 1 месяца со дня его выдачи сдает это свидетельство в банк.</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34 настоящих Правил, в Администрацию с заявлением о его замене.</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37. Банк представляет ежемесячно, до 10-го числа, в Администрацию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38. Распорядитель счета имеет право использовать социальную выплату для приобретения у любых физических лиц, за исключением указанных в пункте 2(1)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lastRenderedPageBreak/>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сельских поселений Белореченского района.</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В случае использования социальной выплаты в соответствии с подпунктами "а" - "</w:t>
      </w:r>
      <w:proofErr w:type="spellStart"/>
      <w:r w:rsidRPr="006136CA">
        <w:rPr>
          <w:rFonts w:cs="Arial"/>
          <w:szCs w:val="24"/>
        </w:rPr>
        <w:t>д</w:t>
      </w:r>
      <w:proofErr w:type="spellEnd"/>
      <w:r w:rsidRPr="006136CA">
        <w:rPr>
          <w:rFonts w:cs="Arial"/>
          <w:szCs w:val="24"/>
        </w:rPr>
        <w:t>", "ж" и "</w:t>
      </w:r>
      <w:proofErr w:type="spellStart"/>
      <w:r w:rsidRPr="006136CA">
        <w:rPr>
          <w:rFonts w:cs="Arial"/>
          <w:szCs w:val="24"/>
        </w:rPr>
        <w:t>з</w:t>
      </w:r>
      <w:proofErr w:type="spellEnd"/>
      <w:r w:rsidRPr="006136CA">
        <w:rPr>
          <w:rFonts w:cs="Arial"/>
          <w:szCs w:val="24"/>
        </w:rPr>
        <w:t>" пункта 2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В случае использования социальной выплаты в соответствии с подпунктом "е" пункта 2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В случае использования социальной выплаты в соответствии с подпунктом "и" пункта 2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Молодые семьи - участники мероприятия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 xml:space="preserve">В договоре купли-продажи жилого помещения или договоре строительного подряда указываются реквизиты свидетельства о праве на получение социальной </w:t>
      </w:r>
      <w:r w:rsidRPr="006136CA">
        <w:rPr>
          <w:rFonts w:cs="Arial"/>
          <w:szCs w:val="24"/>
        </w:rPr>
        <w:lastRenderedPageBreak/>
        <w:t>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В случае приобретения распорядителем счета индивидуального жилого дома договор купли-продажи может предусматривать приобретение земельного участка, занятого приобретаемым индивидуальным жилым домом и необходимого для его использования.</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40. В случае приобретения жилого помещения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41. В случае использования социальной выплаты на цели, предусмотренные подпунктами "г" и "</w:t>
      </w:r>
      <w:proofErr w:type="spellStart"/>
      <w:r w:rsidRPr="006136CA">
        <w:rPr>
          <w:rFonts w:cs="Arial"/>
          <w:szCs w:val="24"/>
        </w:rPr>
        <w:t>з</w:t>
      </w:r>
      <w:proofErr w:type="spellEnd"/>
      <w:r w:rsidRPr="006136CA">
        <w:rPr>
          <w:rFonts w:cs="Arial"/>
          <w:szCs w:val="24"/>
        </w:rPr>
        <w:t>" пункта 2 настоящих Правил, распорядитель счета представляет в банк:</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а) договор банковского счета;</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б) договор жилищного кредита;</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в) в случае приобретения жилого помещения по договору купли-продажи - договор купли-продажи жилого помещения;</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г) в случае строительства жилого дома - договор строительного подряда;</w:t>
      </w:r>
    </w:p>
    <w:p w:rsidR="006136CA" w:rsidRPr="006136CA" w:rsidRDefault="006136CA" w:rsidP="00B22C78">
      <w:pPr>
        <w:autoSpaceDE w:val="0"/>
        <w:autoSpaceDN w:val="0"/>
        <w:adjustRightInd w:val="0"/>
        <w:ind w:firstLine="567"/>
        <w:jc w:val="both"/>
        <w:rPr>
          <w:rFonts w:cs="Arial"/>
          <w:szCs w:val="24"/>
        </w:rPr>
      </w:pPr>
      <w:proofErr w:type="spellStart"/>
      <w:r w:rsidRPr="006136CA">
        <w:rPr>
          <w:rFonts w:cs="Arial"/>
          <w:szCs w:val="24"/>
        </w:rPr>
        <w:t>д</w:t>
      </w:r>
      <w:proofErr w:type="spellEnd"/>
      <w:r w:rsidRPr="006136CA">
        <w:rPr>
          <w:rFonts w:cs="Arial"/>
          <w:szCs w:val="24"/>
        </w:rPr>
        <w:t>)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42. В случае использования социальной выплаты на цели, предусмотренные подпунктами "е" и "и" пункта 2 настоящих Правил, распорядитель счета представляет в банк следующие документы:</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а) договор банковского счета;</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б) копия договора жилищного кредита;</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подпунктом "е" пункта 2 настоящих Правил;</w:t>
      </w:r>
    </w:p>
    <w:p w:rsidR="006136CA" w:rsidRPr="006136CA" w:rsidRDefault="006136CA" w:rsidP="00B22C78">
      <w:pPr>
        <w:autoSpaceDE w:val="0"/>
        <w:autoSpaceDN w:val="0"/>
        <w:adjustRightInd w:val="0"/>
        <w:ind w:firstLine="567"/>
        <w:jc w:val="both"/>
        <w:rPr>
          <w:rFonts w:cs="Arial"/>
          <w:szCs w:val="24"/>
        </w:rPr>
      </w:pPr>
      <w:proofErr w:type="spellStart"/>
      <w:r w:rsidRPr="006136CA">
        <w:rPr>
          <w:rFonts w:cs="Arial"/>
          <w:szCs w:val="24"/>
        </w:rPr>
        <w:t>д</w:t>
      </w:r>
      <w:proofErr w:type="spellEnd"/>
      <w:r w:rsidRPr="006136CA">
        <w:rPr>
          <w:rFonts w:cs="Arial"/>
          <w:szCs w:val="24"/>
        </w:rPr>
        <w:t xml:space="preserve">) договор участия в долевом строительстве, содержащий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w:t>
      </w:r>
      <w:r w:rsidRPr="006136CA">
        <w:rPr>
          <w:rFonts w:cs="Arial"/>
          <w:szCs w:val="24"/>
        </w:rPr>
        <w:lastRenderedPageBreak/>
        <w:t>уступки прав требований по договору участия в долевом строительстве) - в случае использования социальной выплаты в соответствии с подпунктом "и" пункта 2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подпунктом "и" пункта 2 настоящих Правил, если осуществлена государственная регистрация прав собственности членов молодой семьи на указанное жилое помещение;</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В случае использования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Администрацию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В случае использования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В случае использования средств социальной выплаты на цели, предусмотренные подпунктами "</w:t>
      </w:r>
      <w:proofErr w:type="spellStart"/>
      <w:r w:rsidRPr="006136CA">
        <w:rPr>
          <w:rFonts w:cs="Arial"/>
          <w:szCs w:val="24"/>
        </w:rPr>
        <w:t>з</w:t>
      </w:r>
      <w:proofErr w:type="spellEnd"/>
      <w:r w:rsidRPr="006136CA">
        <w:rPr>
          <w:rFonts w:cs="Arial"/>
          <w:szCs w:val="24"/>
        </w:rPr>
        <w:t xml:space="preserve">" и "и" пункта 2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Администрацию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w:t>
      </w:r>
      <w:r w:rsidRPr="006136CA">
        <w:rPr>
          <w:rFonts w:cs="Arial"/>
          <w:szCs w:val="24"/>
        </w:rPr>
        <w:lastRenderedPageBreak/>
        <w:t>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44. В случае направления социальной выплаты на цель, предусмотренную подпунктом "в" пункта 2 настоящих Правил, распорядитель счета представляет в банк:</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б) копию устава кооператива;</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в) выписку из реестра членов кооператива, подтверждающую его членство в кооперативе;</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w:t>
      </w:r>
    </w:p>
    <w:p w:rsidR="006136CA" w:rsidRPr="006136CA" w:rsidRDefault="006136CA" w:rsidP="00B22C78">
      <w:pPr>
        <w:autoSpaceDE w:val="0"/>
        <w:autoSpaceDN w:val="0"/>
        <w:adjustRightInd w:val="0"/>
        <w:ind w:firstLine="567"/>
        <w:jc w:val="both"/>
        <w:rPr>
          <w:rFonts w:cs="Arial"/>
          <w:szCs w:val="24"/>
        </w:rPr>
      </w:pPr>
      <w:proofErr w:type="spellStart"/>
      <w:r w:rsidRPr="006136CA">
        <w:rPr>
          <w:rFonts w:cs="Arial"/>
          <w:szCs w:val="24"/>
        </w:rPr>
        <w:t>д</w:t>
      </w:r>
      <w:proofErr w:type="spellEnd"/>
      <w:r w:rsidRPr="006136CA">
        <w:rPr>
          <w:rFonts w:cs="Arial"/>
          <w:szCs w:val="24"/>
        </w:rPr>
        <w:t>) копию решения о передаче жилого помещения в пользование члена кооператива.</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45.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45.1. В случае направления социальной выплаты на цель, предусмотренную подпунктом "ж" пункта 2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46. Банк в течение 5 рабочих дней со дня получения документов, предусмотренных пунктами 39 - 42, 44, подпунктами "а" и "б" пункта 45 и пунктом 45.1. настоящих Правил, осуществляет проверку содержащихся в них сведений.</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 xml:space="preserve">В случае вынесения банком решения об отказе в принятии договора купли-продажи жилого помещения, документов на строительство и документов, </w:t>
      </w:r>
      <w:r w:rsidRPr="006136CA">
        <w:rPr>
          <w:rFonts w:cs="Arial"/>
          <w:szCs w:val="24"/>
        </w:rPr>
        <w:lastRenderedPageBreak/>
        <w:t>предусмотренных пунктами 41, 42, 44, подпунктами "а" и "б" пункта 45 и пунктом 45.1.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Оригиналы договора купли-продажи жилого помещения, документов на строительство и документов, предусмотренных пунктами 41, 42, 44, подпунктами "а" и "б" пункта 45 и пунктом 45.1.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w:t>
      </w:r>
      <w:r w:rsidRPr="006136CA">
        <w:rPr>
          <w:rStyle w:val="a9"/>
          <w:rFonts w:cs="Arial"/>
          <w:color w:val="auto"/>
          <w:szCs w:val="24"/>
          <w:u w:val="none"/>
        </w:rPr>
        <w:t>41, 42,</w:t>
      </w:r>
      <w:r w:rsidRPr="006136CA">
        <w:rPr>
          <w:rFonts w:cs="Arial"/>
          <w:szCs w:val="24"/>
        </w:rPr>
        <w:t xml:space="preserve"> 44, подпунктами "а" и "б" пункта 45 и пунктом 45.1. настоящих Правил, направляет в Администрацию заявку на перечисление бюджетных средств в счет оплаты расходов на основании указанных документов, а также копии указанных документов.</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47. Администрация в течение 7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в указанный срок письменно уведомляет банк.</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3 рабочих дней со дня поступления средств из местного бюджета для предоставления социальной выплаты на банковский счет.</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49. По соглашению сторон договор банковского счета может быть продлен, если:</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а) до истечения срока действия договора банковского счета банк принял документы, предусмотренные пунктами 39 - 42, 44, подпунктами "а" и "б" пункта 45 и пунктом 45.1. настоящих Правил, но оплата не произведена;</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46 настоящих Правил;</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w:t>
      </w:r>
      <w:r w:rsidRPr="006136CA">
        <w:rPr>
          <w:rFonts w:cs="Arial"/>
          <w:szCs w:val="24"/>
        </w:rPr>
        <w:lastRenderedPageBreak/>
        <w:t>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пунктом 46 настоящих Правил.</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50.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настоящих Правил.</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53. Молодой семье – участнице мероприятия муниципальной программы при рождении (усыновлении) одного ребенка предоставляется дополнительная социальная выплата за счет средств местного бюджета в размере не менее 5 процентов расчетной (средней) стоимости жилья, исчисленной на дату утверждения сводного списка претендентов.</w:t>
      </w:r>
    </w:p>
    <w:p w:rsidR="006136CA" w:rsidRPr="006136CA" w:rsidRDefault="006136CA" w:rsidP="00B22C78">
      <w:pPr>
        <w:autoSpaceDE w:val="0"/>
        <w:autoSpaceDN w:val="0"/>
        <w:adjustRightInd w:val="0"/>
        <w:ind w:firstLine="567"/>
        <w:jc w:val="both"/>
        <w:rPr>
          <w:rFonts w:cs="Arial"/>
          <w:szCs w:val="24"/>
        </w:rPr>
      </w:pPr>
      <w:r w:rsidRPr="006136CA">
        <w:rPr>
          <w:rFonts w:cs="Arial"/>
          <w:szCs w:val="24"/>
        </w:rPr>
        <w:t>Данная социальная выплата перечисляется на банковский счет, открытый владельцем свидетельства, на основании муниципального правового акта муниципального образования Белореченский район о предоставлении молодой семье дополнительной выплаты при рождении (усыновлении) ребенка, и используется для оплаты части расходов, связанных с приобретением жилого помещения или созданием объекта индивидуального жилищного строительства.</w:t>
      </w:r>
    </w:p>
    <w:p w:rsidR="006136CA" w:rsidRPr="006136CA" w:rsidRDefault="006136CA" w:rsidP="00B22C78">
      <w:pPr>
        <w:autoSpaceDE w:val="0"/>
        <w:autoSpaceDN w:val="0"/>
        <w:adjustRightInd w:val="0"/>
        <w:ind w:firstLine="540"/>
        <w:jc w:val="both"/>
        <w:rPr>
          <w:rFonts w:cs="Arial"/>
          <w:szCs w:val="24"/>
        </w:rPr>
      </w:pPr>
    </w:p>
    <w:p w:rsidR="006136CA" w:rsidRPr="006136CA" w:rsidRDefault="006136CA" w:rsidP="00B22C78">
      <w:pPr>
        <w:autoSpaceDE w:val="0"/>
        <w:autoSpaceDN w:val="0"/>
        <w:adjustRightInd w:val="0"/>
        <w:ind w:firstLine="540"/>
        <w:jc w:val="both"/>
        <w:rPr>
          <w:rFonts w:cs="Arial"/>
          <w:szCs w:val="24"/>
        </w:rPr>
      </w:pPr>
    </w:p>
    <w:p w:rsidR="006136CA" w:rsidRPr="006136CA" w:rsidRDefault="006136CA" w:rsidP="00B22C78">
      <w:pPr>
        <w:autoSpaceDE w:val="0"/>
        <w:autoSpaceDN w:val="0"/>
        <w:adjustRightInd w:val="0"/>
        <w:ind w:firstLine="540"/>
        <w:jc w:val="both"/>
        <w:rPr>
          <w:rFonts w:cs="Arial"/>
          <w:szCs w:val="24"/>
        </w:rPr>
      </w:pPr>
    </w:p>
    <w:p w:rsidR="006136CA" w:rsidRPr="006136CA" w:rsidRDefault="006136CA" w:rsidP="00B22C78">
      <w:pPr>
        <w:autoSpaceDE w:val="0"/>
        <w:autoSpaceDN w:val="0"/>
        <w:adjustRightInd w:val="0"/>
        <w:ind w:firstLine="540"/>
        <w:jc w:val="both"/>
        <w:rPr>
          <w:rFonts w:cs="Arial"/>
          <w:szCs w:val="24"/>
        </w:rPr>
      </w:pPr>
      <w:r w:rsidRPr="006136CA">
        <w:rPr>
          <w:rFonts w:cs="Arial"/>
          <w:szCs w:val="24"/>
        </w:rPr>
        <w:t xml:space="preserve">Первый заместитель главы </w:t>
      </w:r>
    </w:p>
    <w:p w:rsidR="006136CA" w:rsidRPr="006136CA" w:rsidRDefault="006136CA" w:rsidP="00B22C78">
      <w:pPr>
        <w:autoSpaceDE w:val="0"/>
        <w:autoSpaceDN w:val="0"/>
        <w:adjustRightInd w:val="0"/>
        <w:ind w:firstLine="540"/>
        <w:jc w:val="both"/>
        <w:rPr>
          <w:rFonts w:cs="Arial"/>
          <w:szCs w:val="24"/>
        </w:rPr>
      </w:pPr>
      <w:r w:rsidRPr="006136CA">
        <w:rPr>
          <w:rFonts w:cs="Arial"/>
          <w:szCs w:val="24"/>
        </w:rPr>
        <w:t xml:space="preserve">муниципального образования </w:t>
      </w:r>
    </w:p>
    <w:p w:rsidR="006136CA" w:rsidRPr="006136CA" w:rsidRDefault="006136CA" w:rsidP="00B22C78">
      <w:pPr>
        <w:autoSpaceDE w:val="0"/>
        <w:autoSpaceDN w:val="0"/>
        <w:adjustRightInd w:val="0"/>
        <w:ind w:firstLine="540"/>
        <w:jc w:val="both"/>
        <w:rPr>
          <w:rFonts w:cs="Arial"/>
          <w:szCs w:val="24"/>
        </w:rPr>
      </w:pPr>
      <w:r w:rsidRPr="006136CA">
        <w:rPr>
          <w:rFonts w:cs="Arial"/>
          <w:szCs w:val="24"/>
        </w:rPr>
        <w:t xml:space="preserve">Белореченский район </w:t>
      </w:r>
    </w:p>
    <w:p w:rsidR="001768F3" w:rsidRPr="006136CA" w:rsidRDefault="006136CA" w:rsidP="00B22C78">
      <w:pPr>
        <w:autoSpaceDE w:val="0"/>
        <w:autoSpaceDN w:val="0"/>
        <w:adjustRightInd w:val="0"/>
        <w:ind w:firstLine="540"/>
        <w:jc w:val="both"/>
        <w:rPr>
          <w:rFonts w:cs="Arial"/>
          <w:szCs w:val="24"/>
        </w:rPr>
      </w:pPr>
      <w:r w:rsidRPr="006136CA">
        <w:rPr>
          <w:rFonts w:cs="Arial"/>
          <w:szCs w:val="24"/>
        </w:rPr>
        <w:t xml:space="preserve">В.Н. </w:t>
      </w:r>
      <w:proofErr w:type="spellStart"/>
      <w:r w:rsidRPr="006136CA">
        <w:rPr>
          <w:rFonts w:cs="Arial"/>
          <w:szCs w:val="24"/>
        </w:rPr>
        <w:t>Килин</w:t>
      </w:r>
      <w:proofErr w:type="spellEnd"/>
    </w:p>
    <w:sectPr w:rsidR="001768F3" w:rsidRPr="006136CA" w:rsidSect="006136CA">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06C" w:rsidRDefault="00A1706C" w:rsidP="00BE00D1">
      <w:r>
        <w:separator/>
      </w:r>
    </w:p>
  </w:endnote>
  <w:endnote w:type="continuationSeparator" w:id="0">
    <w:p w:rsidR="00A1706C" w:rsidRDefault="00A1706C" w:rsidP="00BE00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06C" w:rsidRDefault="00A1706C" w:rsidP="00BE00D1">
      <w:r>
        <w:separator/>
      </w:r>
    </w:p>
  </w:footnote>
  <w:footnote w:type="continuationSeparator" w:id="0">
    <w:p w:rsidR="00A1706C" w:rsidRDefault="00A1706C" w:rsidP="00BE00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87B23"/>
    <w:multiLevelType w:val="multilevel"/>
    <w:tmpl w:val="F528A1E6"/>
    <w:lvl w:ilvl="0">
      <w:start w:val="1"/>
      <w:numFmt w:val="decimal"/>
      <w:lvlText w:val="%1."/>
      <w:lvlJc w:val="left"/>
      <w:pPr>
        <w:ind w:left="928" w:hanging="360"/>
      </w:pPr>
      <w:rPr>
        <w:rFonts w:hint="default"/>
      </w:rPr>
    </w:lvl>
    <w:lvl w:ilvl="1">
      <w:start w:val="1"/>
      <w:numFmt w:val="decimal"/>
      <w:isLgl/>
      <w:lvlText w:val="%1.%2."/>
      <w:lvlJc w:val="left"/>
      <w:pPr>
        <w:ind w:left="1419" w:hanging="720"/>
      </w:pPr>
      <w:rPr>
        <w:rFonts w:hint="default"/>
      </w:rPr>
    </w:lvl>
    <w:lvl w:ilvl="2">
      <w:start w:val="1"/>
      <w:numFmt w:val="decimal"/>
      <w:isLgl/>
      <w:lvlText w:val="%1.%2.%3."/>
      <w:lvlJc w:val="left"/>
      <w:pPr>
        <w:ind w:left="1550" w:hanging="720"/>
      </w:pPr>
      <w:rPr>
        <w:rFonts w:hint="default"/>
      </w:rPr>
    </w:lvl>
    <w:lvl w:ilvl="3">
      <w:start w:val="1"/>
      <w:numFmt w:val="decimal"/>
      <w:isLgl/>
      <w:lvlText w:val="%1.%2.%3.%4."/>
      <w:lvlJc w:val="left"/>
      <w:pPr>
        <w:ind w:left="2041" w:hanging="1080"/>
      </w:pPr>
      <w:rPr>
        <w:rFonts w:hint="default"/>
      </w:rPr>
    </w:lvl>
    <w:lvl w:ilvl="4">
      <w:start w:val="1"/>
      <w:numFmt w:val="decimal"/>
      <w:isLgl/>
      <w:lvlText w:val="%1.%2.%3.%4.%5."/>
      <w:lvlJc w:val="left"/>
      <w:pPr>
        <w:ind w:left="2172" w:hanging="1080"/>
      </w:pPr>
      <w:rPr>
        <w:rFonts w:hint="default"/>
      </w:rPr>
    </w:lvl>
    <w:lvl w:ilvl="5">
      <w:start w:val="1"/>
      <w:numFmt w:val="decimal"/>
      <w:isLgl/>
      <w:lvlText w:val="%1.%2.%3.%4.%5.%6."/>
      <w:lvlJc w:val="left"/>
      <w:pPr>
        <w:ind w:left="2663" w:hanging="1440"/>
      </w:pPr>
      <w:rPr>
        <w:rFonts w:hint="default"/>
      </w:rPr>
    </w:lvl>
    <w:lvl w:ilvl="6">
      <w:start w:val="1"/>
      <w:numFmt w:val="decimal"/>
      <w:isLgl/>
      <w:lvlText w:val="%1.%2.%3.%4.%5.%6.%7."/>
      <w:lvlJc w:val="left"/>
      <w:pPr>
        <w:ind w:left="3154" w:hanging="1800"/>
      </w:pPr>
      <w:rPr>
        <w:rFonts w:hint="default"/>
      </w:rPr>
    </w:lvl>
    <w:lvl w:ilvl="7">
      <w:start w:val="1"/>
      <w:numFmt w:val="decimal"/>
      <w:isLgl/>
      <w:lvlText w:val="%1.%2.%3.%4.%5.%6.%7.%8."/>
      <w:lvlJc w:val="left"/>
      <w:pPr>
        <w:ind w:left="3285" w:hanging="1800"/>
      </w:pPr>
      <w:rPr>
        <w:rFonts w:hint="default"/>
      </w:rPr>
    </w:lvl>
    <w:lvl w:ilvl="8">
      <w:start w:val="1"/>
      <w:numFmt w:val="decimal"/>
      <w:isLgl/>
      <w:lvlText w:val="%1.%2.%3.%4.%5.%6.%7.%8.%9."/>
      <w:lvlJc w:val="left"/>
      <w:pPr>
        <w:ind w:left="377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footnotePr>
    <w:footnote w:id="-1"/>
    <w:footnote w:id="0"/>
  </w:footnotePr>
  <w:endnotePr>
    <w:endnote w:id="-1"/>
    <w:endnote w:id="0"/>
  </w:endnotePr>
  <w:compat/>
  <w:rsids>
    <w:rsidRoot w:val="006D5E78"/>
    <w:rsid w:val="000E3771"/>
    <w:rsid w:val="001768F3"/>
    <w:rsid w:val="001E26AF"/>
    <w:rsid w:val="00215BDC"/>
    <w:rsid w:val="003B03A2"/>
    <w:rsid w:val="006136CA"/>
    <w:rsid w:val="006D5E78"/>
    <w:rsid w:val="00832849"/>
    <w:rsid w:val="008879A5"/>
    <w:rsid w:val="008B1B84"/>
    <w:rsid w:val="00A1706C"/>
    <w:rsid w:val="00B22C78"/>
    <w:rsid w:val="00BE00D1"/>
    <w:rsid w:val="00BE1466"/>
    <w:rsid w:val="00FE4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DC"/>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15B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8879A5"/>
    <w:rPr>
      <w:rFonts w:ascii="Segoe UI" w:hAnsi="Segoe UI" w:cs="Segoe UI"/>
      <w:sz w:val="18"/>
      <w:szCs w:val="18"/>
    </w:rPr>
  </w:style>
  <w:style w:type="character" w:customStyle="1" w:styleId="a4">
    <w:name w:val="Текст выноски Знак"/>
    <w:basedOn w:val="a0"/>
    <w:link w:val="a3"/>
    <w:uiPriority w:val="99"/>
    <w:semiHidden/>
    <w:rsid w:val="008879A5"/>
    <w:rPr>
      <w:rFonts w:ascii="Segoe UI" w:eastAsia="Times New Roman" w:hAnsi="Segoe UI" w:cs="Segoe UI"/>
      <w:sz w:val="18"/>
      <w:szCs w:val="18"/>
      <w:lang w:eastAsia="ru-RU"/>
    </w:rPr>
  </w:style>
  <w:style w:type="paragraph" w:styleId="a5">
    <w:name w:val="header"/>
    <w:basedOn w:val="a"/>
    <w:link w:val="a6"/>
    <w:uiPriority w:val="99"/>
    <w:unhideWhenUsed/>
    <w:rsid w:val="00BE00D1"/>
    <w:pPr>
      <w:tabs>
        <w:tab w:val="center" w:pos="4677"/>
        <w:tab w:val="right" w:pos="9355"/>
      </w:tabs>
    </w:pPr>
  </w:style>
  <w:style w:type="character" w:customStyle="1" w:styleId="a6">
    <w:name w:val="Верхний колонтитул Знак"/>
    <w:basedOn w:val="a0"/>
    <w:link w:val="a5"/>
    <w:uiPriority w:val="99"/>
    <w:rsid w:val="00BE00D1"/>
    <w:rPr>
      <w:rFonts w:ascii="Arial" w:eastAsia="Times New Roman" w:hAnsi="Arial" w:cs="Times New Roman"/>
      <w:sz w:val="24"/>
      <w:szCs w:val="20"/>
      <w:lang w:eastAsia="ru-RU"/>
    </w:rPr>
  </w:style>
  <w:style w:type="paragraph" w:styleId="a7">
    <w:name w:val="footer"/>
    <w:basedOn w:val="a"/>
    <w:link w:val="a8"/>
    <w:uiPriority w:val="99"/>
    <w:unhideWhenUsed/>
    <w:rsid w:val="00BE00D1"/>
    <w:pPr>
      <w:tabs>
        <w:tab w:val="center" w:pos="4677"/>
        <w:tab w:val="right" w:pos="9355"/>
      </w:tabs>
    </w:pPr>
  </w:style>
  <w:style w:type="character" w:customStyle="1" w:styleId="a8">
    <w:name w:val="Нижний колонтитул Знак"/>
    <w:basedOn w:val="a0"/>
    <w:link w:val="a7"/>
    <w:uiPriority w:val="99"/>
    <w:rsid w:val="00BE00D1"/>
    <w:rPr>
      <w:rFonts w:ascii="Arial" w:eastAsia="Times New Roman" w:hAnsi="Arial" w:cs="Times New Roman"/>
      <w:sz w:val="24"/>
      <w:szCs w:val="20"/>
      <w:lang w:eastAsia="ru-RU"/>
    </w:rPr>
  </w:style>
  <w:style w:type="paragraph" w:customStyle="1" w:styleId="ConsPlusNormal">
    <w:name w:val="ConsPlusNormal"/>
    <w:uiPriority w:val="99"/>
    <w:rsid w:val="006136CA"/>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character" w:styleId="a9">
    <w:name w:val="Hyperlink"/>
    <w:basedOn w:val="a0"/>
    <w:uiPriority w:val="99"/>
    <w:unhideWhenUsed/>
    <w:rsid w:val="006136CA"/>
    <w:rPr>
      <w:color w:val="0563C1" w:themeColor="hyperlink"/>
      <w:u w:val="single"/>
    </w:rPr>
  </w:style>
  <w:style w:type="paragraph" w:customStyle="1" w:styleId="OEM">
    <w:name w:val="Нормальный (OEM)"/>
    <w:basedOn w:val="a"/>
    <w:next w:val="a"/>
    <w:rsid w:val="006136CA"/>
    <w:pPr>
      <w:widowControl w:val="0"/>
      <w:autoSpaceDE w:val="0"/>
      <w:autoSpaceDN w:val="0"/>
      <w:adjustRightInd w:val="0"/>
      <w:jc w:val="both"/>
    </w:pPr>
    <w:rPr>
      <w:rFonts w:ascii="Courier New" w:hAnsi="Courier New" w:cs="Courier New"/>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8286</Words>
  <Characters>47234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Пользователь Windows</cp:lastModifiedBy>
  <cp:revision>2</cp:revision>
  <cp:lastPrinted>2023-02-20T07:50:00Z</cp:lastPrinted>
  <dcterms:created xsi:type="dcterms:W3CDTF">2023-04-20T07:03:00Z</dcterms:created>
  <dcterms:modified xsi:type="dcterms:W3CDTF">2023-04-20T07:03:00Z</dcterms:modified>
</cp:coreProperties>
</file>