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F47F0" w14:textId="3F17C3C6" w:rsidR="008003D0" w:rsidRP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 xml:space="preserve">Приложение </w:t>
      </w:r>
      <w:r w:rsidR="00277863">
        <w:rPr>
          <w:rFonts w:ascii="Times New Roman" w:hAnsi="Times New Roman" w:cs="Times New Roman"/>
          <w:color w:val="000000"/>
          <w:kern w:val="0"/>
          <w:sz w:val="26"/>
          <w:szCs w:val="26"/>
        </w:rPr>
        <w:t>1</w:t>
      </w:r>
    </w:p>
    <w:p w14:paraId="4D381770" w14:textId="77777777" w:rsid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 xml:space="preserve">к постановлению администрации муниципального образования Белореченский район </w:t>
      </w:r>
    </w:p>
    <w:p w14:paraId="732A9DC9" w14:textId="4734BCB4" w:rsidR="008003D0" w:rsidRP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 xml:space="preserve">от _____________№ ______ </w:t>
      </w:r>
    </w:p>
    <w:p w14:paraId="64BAEFD5" w14:textId="77777777" w:rsidR="008003D0" w:rsidRPr="008003D0" w:rsidRDefault="008003D0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</w:p>
    <w:p w14:paraId="0D6464C4" w14:textId="2AF12281" w:rsidR="008003D0" w:rsidRP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 xml:space="preserve">«Приложение </w:t>
      </w:r>
      <w:r w:rsidR="00277863">
        <w:rPr>
          <w:rFonts w:ascii="Times New Roman" w:hAnsi="Times New Roman" w:cs="Times New Roman"/>
          <w:color w:val="000000"/>
          <w:kern w:val="0"/>
          <w:sz w:val="26"/>
          <w:szCs w:val="26"/>
        </w:rPr>
        <w:t>198</w:t>
      </w:r>
    </w:p>
    <w:p w14:paraId="75AE813C" w14:textId="77777777" w:rsidR="008003D0" w:rsidRP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 xml:space="preserve">к постановлению администрации муниципального образования Белореченский район </w:t>
      </w:r>
    </w:p>
    <w:p w14:paraId="3397141C" w14:textId="77777777" w:rsidR="008003D0" w:rsidRDefault="008003D0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8003D0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от </w:t>
      </w:r>
      <w:r w:rsidRPr="008003D0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4 декабря 2017 г.</w:t>
      </w:r>
      <w:r w:rsidRPr="008003D0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№ </w:t>
      </w:r>
      <w:r w:rsidRPr="008003D0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2896 </w:t>
      </w:r>
    </w:p>
    <w:p w14:paraId="6C139B2B" w14:textId="77777777" w:rsid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 xml:space="preserve">(в редакции постановления администрации муниципального образования Белореченский район </w:t>
      </w:r>
    </w:p>
    <w:p w14:paraId="32F1CAD2" w14:textId="45EB39C2" w:rsidR="00490504" w:rsidRPr="008003D0" w:rsidRDefault="008B2FCF" w:rsidP="00490504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8003D0">
        <w:rPr>
          <w:rFonts w:ascii="Times New Roman" w:hAnsi="Times New Roman" w:cs="Times New Roman"/>
          <w:color w:val="000000"/>
          <w:kern w:val="0"/>
          <w:sz w:val="26"/>
          <w:szCs w:val="26"/>
        </w:rPr>
        <w:t>от _____________№ ______)</w:t>
      </w:r>
    </w:p>
    <w:p w14:paraId="4A58D667" w14:textId="77777777" w:rsidR="00490504" w:rsidRPr="008003D0" w:rsidRDefault="00490504" w:rsidP="008003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3CD17DC" w14:textId="329CF467" w:rsidR="00490504" w:rsidRPr="008003D0" w:rsidRDefault="00490504" w:rsidP="00490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03D0">
        <w:rPr>
          <w:rFonts w:ascii="Times New Roman" w:hAnsi="Times New Roman" w:cs="Times New Roman"/>
          <w:b/>
          <w:bCs/>
          <w:sz w:val="26"/>
          <w:szCs w:val="26"/>
        </w:rPr>
        <w:t>Схема границ прилегающей территории</w:t>
      </w:r>
    </w:p>
    <w:p w14:paraId="7D06E05A" w14:textId="1017C7F3" w:rsidR="008003D0" w:rsidRPr="008003D0" w:rsidRDefault="0051705E" w:rsidP="00800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003D0">
        <w:rPr>
          <w:rFonts w:ascii="Times New Roman" w:hAnsi="Times New Roman" w:cs="Times New Roman"/>
          <w:sz w:val="26"/>
          <w:szCs w:val="26"/>
        </w:rPr>
        <w:t>Муниципальная бюджетная образовательная организация дополнительного образования Детская художественная школа города Белореченска</w:t>
      </w:r>
      <w:r w:rsidR="00D553BB" w:rsidRPr="008003D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Белореченский район</w:t>
      </w:r>
      <w:r w:rsidR="00E44669" w:rsidRPr="008003D0">
        <w:rPr>
          <w:rFonts w:ascii="Times New Roman" w:hAnsi="Times New Roman" w:cs="Times New Roman"/>
          <w:sz w:val="26"/>
          <w:szCs w:val="26"/>
        </w:rPr>
        <w:t xml:space="preserve">, расположенная по адресу: Краснодарский край, Белореченский район, город Белореченск, ул. </w:t>
      </w:r>
      <w:r w:rsidRPr="008003D0">
        <w:rPr>
          <w:rFonts w:ascii="Times New Roman" w:hAnsi="Times New Roman" w:cs="Times New Roman"/>
          <w:sz w:val="26"/>
          <w:szCs w:val="26"/>
        </w:rPr>
        <w:t>Ленина</w:t>
      </w:r>
      <w:r w:rsidR="00E44669" w:rsidRPr="008003D0">
        <w:rPr>
          <w:rFonts w:ascii="Times New Roman" w:hAnsi="Times New Roman" w:cs="Times New Roman"/>
          <w:sz w:val="26"/>
          <w:szCs w:val="26"/>
        </w:rPr>
        <w:t>, №</w:t>
      </w:r>
      <w:r w:rsidR="00D553BB" w:rsidRPr="008003D0">
        <w:rPr>
          <w:rFonts w:ascii="Times New Roman" w:hAnsi="Times New Roman" w:cs="Times New Roman"/>
          <w:sz w:val="26"/>
          <w:szCs w:val="26"/>
        </w:rPr>
        <w:t> </w:t>
      </w:r>
      <w:r w:rsidRPr="008003D0">
        <w:rPr>
          <w:rFonts w:ascii="Times New Roman" w:hAnsi="Times New Roman" w:cs="Times New Roman"/>
          <w:sz w:val="26"/>
          <w:szCs w:val="26"/>
        </w:rPr>
        <w:t>125/1</w:t>
      </w:r>
    </w:p>
    <w:p w14:paraId="4E75BA59" w14:textId="2BD5165C" w:rsidR="00EF2C42" w:rsidRDefault="000C0317" w:rsidP="00490504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 wp14:anchorId="28C78012" wp14:editId="1E4D43E4">
            <wp:extent cx="6368192" cy="3705308"/>
            <wp:effectExtent l="0" t="0" r="0" b="0"/>
            <wp:docPr id="19367308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7308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2062" cy="371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D1EEF" w14:textId="44C92281" w:rsidR="00CB7B3D" w:rsidRDefault="00CB7B3D" w:rsidP="008003D0">
      <w:pPr>
        <w:spacing w:after="0"/>
        <w:ind w:left="1418"/>
        <w:jc w:val="both"/>
        <w:rPr>
          <w:rFonts w:ascii="Times New Roman" w:hAnsi="Times New Roman"/>
          <w:sz w:val="27"/>
          <w:szCs w:val="27"/>
        </w:rPr>
      </w:pPr>
      <w:r w:rsidRPr="008003D0">
        <w:rPr>
          <w:rFonts w:ascii="Times New Roman" w:hAnsi="Times New Roman"/>
          <w:noProof/>
          <w:color w:val="FF0000"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08D19" wp14:editId="5641CEB3">
                <wp:simplePos x="0" y="0"/>
                <wp:positionH relativeFrom="column">
                  <wp:posOffset>-57785</wp:posOffset>
                </wp:positionH>
                <wp:positionV relativeFrom="paragraph">
                  <wp:posOffset>118745</wp:posOffset>
                </wp:positionV>
                <wp:extent cx="723900" cy="203200"/>
                <wp:effectExtent l="0" t="0" r="38100" b="63500"/>
                <wp:wrapNone/>
                <wp:docPr id="62523067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032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E0608" id="Прямоугольник 2" o:spid="_x0000_s1026" style="position:absolute;margin-left:-4.55pt;margin-top:9.35pt;width:57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" fillcolor="#c00" strokeweight=".25pt">
                <v:shadow on="t" color="#622423" opacity=".5" offset="1pt"/>
              </v:rect>
            </w:pict>
          </mc:Fallback>
        </mc:AlternateContent>
      </w:r>
      <w:r w:rsidRPr="008003D0">
        <w:rPr>
          <w:rFonts w:ascii="Times New Roman" w:hAnsi="Times New Roman"/>
          <w:sz w:val="27"/>
          <w:szCs w:val="27"/>
        </w:rPr>
        <w:t>Границы территории, на которой не допускается розничная продажа</w:t>
      </w:r>
      <w:r w:rsidRPr="008003D0">
        <w:rPr>
          <w:rFonts w:ascii="Times New Roman" w:hAnsi="Times New Roman"/>
          <w:sz w:val="27"/>
          <w:szCs w:val="27"/>
        </w:rPr>
        <w:cr/>
        <w:t>алкогольной продукции</w:t>
      </w:r>
    </w:p>
    <w:p w14:paraId="7CC7A8B2" w14:textId="77777777" w:rsidR="008003D0" w:rsidRPr="008003D0" w:rsidRDefault="008003D0" w:rsidP="008003D0">
      <w:pPr>
        <w:spacing w:after="0"/>
        <w:ind w:left="1418"/>
        <w:jc w:val="both"/>
        <w:rPr>
          <w:rFonts w:ascii="Times New Roman" w:hAnsi="Times New Roman"/>
          <w:sz w:val="24"/>
          <w:szCs w:val="24"/>
        </w:rPr>
      </w:pPr>
    </w:p>
    <w:p w14:paraId="086C05A3" w14:textId="5FE412A7" w:rsidR="00CB7B3D" w:rsidRPr="008003D0" w:rsidRDefault="00CB7B3D" w:rsidP="008003D0">
      <w:pPr>
        <w:spacing w:after="0"/>
        <w:ind w:left="1416"/>
        <w:jc w:val="both"/>
        <w:rPr>
          <w:rFonts w:ascii="Times New Roman" w:hAnsi="Times New Roman"/>
          <w:sz w:val="27"/>
          <w:szCs w:val="27"/>
        </w:rPr>
      </w:pPr>
      <w:r w:rsidRPr="008003D0">
        <w:rPr>
          <w:rFonts w:ascii="Times New Roman" w:hAnsi="Times New Roman"/>
          <w:noProof/>
          <w:color w:val="000000" w:themeColor="text1"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381F8" wp14:editId="5CBDD1DF">
                <wp:simplePos x="0" y="0"/>
                <wp:positionH relativeFrom="column">
                  <wp:posOffset>-57785</wp:posOffset>
                </wp:positionH>
                <wp:positionV relativeFrom="paragraph">
                  <wp:posOffset>88900</wp:posOffset>
                </wp:positionV>
                <wp:extent cx="723900" cy="635"/>
                <wp:effectExtent l="0" t="19050" r="38100" b="56515"/>
                <wp:wrapNone/>
                <wp:docPr id="744965374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63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A8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55pt;margin-top:7pt;width:57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" strokecolor="black [3213]" strokeweight="5pt"/>
            </w:pict>
          </mc:Fallback>
        </mc:AlternateContent>
      </w:r>
      <w:r w:rsidRPr="008003D0">
        <w:rPr>
          <w:rFonts w:ascii="Times New Roman" w:hAnsi="Times New Roman"/>
          <w:sz w:val="27"/>
          <w:szCs w:val="27"/>
        </w:rPr>
        <w:t xml:space="preserve">Минимальное расстояние по пешеходной доступности - </w:t>
      </w:r>
      <w:r w:rsidR="0051705E" w:rsidRPr="008003D0">
        <w:rPr>
          <w:rFonts w:ascii="Times New Roman" w:hAnsi="Times New Roman"/>
          <w:sz w:val="27"/>
          <w:szCs w:val="27"/>
        </w:rPr>
        <w:t>50</w:t>
      </w:r>
      <w:r w:rsidRPr="008003D0">
        <w:rPr>
          <w:rFonts w:ascii="Times New Roman" w:hAnsi="Times New Roman"/>
          <w:sz w:val="27"/>
          <w:szCs w:val="27"/>
        </w:rPr>
        <w:t xml:space="preserve"> м</w:t>
      </w:r>
    </w:p>
    <w:sectPr w:rsidR="00CB7B3D" w:rsidRPr="008003D0" w:rsidSect="008003D0">
      <w:pgSz w:w="12240" w:h="1584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FCF"/>
    <w:rsid w:val="000C0317"/>
    <w:rsid w:val="001B6E98"/>
    <w:rsid w:val="00277863"/>
    <w:rsid w:val="002C5AE3"/>
    <w:rsid w:val="004703FD"/>
    <w:rsid w:val="00490504"/>
    <w:rsid w:val="004C7FD6"/>
    <w:rsid w:val="0051705E"/>
    <w:rsid w:val="005600B5"/>
    <w:rsid w:val="005C708A"/>
    <w:rsid w:val="00791EBF"/>
    <w:rsid w:val="008003D0"/>
    <w:rsid w:val="008B2FCF"/>
    <w:rsid w:val="00A1462C"/>
    <w:rsid w:val="00BA0AC3"/>
    <w:rsid w:val="00BE2E02"/>
    <w:rsid w:val="00C5022D"/>
    <w:rsid w:val="00CB7B3D"/>
    <w:rsid w:val="00CC7846"/>
    <w:rsid w:val="00D553BB"/>
    <w:rsid w:val="00E44669"/>
    <w:rsid w:val="00EC3ECC"/>
    <w:rsid w:val="00E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48D2"/>
  <w15:chartTrackingRefBased/>
  <w15:docId w15:val="{8A2BF48D-EEB8-43B8-A04E-E7BBA1A5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kaditsa</cp:lastModifiedBy>
  <cp:revision>6</cp:revision>
  <cp:lastPrinted>2024-08-19T13:33:00Z</cp:lastPrinted>
  <dcterms:created xsi:type="dcterms:W3CDTF">2024-06-06T07:58:00Z</dcterms:created>
  <dcterms:modified xsi:type="dcterms:W3CDTF">2024-08-19T13:33:00Z</dcterms:modified>
</cp:coreProperties>
</file>