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3AAD4" w14:textId="6D9DE001" w:rsidR="00DA3085" w:rsidRDefault="0023167C" w:rsidP="0023167C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23167C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23167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23167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518EC7B" w14:textId="77777777" w:rsidR="000A6914" w:rsidRDefault="000A691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70DE07" w14:textId="77777777" w:rsidR="000A6914" w:rsidRDefault="000A691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383514EF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5A185EF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3167C">
        <w:rPr>
          <w:rFonts w:ascii="Times New Roman" w:hAnsi="Times New Roman" w:cs="Times New Roman"/>
          <w:b w:val="0"/>
          <w:sz w:val="28"/>
          <w:szCs w:val="28"/>
        </w:rPr>
        <w:t>«</w:t>
      </w:r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 xml:space="preserve"> район от 2 октября 2023 г. № 1300 «Об утверждении муниципальной программы «Противодействие коррупции в муниципальном образовании </w:t>
      </w:r>
      <w:proofErr w:type="spellStart"/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 xml:space="preserve"> район на 2024-2029 годы»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3A2BF00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 xml:space="preserve"> район от 2 октября 2023 г. № 1300 «Об утверждении муниципальной программы «Противодействие коррупции в муниципальном образовании </w:t>
      </w:r>
      <w:proofErr w:type="spellStart"/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A6914" w:rsidRPr="000A6914">
        <w:rPr>
          <w:rFonts w:ascii="Times New Roman" w:hAnsi="Times New Roman" w:cs="Times New Roman"/>
          <w:b w:val="0"/>
          <w:sz w:val="28"/>
          <w:szCs w:val="28"/>
        </w:rPr>
        <w:t xml:space="preserve"> район на 2024-2029 годы»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2F799EA0" w:rsidR="006F5FA6" w:rsidRDefault="00D7288B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6914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48212E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23167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A6914"/>
    <w:rsid w:val="000C22AB"/>
    <w:rsid w:val="001641DA"/>
    <w:rsid w:val="001679C2"/>
    <w:rsid w:val="00196189"/>
    <w:rsid w:val="0020624B"/>
    <w:rsid w:val="0023167C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B442-70A1-4251-800B-0E9877B9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</cp:revision>
  <cp:lastPrinted>2024-11-19T06:00:00Z</cp:lastPrinted>
  <dcterms:created xsi:type="dcterms:W3CDTF">2024-11-19T06:00:00Z</dcterms:created>
  <dcterms:modified xsi:type="dcterms:W3CDTF">2024-11-22T13:01:00Z</dcterms:modified>
</cp:coreProperties>
</file>