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A2E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2EC3D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7FFDBEB7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0A66D3FF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</w:t>
      </w:r>
      <w:r w:rsidR="006D6328"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51581C2F" w14:textId="5C78B17A" w:rsidR="008A71E5" w:rsidRDefault="00034711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 w:rsidRPr="00E213C1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муниципального образования Белореченский район от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E213C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апреля</w:t>
      </w:r>
      <w:r w:rsidRPr="00E213C1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213C1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58</w:t>
      </w:r>
      <w:r w:rsidRPr="00E213C1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  <w:r w:rsidRPr="00E213C1">
        <w:rPr>
          <w:rFonts w:ascii="Times New Roman" w:hAnsi="Times New Roman"/>
          <w:b/>
          <w:bCs/>
          <w:sz w:val="28"/>
          <w:szCs w:val="28"/>
        </w:rPr>
        <w:t>»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1CADB2F4" w:rsidR="00500E8D" w:rsidRPr="000D06FC" w:rsidRDefault="00500E8D" w:rsidP="000D0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06FC">
        <w:rPr>
          <w:rFonts w:ascii="Times New Roman" w:hAnsi="Times New Roman"/>
          <w:sz w:val="28"/>
          <w:szCs w:val="28"/>
        </w:rPr>
        <w:t xml:space="preserve">На основании пункта 5 статьи 20 Федерального закона от 06 </w:t>
      </w:r>
      <w:r w:rsidR="00161C39" w:rsidRPr="000D06FC">
        <w:rPr>
          <w:rFonts w:ascii="Times New Roman" w:hAnsi="Times New Roman"/>
          <w:sz w:val="28"/>
          <w:szCs w:val="28"/>
        </w:rPr>
        <w:t>октября</w:t>
      </w:r>
      <w:r w:rsidRPr="000D06FC">
        <w:rPr>
          <w:rFonts w:ascii="Times New Roman" w:hAnsi="Times New Roman"/>
          <w:sz w:val="28"/>
          <w:szCs w:val="28"/>
        </w:rPr>
        <w:t xml:space="preserve"> 2003 г. № 131-ФЗ «Об общих принципах организации местного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абзацем 2 пункта 8 статьи 11 и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6AB98158" w14:textId="75F997DA" w:rsidR="000D06FC" w:rsidRPr="000D06FC" w:rsidRDefault="000D06FC" w:rsidP="000D0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_DdeLink__2472_2293908883"/>
      <w:bookmarkEnd w:id="0"/>
      <w:r w:rsidRPr="000D06FC">
        <w:rPr>
          <w:rFonts w:ascii="Times New Roman" w:hAnsi="Times New Roman"/>
          <w:sz w:val="28"/>
          <w:szCs w:val="28"/>
        </w:rPr>
        <w:t>1. Внести в решение Совета муниципального образования Белореченский район от 25 апреля 2024 года № 58 «Об установлении мер социальной поддержки для отдельных категорий граждан» изменени</w:t>
      </w:r>
      <w:r w:rsidR="00CD4C99">
        <w:rPr>
          <w:rFonts w:ascii="Times New Roman" w:hAnsi="Times New Roman"/>
          <w:sz w:val="28"/>
          <w:szCs w:val="28"/>
        </w:rPr>
        <w:t>я</w:t>
      </w:r>
      <w:r w:rsidRPr="000D06FC">
        <w:rPr>
          <w:rFonts w:ascii="Times New Roman" w:hAnsi="Times New Roman"/>
          <w:sz w:val="28"/>
          <w:szCs w:val="28"/>
        </w:rPr>
        <w:t>, изложив пункт 1 в следующей редакции:</w:t>
      </w:r>
    </w:p>
    <w:p w14:paraId="2D689081" w14:textId="2EA363A1" w:rsidR="000D06FC" w:rsidRPr="000D06FC" w:rsidRDefault="000D06FC" w:rsidP="000D06FC">
      <w:pPr>
        <w:pStyle w:val="af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D06FC">
        <w:rPr>
          <w:sz w:val="28"/>
          <w:szCs w:val="28"/>
        </w:rPr>
        <w:t xml:space="preserve">Установить за счет средств бюджета муниципального образования Белореченский район меру социальной поддержки в виде единовременной денежной выплаты </w:t>
      </w:r>
      <w:r w:rsidRPr="000D06FC">
        <w:rPr>
          <w:rStyle w:val="FontStyle31"/>
          <w:rFonts w:eastAsiaTheme="minorEastAsia"/>
          <w:sz w:val="28"/>
          <w:szCs w:val="28"/>
        </w:rPr>
        <w:t xml:space="preserve">в размере 100 000 (ста тысяч) рублей </w:t>
      </w:r>
      <w:r w:rsidRPr="000D06FC">
        <w:rPr>
          <w:sz w:val="28"/>
          <w:szCs w:val="28"/>
        </w:rPr>
        <w:t>гражданам Российской Федерации, заключившим в период с 1 мая 2024 г. до 1 января 2025 г. в военном комиссариате</w:t>
      </w:r>
      <w:r>
        <w:rPr>
          <w:sz w:val="28"/>
          <w:szCs w:val="28"/>
        </w:rPr>
        <w:t xml:space="preserve">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район, контракт о прохождении военной службы</w:t>
      </w:r>
      <w:r w:rsidRPr="00772BE9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2BDE33E8" w14:textId="7F6D969E" w:rsidR="00D30ABB" w:rsidRPr="00D30ABB" w:rsidRDefault="00524DDE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D30ABB" w:rsidRPr="00D30ABB">
        <w:rPr>
          <w:rFonts w:ascii="Times New Roman" w:hAnsi="Times New Roman"/>
          <w:sz w:val="28"/>
        </w:rPr>
        <w:t>Общему отделу управления делами администрации муниципального образования Белореченский район (Муштай С.Д.) разместить настоящее решение в установленном порядке на официальном сайте муниципального образования Белореченский район в сети «Интернет».</w:t>
      </w:r>
    </w:p>
    <w:p w14:paraId="067A202E" w14:textId="3909EC61" w:rsidR="00D30ABB" w:rsidRPr="00D30ABB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 xml:space="preserve">. </w:t>
      </w:r>
      <w:r w:rsidR="000D06FC" w:rsidRPr="000D06FC">
        <w:rPr>
          <w:rFonts w:ascii="Times New Roman" w:hAnsi="Times New Roman"/>
          <w:sz w:val="28"/>
        </w:rPr>
        <w:t>Помощнику главы муниципального образования Белореченский район (пресс-секретарю)</w:t>
      </w:r>
      <w:r w:rsidRPr="00D30ABB">
        <w:rPr>
          <w:rFonts w:ascii="Times New Roman" w:hAnsi="Times New Roman"/>
          <w:sz w:val="28"/>
        </w:rPr>
        <w:t xml:space="preserve"> 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28CA04EC" w:rsidR="008A71E5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Pr="00D30ABB">
        <w:rPr>
          <w:rFonts w:ascii="Times New Roman" w:hAnsi="Times New Roman"/>
          <w:sz w:val="28"/>
        </w:rPr>
        <w:t>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район 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14:paraId="72120FCB" w14:textId="3464D7D1" w:rsidR="008A71E5" w:rsidRDefault="00D83E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0D06FC">
        <w:rPr>
          <w:rFonts w:ascii="Times New Roman" w:hAnsi="Times New Roman"/>
          <w:sz w:val="28"/>
        </w:rPr>
        <w:t xml:space="preserve">и </w:t>
      </w:r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с 1 </w:t>
      </w:r>
      <w:r w:rsidR="00AF0AED">
        <w:rPr>
          <w:rFonts w:ascii="Times New Roman" w:hAnsi="Times New Roman"/>
          <w:sz w:val="28"/>
        </w:rPr>
        <w:t>мая</w:t>
      </w:r>
      <w:r w:rsidR="00BB41D3" w:rsidRPr="00BB41D3">
        <w:rPr>
          <w:rFonts w:ascii="Times New Roman" w:hAnsi="Times New Roman"/>
          <w:sz w:val="28"/>
        </w:rPr>
        <w:t xml:space="preserve"> 2024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8A71E5" w14:paraId="1CF7780D" w14:textId="77777777">
        <w:tc>
          <w:tcPr>
            <w:tcW w:w="379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0D223484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7574CD5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8A71E5" w14:paraId="5BF7E96A" w14:textId="77777777">
        <w:tc>
          <w:tcPr>
            <w:tcW w:w="379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E83B" w14:textId="77777777" w:rsidR="00AE5105" w:rsidRDefault="00AE5105">
      <w:pPr>
        <w:spacing w:after="0" w:line="240" w:lineRule="auto"/>
      </w:pPr>
      <w:r>
        <w:separator/>
      </w:r>
    </w:p>
  </w:endnote>
  <w:endnote w:type="continuationSeparator" w:id="0">
    <w:p w14:paraId="12F23E5C" w14:textId="77777777" w:rsidR="00AE5105" w:rsidRDefault="00AE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6B4E" w14:textId="77777777" w:rsidR="00AE5105" w:rsidRDefault="00AE5105">
      <w:pPr>
        <w:spacing w:after="0" w:line="240" w:lineRule="auto"/>
      </w:pPr>
      <w:r>
        <w:separator/>
      </w:r>
    </w:p>
  </w:footnote>
  <w:footnote w:type="continuationSeparator" w:id="0">
    <w:p w14:paraId="482F8BD7" w14:textId="77777777" w:rsidR="00AE5105" w:rsidRDefault="00AE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77777777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Pr="00F6356B">
          <w:rPr>
            <w:rFonts w:ascii="Times New Roman" w:hAnsi="Times New Roman"/>
            <w:sz w:val="28"/>
            <w:szCs w:val="28"/>
          </w:rPr>
          <w:t>19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1E5"/>
    <w:rsid w:val="00034711"/>
    <w:rsid w:val="00050A3B"/>
    <w:rsid w:val="000A5934"/>
    <w:rsid w:val="000C0644"/>
    <w:rsid w:val="000D06FC"/>
    <w:rsid w:val="000E5339"/>
    <w:rsid w:val="00161C39"/>
    <w:rsid w:val="002047B6"/>
    <w:rsid w:val="00273DC4"/>
    <w:rsid w:val="00357E6A"/>
    <w:rsid w:val="003E7029"/>
    <w:rsid w:val="00430173"/>
    <w:rsid w:val="00500E8D"/>
    <w:rsid w:val="00524DDE"/>
    <w:rsid w:val="006D6328"/>
    <w:rsid w:val="007456FF"/>
    <w:rsid w:val="00772BE9"/>
    <w:rsid w:val="007C3A9B"/>
    <w:rsid w:val="008A71E5"/>
    <w:rsid w:val="00AE5105"/>
    <w:rsid w:val="00AF0AED"/>
    <w:rsid w:val="00BB41D3"/>
    <w:rsid w:val="00C466DA"/>
    <w:rsid w:val="00CD4C99"/>
    <w:rsid w:val="00D30ABB"/>
    <w:rsid w:val="00D83E96"/>
    <w:rsid w:val="00E678E4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116</cp:revision>
  <cp:lastPrinted>2024-05-28T07:41:00Z</cp:lastPrinted>
  <dcterms:created xsi:type="dcterms:W3CDTF">2024-02-21T10:15:00Z</dcterms:created>
  <dcterms:modified xsi:type="dcterms:W3CDTF">2024-05-28T07:42:00Z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