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ascii="Times New Roman" w:hAnsi="Times New Roman"/>
          <w:b/>
          <w:sz w:val="28"/>
        </w:rPr>
        <w:t>__ СЕССИЯ 7 СОЗЫВА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sz w:val="28"/>
        </w:rPr>
        <w:t>от  __.____.2024                                                                                             № ___</w:t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ascii="Times New Roman" w:hAnsi="Times New Roman"/>
          <w:sz w:val="28"/>
        </w:rPr>
        <w:t>г. Белореченск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left="567" w:hanging="0"/>
        <w:contextualSpacing/>
        <w:jc w:val="center"/>
        <w:rPr/>
      </w:pPr>
      <w:bookmarkStart w:id="0" w:name="_Hlk88654769"/>
      <w:bookmarkEnd w:id="0"/>
      <w:r>
        <w:rPr>
          <w:rFonts w:cs="Tahoma" w:ascii="Times New Roman" w:hAnsi="Times New Roman"/>
          <w:b/>
          <w:color w:val="000000"/>
          <w:sz w:val="28"/>
          <w:szCs w:val="28"/>
        </w:rPr>
        <w:t>О  внесении изменений в решение Совета муниципального образования Белореченский район от 27 декабря 2012 года № 525</w:t>
      </w:r>
    </w:p>
    <w:p>
      <w:pPr>
        <w:pStyle w:val="Normal"/>
        <w:spacing w:lineRule="auto" w:line="240" w:before="0" w:after="0"/>
        <w:ind w:left="567" w:hanging="0"/>
        <w:contextualSpacing/>
        <w:jc w:val="center"/>
        <w:rPr/>
      </w:pPr>
      <w:r>
        <w:rPr>
          <w:rFonts w:cs="Tahoma"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cs="Tahoma" w:ascii="Times New Roman" w:hAnsi="Times New Roman"/>
          <w:b/>
          <w:color w:val="000000"/>
          <w:sz w:val="28"/>
          <w:szCs w:val="28"/>
        </w:rPr>
        <w:t>«Об утверждении Положения о денежном содержании муниципальных служащих органов местного самоуправления муниципального образования Белореченский район»</w:t>
      </w:r>
    </w:p>
    <w:p>
      <w:pPr>
        <w:pStyle w:val="Normal"/>
        <w:shd w:val="clear" w:fill="FFFFFF"/>
        <w:spacing w:lineRule="atLeast" w:line="336"/>
        <w:jc w:val="center"/>
        <w:rPr>
          <w:rFonts w:ascii="Times New Roman" w:hAnsi="Times New Roman" w:cs="Tahoma"/>
          <w:b/>
          <w:b/>
          <w:color w:val="000000"/>
          <w:sz w:val="28"/>
          <w:szCs w:val="28"/>
        </w:rPr>
      </w:pPr>
      <w:r>
        <w:rPr>
          <w:rFonts w:cs="Tahoma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ind w:left="0" w:right="0" w:firstLine="708"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В соответствии с Федеральным законом от 2 марта 2007 года № 25-ФЗ «О муниципальной службе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cs="Arial" w:ascii="Times New Roman" w:hAnsi="Times New Roman"/>
          <w:color w:val="000000"/>
          <w:sz w:val="28"/>
          <w:szCs w:val="28"/>
        </w:rPr>
        <w:t xml:space="preserve">Законом Краснодарского края от 8 июня 2007 года № 1244-КЗ «О муниципальной службе в Краснодарском крае», </w:t>
      </w:r>
      <w:r>
        <w:rPr>
          <w:rFonts w:cs="Arial" w:ascii="Times New Roman" w:hAnsi="Times New Roman"/>
          <w:color w:val="000000"/>
          <w:sz w:val="28"/>
          <w:szCs w:val="28"/>
          <w:lang w:val="ru-RU"/>
        </w:rPr>
        <w:t xml:space="preserve">постановлением главы администрации (губернатора) Краснодарского края от 29 июля 2008 года № 724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края», </w:t>
      </w:r>
      <w:r>
        <w:rPr>
          <w:rFonts w:cs="Arial" w:ascii="Times New Roman" w:hAnsi="Times New Roman"/>
          <w:color w:val="000000"/>
          <w:sz w:val="28"/>
          <w:szCs w:val="28"/>
        </w:rPr>
        <w:t xml:space="preserve">в целях обеспечения социальных гарантий и упорядочения оплаты труда муниципальных служащих муниципального образования Белореченский район, руководствуясь статьей 25 Устава муниципального образования Белореченский район, Совет муниципального образования Белореченский район РЕШИЛ: </w:t>
      </w:r>
    </w:p>
    <w:p>
      <w:pPr>
        <w:pStyle w:val="Normal"/>
        <w:ind w:left="0" w:right="0" w:firstLine="851"/>
        <w:jc w:val="both"/>
        <w:rPr>
          <w:rFonts w:ascii="Times New Roman" w:hAnsi="Times New Roman"/>
          <w:sz w:val="28"/>
          <w:szCs w:val="28"/>
        </w:rPr>
      </w:pPr>
      <w:bookmarkStart w:id="1" w:name="sub_101"/>
      <w:r>
        <w:rPr>
          <w:rFonts w:ascii="Times New Roman" w:hAnsi="Times New Roman"/>
          <w:sz w:val="28"/>
          <w:szCs w:val="28"/>
        </w:rPr>
        <w:t>1. </w:t>
      </w:r>
      <w:bookmarkEnd w:id="1"/>
      <w:r>
        <w:rPr>
          <w:rFonts w:ascii="Times New Roman" w:hAnsi="Times New Roman"/>
          <w:sz w:val="28"/>
          <w:szCs w:val="28"/>
        </w:rPr>
        <w:t xml:space="preserve">Внести в решение Совета муниципального образования Белореченский район от 27 декабря 2012 года № 525 «Об утверждении  </w:t>
      </w:r>
      <w:r>
        <w:rPr>
          <w:rFonts w:cs="Tahoma" w:ascii="Times New Roman" w:hAnsi="Times New Roman"/>
          <w:color w:val="000000"/>
          <w:sz w:val="28"/>
          <w:szCs w:val="28"/>
        </w:rPr>
        <w:t>Положения о денежном содержании муниципальных служащих органов местного самоуправления муниципального образования Белореченский район в новой редакции» следующие изменения:</w:t>
      </w:r>
    </w:p>
    <w:p>
      <w:pPr>
        <w:pStyle w:val="Normal"/>
        <w:ind w:left="0" w:right="0" w:firstLine="851"/>
        <w:jc w:val="both"/>
        <w:rPr/>
      </w:pPr>
      <w:r>
        <w:rPr>
          <w:rFonts w:cs="Tahoma" w:ascii="Times New Roman" w:hAnsi="Times New Roman"/>
          <w:color w:val="000000"/>
          <w:sz w:val="28"/>
          <w:szCs w:val="28"/>
        </w:rPr>
        <w:t>1.1. П</w:t>
      </w:r>
      <w:r>
        <w:rPr>
          <w:rFonts w:ascii="Times New Roman" w:hAnsi="Times New Roman"/>
          <w:sz w:val="28"/>
          <w:szCs w:val="28"/>
        </w:rPr>
        <w:t>риложение 2 «Размеры должностных окладов и ежемесячного денежного поощрения муниципальных служащих  органов местного самоуправления муниципального образования Белореченский район» изложить в новой редакции (приложение 1);</w:t>
      </w:r>
    </w:p>
    <w:p>
      <w:pPr>
        <w:pStyle w:val="Normal"/>
        <w:ind w:left="0" w:right="0" w:hanging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1.2. Приложение 3 «Размеры окладов за классный чин муниципальных служащих органов местного самоуправления муниципального образования Белореченский район» изложить в новой редакции (приложение 2).</w:t>
      </w:r>
    </w:p>
    <w:p>
      <w:pPr>
        <w:pStyle w:val="130"/>
        <w:shd w:val="clear" w:fill="FFFFFF"/>
        <w:tabs>
          <w:tab w:val="clear" w:pos="709"/>
          <w:tab w:val="left" w:pos="1162" w:leader="none"/>
        </w:tabs>
        <w:spacing w:before="0" w:after="0"/>
        <w:ind w:left="0" w:right="0" w:hanging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2. Контроль за выполнением настоящего решения возложить на комиссию по бюджету,  налогам,  сборам, земельным  и  имущественным  отношениям,  муниципальной  собственности и  социально-экономическому развитию Совета муниципального образования Белореченский                              район (Королькова В.И.). </w:t>
      </w:r>
    </w:p>
    <w:p>
      <w:pPr>
        <w:pStyle w:val="130"/>
        <w:numPr>
          <w:ilvl w:val="0"/>
          <w:numId w:val="0"/>
        </w:numPr>
        <w:shd w:val="clear" w:fill="FFFFFF"/>
        <w:tabs>
          <w:tab w:val="clear" w:pos="709"/>
          <w:tab w:val="left" w:pos="1162" w:leader="none"/>
        </w:tabs>
        <w:spacing w:before="0" w:after="0"/>
        <w:ind w:left="0" w:right="0" w:hanging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3.   Помощнику главы (пресс-секретарю) муниципального образования Белореченский район Беззубиковой Т.А. опубликовать настоящее решение  в установленном порядке.</w:t>
      </w:r>
    </w:p>
    <w:p>
      <w:pPr>
        <w:pStyle w:val="130"/>
        <w:widowControl w:val="false"/>
        <w:numPr>
          <w:ilvl w:val="0"/>
          <w:numId w:val="0"/>
        </w:numPr>
        <w:shd w:val="clear" w:fill="FFFFFF"/>
        <w:tabs>
          <w:tab w:val="clear" w:pos="709"/>
          <w:tab w:val="left" w:pos="1162" w:leader="none"/>
        </w:tabs>
        <w:overflowPunct w:val="true"/>
        <w:bidi w:val="0"/>
        <w:spacing w:lineRule="auto" w:line="276" w:before="0" w:after="0"/>
        <w:ind w:left="0" w:right="0" w:hanging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4.  Настоящее решение вступает в силу со дня его официального опубликования и распространяет свое действие на правоотношение, возникшее с 1 января 2024 года.</w:t>
      </w:r>
    </w:p>
    <w:p>
      <w:pPr>
        <w:pStyle w:val="130"/>
        <w:numPr>
          <w:ilvl w:val="0"/>
          <w:numId w:val="0"/>
        </w:numPr>
        <w:shd w:val="clear" w:fill="FFFFFF"/>
        <w:tabs>
          <w:tab w:val="clear" w:pos="709"/>
          <w:tab w:val="left" w:pos="900" w:leader="none"/>
        </w:tabs>
        <w:spacing w:before="0" w:after="0"/>
        <w:ind w:left="360" w:right="0" w:hanging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      </w:t>
      </w:r>
    </w:p>
    <w:p>
      <w:pPr>
        <w:pStyle w:val="130"/>
        <w:numPr>
          <w:ilvl w:val="0"/>
          <w:numId w:val="0"/>
        </w:numPr>
        <w:shd w:val="clear" w:fill="FFFFFF"/>
        <w:tabs>
          <w:tab w:val="clear" w:pos="709"/>
          <w:tab w:val="left" w:pos="1162" w:leader="none"/>
        </w:tabs>
        <w:spacing w:before="0" w:after="0"/>
        <w:ind w:left="360" w:righ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left="360" w:right="0" w:hanging="0"/>
        <w:jc w:val="both"/>
        <w:rPr>
          <w:color w:val="0070C0"/>
          <w:szCs w:val="28"/>
        </w:rPr>
      </w:pPr>
      <w:r>
        <w:rPr>
          <w:color w:val="0070C0"/>
          <w:szCs w:val="28"/>
        </w:rPr>
      </w:r>
    </w:p>
    <w:p>
      <w:pPr>
        <w:pStyle w:val="Normal"/>
        <w:ind w:left="0" w:right="0" w:firstLine="851"/>
        <w:rPr>
          <w:color w:val="0070C0"/>
          <w:szCs w:val="28"/>
        </w:rPr>
      </w:pPr>
      <w:r>
        <w:rPr>
          <w:color w:val="0070C0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96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18"/>
        <w:gridCol w:w="1479"/>
        <w:gridCol w:w="3948"/>
      </w:tblGrid>
      <w:tr>
        <w:trPr/>
        <w:tc>
          <w:tcPr>
            <w:tcW w:w="4218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 муниципального образования Белореченский район</w:t>
            </w:r>
          </w:p>
        </w:tc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948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муниципального образования Белореченский район</w:t>
            </w:r>
          </w:p>
        </w:tc>
      </w:tr>
      <w:tr>
        <w:trPr/>
        <w:tc>
          <w:tcPr>
            <w:tcW w:w="4218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948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>
      <w:pPr>
        <w:pStyle w:val="Normal"/>
        <w:spacing w:lineRule="auto" w:line="240" w:before="0" w:after="0"/>
        <w:contextualSpacing/>
        <w:rPr/>
      </w:pPr>
      <w:r>
        <w:rPr/>
      </w:r>
    </w:p>
    <w:sectPr>
      <w:headerReference w:type="default" r:id="rId2"/>
      <w:type w:val="nextPage"/>
      <w:pgSz w:w="11906" w:h="16838"/>
      <w:pgMar w:left="1701" w:right="707" w:header="708" w:top="1134" w:footer="0" w:bottom="1276" w:gutter="0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XO Thames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Wingdings">
    <w:charset w:val="cc"/>
    <w:family w:val="roman"/>
    <w:pitch w:val="variable"/>
  </w:font>
  <w:font w:name="Symbol"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914841109"/>
    </w:sdtPr>
    <w:sdtContent>
      <w:p>
        <w:pPr>
          <w:pStyle w:val="Style41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4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link w:val="1"/>
    <w:qFormat/>
    <w:pPr>
      <w:widowControl/>
      <w:overflowPunct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0"/>
      <w:lang w:val="ru-RU" w:eastAsia="ru-RU" w:bidi="ar-SA"/>
    </w:rPr>
  </w:style>
  <w:style w:type="paragraph" w:styleId="1">
    <w:name w:val="Heading 1"/>
    <w:basedOn w:val="Normal"/>
    <w:link w:val="12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Normal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Normal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Normal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Normal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2" w:customStyle="1">
    <w:name w:val="Заголовок 1 Знак2"/>
    <w:link w:val="1"/>
    <w:qFormat/>
    <w:rPr>
      <w:color w:val="00000A"/>
      <w:sz w:val="22"/>
    </w:rPr>
  </w:style>
  <w:style w:type="character" w:styleId="21" w:customStyle="1">
    <w:name w:val="Оглавление 2 Знак1"/>
    <w:basedOn w:val="12"/>
    <w:qFormat/>
    <w:rPr>
      <w:rFonts w:ascii="XO Thames" w:hAnsi="XO Thames"/>
      <w:color w:val="00000A"/>
      <w:sz w:val="28"/>
    </w:rPr>
  </w:style>
  <w:style w:type="character" w:styleId="Style9" w:customStyle="1">
    <w:name w:val="Основной текст Знак"/>
    <w:basedOn w:val="15"/>
    <w:qFormat/>
    <w:rPr>
      <w:sz w:val="22"/>
    </w:rPr>
  </w:style>
  <w:style w:type="character" w:styleId="11" w:customStyle="1">
    <w:name w:val="Нижний колонтитул Знак1"/>
    <w:basedOn w:val="15"/>
    <w:qFormat/>
    <w:rPr>
      <w:color w:val="00000A"/>
      <w:sz w:val="22"/>
    </w:rPr>
  </w:style>
  <w:style w:type="character" w:styleId="41" w:customStyle="1">
    <w:name w:val="Оглавление 4 Знак1"/>
    <w:basedOn w:val="12"/>
    <w:qFormat/>
    <w:rPr>
      <w:rFonts w:ascii="XO Thames" w:hAnsi="XO Thames"/>
      <w:color w:val="00000A"/>
      <w:sz w:val="28"/>
    </w:rPr>
  </w:style>
  <w:style w:type="character" w:styleId="Style10" w:customStyle="1">
    <w:name w:val="Указатель Знак"/>
    <w:basedOn w:val="113"/>
    <w:qFormat/>
    <w:rPr>
      <w:color w:val="00000A"/>
      <w:sz w:val="22"/>
    </w:rPr>
  </w:style>
  <w:style w:type="character" w:styleId="61" w:customStyle="1">
    <w:name w:val="Оглавление 6 Знак1"/>
    <w:basedOn w:val="12"/>
    <w:link w:val="6"/>
    <w:qFormat/>
    <w:rPr>
      <w:rFonts w:ascii="XO Thames" w:hAnsi="XO Thames"/>
      <w:color w:val="00000A"/>
      <w:sz w:val="28"/>
    </w:rPr>
  </w:style>
  <w:style w:type="character" w:styleId="71" w:customStyle="1">
    <w:name w:val="Оглавление 7 Знак1"/>
    <w:basedOn w:val="12"/>
    <w:link w:val="7"/>
    <w:qFormat/>
    <w:rPr>
      <w:rFonts w:ascii="XO Thames" w:hAnsi="XO Thames"/>
      <w:color w:val="00000A"/>
      <w:sz w:val="28"/>
    </w:rPr>
  </w:style>
  <w:style w:type="character" w:styleId="22" w:customStyle="1">
    <w:name w:val="Оглавление 2 Знак"/>
    <w:qFormat/>
    <w:rPr>
      <w:rFonts w:ascii="XO Thames" w:hAnsi="XO Thames"/>
      <w:sz w:val="28"/>
    </w:rPr>
  </w:style>
  <w:style w:type="character" w:styleId="13" w:customStyle="1">
    <w:name w:val="Список Знак1"/>
    <w:basedOn w:val="33"/>
    <w:link w:val="10"/>
    <w:qFormat/>
    <w:rPr>
      <w:color w:val="00000A"/>
      <w:sz w:val="22"/>
    </w:rPr>
  </w:style>
  <w:style w:type="character" w:styleId="31" w:customStyle="1">
    <w:name w:val="Заголовок 3 Знак"/>
    <w:basedOn w:val="12"/>
    <w:qFormat/>
    <w:rPr>
      <w:rFonts w:ascii="XO Thames" w:hAnsi="XO Thames"/>
      <w:b/>
      <w:color w:val="00000A"/>
      <w:sz w:val="26"/>
    </w:rPr>
  </w:style>
  <w:style w:type="character" w:styleId="Style11" w:customStyle="1">
    <w:name w:val="Название объекта Знак"/>
    <w:basedOn w:val="113"/>
    <w:qFormat/>
    <w:rPr>
      <w:i/>
      <w:color w:val="00000A"/>
      <w:sz w:val="24"/>
    </w:rPr>
  </w:style>
  <w:style w:type="character" w:styleId="HeaderandFooter" w:customStyle="1">
    <w:name w:val="Header and Footer"/>
    <w:link w:val="HeaderandFooter0"/>
    <w:qFormat/>
    <w:rPr>
      <w:rFonts w:ascii="XO Thames" w:hAnsi="XO Thames"/>
      <w:sz w:val="20"/>
    </w:rPr>
  </w:style>
  <w:style w:type="character" w:styleId="14" w:customStyle="1">
    <w:name w:val="Указатель 1 Знак"/>
    <w:basedOn w:val="113"/>
    <w:link w:val="16"/>
    <w:qFormat/>
    <w:rPr>
      <w:color w:val="00000A"/>
      <w:sz w:val="22"/>
    </w:rPr>
  </w:style>
  <w:style w:type="character" w:styleId="Style12" w:customStyle="1">
    <w:name w:val="Нижний колонтитул Знак"/>
    <w:basedOn w:val="15"/>
    <w:qFormat/>
    <w:rPr>
      <w:sz w:val="22"/>
    </w:rPr>
  </w:style>
  <w:style w:type="character" w:styleId="32" w:customStyle="1">
    <w:name w:val="Оглавление 3 Знак"/>
    <w:link w:val="310"/>
    <w:qFormat/>
    <w:rPr>
      <w:rFonts w:ascii="XO Thames" w:hAnsi="XO Thames"/>
      <w:sz w:val="28"/>
    </w:rPr>
  </w:style>
  <w:style w:type="character" w:styleId="131" w:customStyle="1">
    <w:name w:val="Указатель 1 Знак3"/>
    <w:basedOn w:val="12"/>
    <w:qFormat/>
    <w:rPr>
      <w:color w:val="00000A"/>
      <w:sz w:val="22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Style13" w:customStyle="1">
    <w:name w:val="Интернет-ссылка"/>
    <w:rPr>
      <w:color w:val="000080"/>
      <w:u w:val="single"/>
    </w:rPr>
  </w:style>
  <w:style w:type="character" w:styleId="7" w:customStyle="1">
    <w:name w:val="Оглавление 7 Знак"/>
    <w:link w:val="71"/>
    <w:qFormat/>
    <w:rPr>
      <w:rFonts w:ascii="XO Thames" w:hAnsi="XO Thames"/>
      <w:sz w:val="28"/>
    </w:rPr>
  </w:style>
  <w:style w:type="character" w:styleId="Caption1" w:customStyle="1">
    <w:name w:val="Caption1"/>
    <w:basedOn w:val="113"/>
    <w:link w:val="Caption10"/>
    <w:qFormat/>
    <w:rPr>
      <w:i/>
      <w:color w:val="00000A"/>
      <w:sz w:val="24"/>
    </w:rPr>
  </w:style>
  <w:style w:type="character" w:styleId="15" w:customStyle="1">
    <w:name w:val="Основной шрифт абзаца1"/>
    <w:link w:val="14"/>
    <w:qFormat/>
    <w:rPr>
      <w:sz w:val="22"/>
    </w:rPr>
  </w:style>
  <w:style w:type="character" w:styleId="16" w:customStyle="1">
    <w:name w:val="Текст выноски Знак1"/>
    <w:basedOn w:val="DefaultParagraphFont"/>
    <w:qFormat/>
    <w:rPr>
      <w:rFonts w:ascii="Times New Roman" w:hAnsi="Times New Roman"/>
      <w:sz w:val="0"/>
    </w:rPr>
  </w:style>
  <w:style w:type="character" w:styleId="Header1" w:customStyle="1">
    <w:name w:val="Header1"/>
    <w:link w:val="Header10"/>
    <w:qFormat/>
    <w:rPr>
      <w:color w:val="00000A"/>
      <w:sz w:val="22"/>
    </w:rPr>
  </w:style>
  <w:style w:type="character" w:styleId="Style14" w:customStyle="1">
    <w:name w:val="Подзаголовок Знак"/>
    <w:qFormat/>
    <w:rPr>
      <w:rFonts w:ascii="XO Thames" w:hAnsi="XO Thames"/>
      <w:i/>
      <w:sz w:val="24"/>
    </w:rPr>
  </w:style>
  <w:style w:type="character" w:styleId="33" w:customStyle="1">
    <w:name w:val="Список Знак3"/>
    <w:basedOn w:val="12"/>
    <w:link w:val="a8"/>
    <w:qFormat/>
    <w:rPr>
      <w:color w:val="00000A"/>
      <w:sz w:val="22"/>
    </w:rPr>
  </w:style>
  <w:style w:type="character" w:styleId="17" w:customStyle="1">
    <w:name w:val="Абзац списка Знак1"/>
    <w:basedOn w:val="12"/>
    <w:qFormat/>
    <w:rPr>
      <w:color w:val="00000A"/>
      <w:sz w:val="22"/>
    </w:rPr>
  </w:style>
  <w:style w:type="character" w:styleId="311" w:customStyle="1">
    <w:name w:val="Оглавление 3 Знак1"/>
    <w:basedOn w:val="12"/>
    <w:link w:val="32"/>
    <w:qFormat/>
    <w:rPr>
      <w:rFonts w:ascii="XO Thames" w:hAnsi="XO Thames"/>
      <w:color w:val="00000A"/>
      <w:sz w:val="28"/>
    </w:rPr>
  </w:style>
  <w:style w:type="character" w:styleId="Style15" w:customStyle="1">
    <w:name w:val="Абзац списка Знак"/>
    <w:basedOn w:val="113"/>
    <w:qFormat/>
    <w:rPr>
      <w:color w:val="00000A"/>
      <w:sz w:val="22"/>
    </w:rPr>
  </w:style>
  <w:style w:type="character" w:styleId="Footer1" w:customStyle="1">
    <w:name w:val="Footer1"/>
    <w:link w:val="Footer10"/>
    <w:qFormat/>
    <w:rPr>
      <w:color w:val="00000A"/>
      <w:sz w:val="22"/>
    </w:rPr>
  </w:style>
  <w:style w:type="character" w:styleId="Style16" w:customStyle="1">
    <w:name w:val="Верхний колонтитул Знак"/>
    <w:basedOn w:val="15"/>
    <w:uiPriority w:val="99"/>
    <w:qFormat/>
    <w:rPr>
      <w:sz w:val="22"/>
    </w:rPr>
  </w:style>
  <w:style w:type="character" w:styleId="34" w:customStyle="1">
    <w:name w:val="Нижний колонтитул Знак3"/>
    <w:basedOn w:val="12"/>
    <w:link w:val="ab"/>
    <w:qFormat/>
    <w:rPr>
      <w:color w:val="00000A"/>
      <w:sz w:val="22"/>
    </w:rPr>
  </w:style>
  <w:style w:type="character" w:styleId="18" w:customStyle="1">
    <w:name w:val="Заголовок1"/>
    <w:basedOn w:val="12"/>
    <w:link w:val="13"/>
    <w:qFormat/>
    <w:rPr>
      <w:rFonts w:ascii="Liberation Sans" w:hAnsi="Liberation Sans"/>
      <w:color w:val="00000A"/>
      <w:sz w:val="28"/>
    </w:rPr>
  </w:style>
  <w:style w:type="character" w:styleId="Style17" w:customStyle="1">
    <w:name w:val="Содержимое врезки"/>
    <w:basedOn w:val="12"/>
    <w:qFormat/>
    <w:rPr>
      <w:color w:val="00000A"/>
      <w:sz w:val="22"/>
    </w:rPr>
  </w:style>
  <w:style w:type="character" w:styleId="51" w:customStyle="1">
    <w:name w:val="Заголовок 5 Знак"/>
    <w:basedOn w:val="12"/>
    <w:qFormat/>
    <w:rPr>
      <w:rFonts w:ascii="XO Thames" w:hAnsi="XO Thames"/>
      <w:b/>
      <w:color w:val="00000A"/>
      <w:sz w:val="22"/>
    </w:rPr>
  </w:style>
  <w:style w:type="character" w:styleId="111" w:customStyle="1">
    <w:name w:val="Заголовок 1 Знак1"/>
    <w:basedOn w:val="12"/>
    <w:qFormat/>
    <w:rPr>
      <w:rFonts w:ascii="XO Thames" w:hAnsi="XO Thames"/>
      <w:b/>
      <w:color w:val="00000A"/>
      <w:sz w:val="32"/>
    </w:rPr>
  </w:style>
  <w:style w:type="character" w:styleId="Footnote" w:customStyle="1">
    <w:name w:val="Footnote"/>
    <w:link w:val="Footnote0"/>
    <w:qFormat/>
    <w:rPr>
      <w:rFonts w:ascii="XO Thames" w:hAnsi="XO Thames"/>
      <w:sz w:val="22"/>
    </w:rPr>
  </w:style>
  <w:style w:type="character" w:styleId="42" w:customStyle="1">
    <w:name w:val="Верхний колонтитул Знак4"/>
    <w:basedOn w:val="12"/>
    <w:qFormat/>
    <w:rPr>
      <w:color w:val="00000A"/>
      <w:sz w:val="22"/>
    </w:rPr>
  </w:style>
  <w:style w:type="character" w:styleId="23" w:customStyle="1">
    <w:name w:val="Список Знак2"/>
    <w:basedOn w:val="12"/>
    <w:qFormat/>
    <w:rPr>
      <w:rFonts w:ascii="XO Thames" w:hAnsi="XO Thames"/>
      <w:b/>
      <w:color w:val="00000A"/>
      <w:sz w:val="28"/>
    </w:rPr>
  </w:style>
  <w:style w:type="character" w:styleId="19" w:customStyle="1">
    <w:name w:val="Гиперссылка1"/>
    <w:link w:val="1b"/>
    <w:qFormat/>
    <w:rPr>
      <w:color w:val="0000FF"/>
      <w:sz w:val="22"/>
      <w:u w:val="single"/>
    </w:rPr>
  </w:style>
  <w:style w:type="character" w:styleId="Style18" w:customStyle="1">
    <w:name w:val="Список Знак"/>
    <w:basedOn w:val="117"/>
    <w:qFormat/>
    <w:rPr>
      <w:color w:val="00000A"/>
      <w:sz w:val="22"/>
    </w:rPr>
  </w:style>
  <w:style w:type="character" w:styleId="110" w:customStyle="1">
    <w:name w:val="Верхний колонтитул Знак1"/>
    <w:basedOn w:val="15"/>
    <w:link w:val="111"/>
    <w:qFormat/>
    <w:rPr>
      <w:color w:val="00000A"/>
      <w:sz w:val="22"/>
    </w:rPr>
  </w:style>
  <w:style w:type="character" w:styleId="43" w:customStyle="1">
    <w:name w:val="Оглавление 4 Знак"/>
    <w:link w:val="43"/>
    <w:qFormat/>
    <w:rPr>
      <w:rFonts w:ascii="XO Thames" w:hAnsi="XO Thames"/>
      <w:sz w:val="28"/>
    </w:rPr>
  </w:style>
  <w:style w:type="character" w:styleId="44" w:customStyle="1">
    <w:name w:val="Текст выноски Знак4"/>
    <w:basedOn w:val="12"/>
    <w:link w:val="ae"/>
    <w:qFormat/>
    <w:rPr>
      <w:rFonts w:ascii="Tahoma" w:hAnsi="Tahoma"/>
      <w:color w:val="00000A"/>
      <w:sz w:val="16"/>
    </w:rPr>
  </w:style>
  <w:style w:type="character" w:styleId="91" w:customStyle="1">
    <w:name w:val="Оглавление 9 Знак1"/>
    <w:basedOn w:val="12"/>
    <w:qFormat/>
    <w:rPr>
      <w:rFonts w:ascii="XO Thames" w:hAnsi="XO Thames"/>
      <w:color w:val="00000A"/>
      <w:sz w:val="28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2" w:customStyle="1">
    <w:name w:val="Оглавление 5 Знак"/>
    <w:link w:val="510"/>
    <w:qFormat/>
    <w:rPr>
      <w:rFonts w:ascii="XO Thames" w:hAnsi="XO Thames"/>
      <w:sz w:val="28"/>
    </w:rPr>
  </w:style>
  <w:style w:type="character" w:styleId="81" w:customStyle="1">
    <w:name w:val="Оглавление 8 Знак1"/>
    <w:basedOn w:val="12"/>
    <w:qFormat/>
    <w:rPr>
      <w:rFonts w:ascii="XO Thames" w:hAnsi="XO Thames"/>
      <w:color w:val="00000A"/>
      <w:sz w:val="28"/>
    </w:rPr>
  </w:style>
  <w:style w:type="character" w:styleId="24" w:customStyle="1">
    <w:name w:val="Верхний колонтитул Знак2"/>
    <w:basedOn w:val="12"/>
    <w:qFormat/>
    <w:rPr>
      <w:i/>
      <w:color w:val="00000A"/>
      <w:sz w:val="24"/>
    </w:rPr>
  </w:style>
  <w:style w:type="character" w:styleId="Style19" w:customStyle="1">
    <w:name w:val="Текст выноски Знак"/>
    <w:basedOn w:val="15"/>
    <w:qFormat/>
    <w:rPr>
      <w:rFonts w:ascii="Tahoma" w:hAnsi="Tahoma"/>
      <w:sz w:val="16"/>
    </w:rPr>
  </w:style>
  <w:style w:type="character" w:styleId="511" w:customStyle="1">
    <w:name w:val="Оглавление 5 Знак1"/>
    <w:basedOn w:val="12"/>
    <w:link w:val="51"/>
    <w:qFormat/>
    <w:rPr>
      <w:rFonts w:ascii="XO Thames" w:hAnsi="XO Thames"/>
      <w:color w:val="00000A"/>
      <w:sz w:val="28"/>
    </w:rPr>
  </w:style>
  <w:style w:type="character" w:styleId="121" w:customStyle="1">
    <w:name w:val="Указатель 1 Знак2"/>
    <w:basedOn w:val="15"/>
    <w:qFormat/>
    <w:rPr>
      <w:rFonts w:ascii="Times New Roman" w:hAnsi="Times New Roman"/>
      <w:sz w:val="0"/>
    </w:rPr>
  </w:style>
  <w:style w:type="character" w:styleId="6" w:customStyle="1">
    <w:name w:val="Оглавление 6 Знак"/>
    <w:link w:val="61"/>
    <w:qFormat/>
    <w:rPr>
      <w:rFonts w:ascii="XO Thames" w:hAnsi="XO Thames"/>
      <w:sz w:val="28"/>
    </w:rPr>
  </w:style>
  <w:style w:type="character" w:styleId="25" w:customStyle="1">
    <w:name w:val="Нижний колонтитул Знак2"/>
    <w:basedOn w:val="113"/>
    <w:qFormat/>
    <w:rPr>
      <w:color w:val="00000A"/>
      <w:sz w:val="22"/>
    </w:rPr>
  </w:style>
  <w:style w:type="character" w:styleId="221" w:customStyle="1">
    <w:name w:val="Оглавление 2 Знак2"/>
    <w:basedOn w:val="12"/>
    <w:qFormat/>
    <w:rPr>
      <w:color w:val="00000A"/>
      <w:sz w:val="22"/>
    </w:rPr>
  </w:style>
  <w:style w:type="character" w:styleId="112" w:customStyle="1">
    <w:name w:val="Подзаголовок Знак1"/>
    <w:basedOn w:val="12"/>
    <w:link w:val="1a"/>
    <w:qFormat/>
    <w:rPr>
      <w:rFonts w:ascii="XO Thames" w:hAnsi="XO Thames"/>
      <w:i/>
      <w:color w:val="00000A"/>
      <w:sz w:val="24"/>
    </w:rPr>
  </w:style>
  <w:style w:type="character" w:styleId="Style20" w:customStyle="1">
    <w:name w:val="Заголовок Знак"/>
    <w:basedOn w:val="113"/>
    <w:qFormat/>
    <w:rPr>
      <w:rFonts w:ascii="Liberation Sans" w:hAnsi="Liberation Sans"/>
      <w:color w:val="00000A"/>
      <w:sz w:val="28"/>
    </w:rPr>
  </w:style>
  <w:style w:type="character" w:styleId="113" w:customStyle="1">
    <w:name w:val="Заголовок 1 Знак"/>
    <w:link w:val="19"/>
    <w:uiPriority w:val="9"/>
    <w:qFormat/>
    <w:rPr>
      <w:color w:val="00000A"/>
      <w:sz w:val="22"/>
    </w:rPr>
  </w:style>
  <w:style w:type="character" w:styleId="114" w:customStyle="1">
    <w:name w:val="Название объекта Знак1"/>
    <w:basedOn w:val="12"/>
    <w:qFormat/>
    <w:rPr>
      <w:i/>
      <w:color w:val="00000A"/>
      <w:sz w:val="24"/>
    </w:rPr>
  </w:style>
  <w:style w:type="character" w:styleId="26" w:customStyle="1">
    <w:name w:val="Текст выноски Знак2"/>
    <w:basedOn w:val="113"/>
    <w:link w:val="26"/>
    <w:qFormat/>
    <w:rPr>
      <w:rFonts w:ascii="Tahoma" w:hAnsi="Tahoma"/>
      <w:color w:val="00000A"/>
      <w:sz w:val="16"/>
    </w:rPr>
  </w:style>
  <w:style w:type="character" w:styleId="115" w:customStyle="1">
    <w:name w:val="Заголовок Знак1"/>
    <w:basedOn w:val="12"/>
    <w:qFormat/>
    <w:rPr>
      <w:rFonts w:ascii="Liberation Sans" w:hAnsi="Liberation Sans"/>
      <w:color w:val="00000A"/>
      <w:sz w:val="28"/>
    </w:rPr>
  </w:style>
  <w:style w:type="character" w:styleId="116" w:customStyle="1">
    <w:name w:val="Указатель Знак1"/>
    <w:basedOn w:val="12"/>
    <w:qFormat/>
    <w:rPr>
      <w:color w:val="00000A"/>
      <w:sz w:val="22"/>
    </w:rPr>
  </w:style>
  <w:style w:type="character" w:styleId="45" w:customStyle="1">
    <w:name w:val="Заголовок 4 Знак"/>
    <w:basedOn w:val="12"/>
    <w:qFormat/>
    <w:rPr>
      <w:rFonts w:ascii="XO Thames" w:hAnsi="XO Thames"/>
      <w:b/>
      <w:color w:val="00000A"/>
      <w:sz w:val="24"/>
    </w:rPr>
  </w:style>
  <w:style w:type="character" w:styleId="117" w:customStyle="1">
    <w:name w:val="Основной текст Знак1"/>
    <w:basedOn w:val="113"/>
    <w:qFormat/>
    <w:rPr>
      <w:color w:val="00000A"/>
      <w:sz w:val="22"/>
    </w:rPr>
  </w:style>
  <w:style w:type="character" w:styleId="118" w:customStyle="1">
    <w:name w:val="Указатель 1 Знак1"/>
    <w:qFormat/>
    <w:rPr>
      <w:rFonts w:ascii="XO Thames" w:hAnsi="XO Thames"/>
      <w:b/>
      <w:sz w:val="32"/>
    </w:rPr>
  </w:style>
  <w:style w:type="character" w:styleId="27" w:customStyle="1">
    <w:name w:val="Заголовок 2 Знак"/>
    <w:basedOn w:val="12"/>
    <w:link w:val="25"/>
    <w:qFormat/>
    <w:rPr>
      <w:rFonts w:ascii="XO Thames" w:hAnsi="XO Thames"/>
      <w:b/>
      <w:color w:val="00000A"/>
      <w:sz w:val="28"/>
    </w:rPr>
  </w:style>
  <w:style w:type="character" w:styleId="Style21">
    <w:name w:val="Выделение жирным"/>
    <w:qFormat/>
    <w:rPr>
      <w:b/>
      <w:bCs/>
    </w:rPr>
  </w:style>
  <w:style w:type="character" w:styleId="Blk">
    <w:name w:val="blk"/>
    <w:basedOn w:val="Style26"/>
    <w:qFormat/>
    <w:rPr/>
  </w:style>
  <w:style w:type="character" w:styleId="46">
    <w:name w:val="Основной текст (4)_"/>
    <w:qFormat/>
    <w:rPr>
      <w:b/>
      <w:bCs/>
      <w:sz w:val="18"/>
      <w:szCs w:val="18"/>
      <w:highlight w:val="white"/>
    </w:rPr>
  </w:style>
  <w:style w:type="character" w:styleId="Style22">
    <w:name w:val="Основной текст_"/>
    <w:qFormat/>
    <w:rPr>
      <w:sz w:val="28"/>
      <w:szCs w:val="28"/>
      <w:highlight w:val="white"/>
    </w:rPr>
  </w:style>
  <w:style w:type="character" w:styleId="Style23">
    <w:name w:val="Выделение"/>
    <w:qFormat/>
    <w:rPr>
      <w:i/>
      <w:iCs/>
    </w:rPr>
  </w:style>
  <w:style w:type="character" w:styleId="35">
    <w:name w:val="Основной текст с отступом 3 Знак"/>
    <w:qFormat/>
    <w:rPr>
      <w:sz w:val="16"/>
      <w:szCs w:val="16"/>
    </w:rPr>
  </w:style>
  <w:style w:type="character" w:styleId="Style24">
    <w:name w:val="Текст Знак"/>
    <w:qFormat/>
    <w:rPr>
      <w:rFonts w:ascii="Courier New" w:hAnsi="Courier New" w:cs="Courier New"/>
      <w:lang w:val="ru-RU" w:bidi="ar-SA"/>
    </w:rPr>
  </w:style>
  <w:style w:type="character" w:styleId="Style25">
    <w:name w:val="Номер страницы"/>
    <w:rPr>
      <w:rFonts w:ascii="Times New Roman" w:hAnsi="Times New Roman" w:cs="Times New Roman"/>
      <w:sz w:val="28"/>
    </w:rPr>
  </w:style>
  <w:style w:type="character" w:styleId="Style26">
    <w:name w:val="Основной шрифт абзаца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/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8">
    <w:name w:val="Body Text"/>
    <w:basedOn w:val="Normal"/>
    <w:pPr>
      <w:spacing w:lineRule="auto" w:line="288" w:before="0" w:after="140"/>
    </w:pPr>
    <w:rPr/>
  </w:style>
  <w:style w:type="paragraph" w:styleId="Style29">
    <w:name w:val="List"/>
    <w:basedOn w:val="Style28"/>
    <w:link w:val="30"/>
    <w:pPr/>
    <w:rPr/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Arial"/>
    </w:rPr>
  </w:style>
  <w:style w:type="paragraph" w:styleId="Style32">
    <w:name w:val="Title"/>
    <w:basedOn w:val="Normal"/>
    <w:uiPriority w:val="10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Caption">
    <w:name w:val="caption"/>
    <w:basedOn w:val="Normal"/>
    <w:qFormat/>
    <w:pPr>
      <w:spacing w:before="120" w:after="120"/>
    </w:pPr>
    <w:rPr>
      <w:i/>
      <w:sz w:val="24"/>
    </w:rPr>
  </w:style>
  <w:style w:type="paragraph" w:styleId="Indexheading">
    <w:name w:val="index heading"/>
    <w:basedOn w:val="Normal"/>
    <w:qFormat/>
    <w:pPr/>
    <w:rPr/>
  </w:style>
  <w:style w:type="paragraph" w:styleId="28">
    <w:name w:val="TOC 2"/>
    <w:basedOn w:val="Normal"/>
    <w:link w:val="230"/>
    <w:uiPriority w:val="39"/>
    <w:pPr>
      <w:ind w:left="200" w:hanging="0"/>
    </w:pPr>
    <w:rPr>
      <w:rFonts w:ascii="XO Thames" w:hAnsi="XO Thames"/>
      <w:sz w:val="28"/>
    </w:rPr>
  </w:style>
  <w:style w:type="paragraph" w:styleId="Style33" w:customStyle="1">
    <w:name w:val="Основной текст Знак"/>
    <w:basedOn w:val="122"/>
    <w:qFormat/>
    <w:pPr/>
    <w:rPr/>
  </w:style>
  <w:style w:type="paragraph" w:styleId="119" w:customStyle="1">
    <w:name w:val="Нижний колонтитул Знак1"/>
    <w:basedOn w:val="122"/>
    <w:link w:val="1f2"/>
    <w:qFormat/>
    <w:pPr/>
    <w:rPr>
      <w:color w:val="00000A"/>
    </w:rPr>
  </w:style>
  <w:style w:type="paragraph" w:styleId="47">
    <w:name w:val="TOC 4"/>
    <w:basedOn w:val="Normal"/>
    <w:uiPriority w:val="39"/>
    <w:pPr>
      <w:ind w:left="600" w:hanging="0"/>
    </w:pPr>
    <w:rPr>
      <w:rFonts w:ascii="XO Thames" w:hAnsi="XO Thames"/>
      <w:sz w:val="28"/>
    </w:rPr>
  </w:style>
  <w:style w:type="paragraph" w:styleId="Style34" w:customStyle="1">
    <w:name w:val="Указатель Знак"/>
    <w:basedOn w:val="141"/>
    <w:qFormat/>
    <w:pPr/>
    <w:rPr/>
  </w:style>
  <w:style w:type="paragraph" w:styleId="62">
    <w:name w:val="TOC 6"/>
    <w:basedOn w:val="Normal"/>
    <w:uiPriority w:val="39"/>
    <w:pPr>
      <w:ind w:left="1000" w:hanging="0"/>
    </w:pPr>
    <w:rPr>
      <w:rFonts w:ascii="XO Thames" w:hAnsi="XO Thames"/>
      <w:sz w:val="28"/>
    </w:rPr>
  </w:style>
  <w:style w:type="paragraph" w:styleId="72">
    <w:name w:val="TOC 7"/>
    <w:basedOn w:val="Normal"/>
    <w:uiPriority w:val="39"/>
    <w:pPr>
      <w:ind w:left="1200" w:hanging="0"/>
    </w:pPr>
    <w:rPr>
      <w:rFonts w:ascii="XO Thames" w:hAnsi="XO Thames"/>
      <w:sz w:val="28"/>
    </w:rPr>
  </w:style>
  <w:style w:type="paragraph" w:styleId="29" w:customStyle="1">
    <w:name w:val="Оглавление 2 Знак"/>
    <w:qFormat/>
    <w:pPr>
      <w:widowControl/>
      <w:overflowPunct w:val="true"/>
      <w:bidi w:val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35" w:customStyle="1">
    <w:name w:val="Название объекта Знак"/>
    <w:basedOn w:val="141"/>
    <w:qFormat/>
    <w:pPr/>
    <w:rPr>
      <w:i/>
      <w:sz w:val="24"/>
    </w:rPr>
  </w:style>
  <w:style w:type="paragraph" w:styleId="HeaderandFooter1" w:customStyle="1">
    <w:name w:val="Header and Footer"/>
    <w:link w:val="HeaderandFooter"/>
    <w:qFormat/>
    <w:pPr>
      <w:widowControl/>
      <w:overflowPunct w:val="true"/>
      <w:bidi w:val="0"/>
      <w:jc w:val="left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120" w:customStyle="1">
    <w:name w:val="Указатель 1 Знак"/>
    <w:basedOn w:val="141"/>
    <w:link w:val="1f1"/>
    <w:qFormat/>
    <w:pPr/>
    <w:rPr/>
  </w:style>
  <w:style w:type="paragraph" w:styleId="122" w:customStyle="1">
    <w:name w:val="Основной шрифт абзаца1"/>
    <w:link w:val="15"/>
    <w:qFormat/>
    <w:pPr>
      <w:widowControl/>
      <w:overflowPunct w:val="true"/>
      <w:bidi w:val="0"/>
      <w:jc w:val="left"/>
    </w:pPr>
    <w:rPr>
      <w:rFonts w:ascii="Calibri" w:hAnsi="Calibri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Style36" w:customStyle="1">
    <w:name w:val="Нижний колонтитул Знак"/>
    <w:basedOn w:val="122"/>
    <w:qFormat/>
    <w:pPr/>
    <w:rPr/>
  </w:style>
  <w:style w:type="paragraph" w:styleId="36" w:customStyle="1">
    <w:name w:val="Текст выноски Знак3"/>
    <w:qFormat/>
    <w:pPr>
      <w:widowControl/>
      <w:overflowPunct w:val="true"/>
      <w:bidi w:val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Index1">
    <w:name w:val="index 1"/>
    <w:basedOn w:val="Normal"/>
    <w:qFormat/>
    <w:pPr>
      <w:ind w:left="220" w:hanging="220"/>
    </w:pPr>
    <w:rPr/>
  </w:style>
  <w:style w:type="paragraph" w:styleId="92" w:customStyle="1">
    <w:name w:val="Оглавление 9 Знак"/>
    <w:qFormat/>
    <w:pPr>
      <w:widowControl/>
      <w:overflowPunct w:val="true"/>
      <w:bidi w:val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37" w:customStyle="1">
    <w:name w:val="Интернет-ссылка"/>
    <w:qFormat/>
    <w:pPr>
      <w:widowControl/>
      <w:overflowPunct w:val="true"/>
      <w:bidi w:val="0"/>
      <w:jc w:val="left"/>
    </w:pPr>
    <w:rPr>
      <w:rFonts w:ascii="Calibri" w:hAnsi="Calibri" w:eastAsia="Times New Roman" w:cs="Times New Roman"/>
      <w:color w:val="000080"/>
      <w:kern w:val="0"/>
      <w:sz w:val="22"/>
      <w:szCs w:val="20"/>
      <w:u w:val="single"/>
      <w:lang w:val="ru-RU" w:eastAsia="ru-RU" w:bidi="ar-SA"/>
    </w:rPr>
  </w:style>
  <w:style w:type="paragraph" w:styleId="721" w:customStyle="1">
    <w:name w:val="Оглавление 7 Знак2"/>
    <w:qFormat/>
    <w:pPr>
      <w:widowControl/>
      <w:overflowPunct w:val="true"/>
      <w:bidi w:val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Caption11" w:customStyle="1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23" w:customStyle="1">
    <w:name w:val="Текст выноски Знак1"/>
    <w:basedOn w:val="122"/>
    <w:qFormat/>
    <w:pPr/>
    <w:rPr>
      <w:rFonts w:ascii="Times New Roman" w:hAnsi="Times New Roman"/>
      <w:sz w:val="0"/>
    </w:rPr>
  </w:style>
  <w:style w:type="paragraph" w:styleId="Header11" w:customStyle="1">
    <w:name w:val="Header1"/>
    <w:link w:val="Header1"/>
    <w:qFormat/>
    <w:pPr>
      <w:widowControl w:val="false"/>
      <w:overflowPunct w:val="true"/>
      <w:bidi w:val="0"/>
      <w:jc w:val="left"/>
    </w:pPr>
    <w:rPr>
      <w:rFonts w:ascii="Calibri" w:hAnsi="Calibri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Style38" w:customStyle="1">
    <w:name w:val="Подзаголовок Знак"/>
    <w:qFormat/>
    <w:pPr>
      <w:widowControl/>
      <w:overflowPunct w:val="true"/>
      <w:bidi w:val="0"/>
      <w:jc w:val="left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37">
    <w:name w:val="TOC 3"/>
    <w:basedOn w:val="Normal"/>
    <w:uiPriority w:val="39"/>
    <w:pPr>
      <w:ind w:left="400" w:hanging="0"/>
    </w:pPr>
    <w:rPr>
      <w:rFonts w:ascii="XO Thames" w:hAnsi="XO Thames"/>
      <w:sz w:val="28"/>
    </w:rPr>
  </w:style>
  <w:style w:type="paragraph" w:styleId="Style39" w:customStyle="1">
    <w:name w:val="Абзац списка Знак"/>
    <w:basedOn w:val="141"/>
    <w:qFormat/>
    <w:pPr/>
    <w:rPr/>
  </w:style>
  <w:style w:type="paragraph" w:styleId="Footer11" w:customStyle="1">
    <w:name w:val="Footer1"/>
    <w:link w:val="Footer1"/>
    <w:qFormat/>
    <w:pPr>
      <w:widowControl w:val="false"/>
      <w:overflowPunct w:val="true"/>
      <w:bidi w:val="0"/>
      <w:jc w:val="left"/>
    </w:pPr>
    <w:rPr>
      <w:rFonts w:ascii="Calibri" w:hAnsi="Calibri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Style40" w:customStyle="1">
    <w:name w:val="Верхний колонтитул Знак"/>
    <w:basedOn w:val="122"/>
    <w:qFormat/>
    <w:pPr/>
    <w:rPr/>
  </w:style>
  <w:style w:type="paragraph" w:styleId="Style41">
    <w:name w:val="Header"/>
    <w:basedOn w:val="Normal"/>
    <w:uiPriority w:val="9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124" w:customStyle="1">
    <w:name w:val="Заголовок1"/>
    <w:basedOn w:val="Normal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Style42" w:customStyle="1">
    <w:name w:val="Содержимое врезки"/>
    <w:basedOn w:val="Normal"/>
    <w:qFormat/>
    <w:pPr/>
    <w:rPr/>
  </w:style>
  <w:style w:type="paragraph" w:styleId="125" w:customStyle="1">
    <w:name w:val="Гиперссылка1"/>
    <w:qFormat/>
    <w:pPr>
      <w:widowControl/>
      <w:overflowPunct w:val="true"/>
      <w:bidi w:val="0"/>
      <w:jc w:val="left"/>
    </w:pPr>
    <w:rPr>
      <w:rFonts w:ascii="Calibri" w:hAnsi="Calibri" w:eastAsia="Times New Roman" w:cs="Times New Roman"/>
      <w:color w:val="0000FF"/>
      <w:kern w:val="0"/>
      <w:sz w:val="22"/>
      <w:szCs w:val="20"/>
      <w:u w:val="single"/>
      <w:lang w:val="ru-RU" w:eastAsia="ru-RU" w:bidi="ar-SA"/>
    </w:rPr>
  </w:style>
  <w:style w:type="paragraph" w:styleId="Footnote1" w:customStyle="1">
    <w:name w:val="Footnote"/>
    <w:link w:val="Footnote"/>
    <w:qFormat/>
    <w:pPr>
      <w:widowControl/>
      <w:overflowPunct w:val="true"/>
      <w:bidi w:val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Style43">
    <w:name w:val="Footer"/>
    <w:basedOn w:val="Normal"/>
    <w:link w:val="33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126">
    <w:name w:val="TOC 1"/>
    <w:basedOn w:val="Normal"/>
    <w:uiPriority w:val="39"/>
    <w:pPr/>
    <w:rPr>
      <w:rFonts w:ascii="XO Thames" w:hAnsi="XO Thames"/>
      <w:b/>
      <w:sz w:val="28"/>
    </w:rPr>
  </w:style>
  <w:style w:type="paragraph" w:styleId="Style44" w:customStyle="1">
    <w:name w:val="Список Знак"/>
    <w:basedOn w:val="129"/>
    <w:qFormat/>
    <w:pPr/>
    <w:rPr/>
  </w:style>
  <w:style w:type="paragraph" w:styleId="127" w:customStyle="1">
    <w:name w:val="Верхний колонтитул Знак1"/>
    <w:basedOn w:val="122"/>
    <w:qFormat/>
    <w:pPr/>
    <w:rPr>
      <w:color w:val="00000A"/>
    </w:rPr>
  </w:style>
  <w:style w:type="paragraph" w:styleId="48" w:customStyle="1">
    <w:name w:val="Оглавление 4 Знак"/>
    <w:link w:val="42"/>
    <w:qFormat/>
    <w:pPr>
      <w:widowControl/>
      <w:overflowPunct w:val="true"/>
      <w:bidi w:val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BalloonText">
    <w:name w:val="Balloon Text"/>
    <w:basedOn w:val="Normal"/>
    <w:link w:val="44"/>
    <w:qFormat/>
    <w:pPr>
      <w:spacing w:lineRule="auto" w:line="240" w:before="0" w:after="0"/>
    </w:pPr>
    <w:rPr>
      <w:rFonts w:ascii="Tahoma" w:hAnsi="Tahoma"/>
      <w:sz w:val="16"/>
    </w:rPr>
  </w:style>
  <w:style w:type="paragraph" w:styleId="93">
    <w:name w:val="TOC 9"/>
    <w:basedOn w:val="Normal"/>
    <w:uiPriority w:val="39"/>
    <w:pPr>
      <w:ind w:left="1600" w:hanging="0"/>
    </w:pPr>
    <w:rPr>
      <w:rFonts w:ascii="XO Thames" w:hAnsi="XO Thames"/>
      <w:sz w:val="28"/>
    </w:rPr>
  </w:style>
  <w:style w:type="paragraph" w:styleId="82" w:customStyle="1">
    <w:name w:val="Оглавление 8 Знак"/>
    <w:qFormat/>
    <w:pPr>
      <w:widowControl/>
      <w:overflowPunct w:val="true"/>
      <w:bidi w:val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53" w:customStyle="1">
    <w:name w:val="Оглавление 5 Знак"/>
    <w:qFormat/>
    <w:pPr>
      <w:widowControl/>
      <w:overflowPunct w:val="true"/>
      <w:bidi w:val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83">
    <w:name w:val="TOC 8"/>
    <w:basedOn w:val="Normal"/>
    <w:uiPriority w:val="39"/>
    <w:pPr>
      <w:ind w:left="1400" w:hanging="0"/>
    </w:pPr>
    <w:rPr>
      <w:rFonts w:ascii="XO Thames" w:hAnsi="XO Thames"/>
      <w:sz w:val="28"/>
    </w:rPr>
  </w:style>
  <w:style w:type="paragraph" w:styleId="231" w:customStyle="1">
    <w:name w:val="Оглавление 2 Знак3"/>
    <w:basedOn w:val="Normal"/>
    <w:link w:val="27"/>
    <w:qFormat/>
    <w:pPr>
      <w:spacing w:before="120" w:after="120"/>
    </w:pPr>
    <w:rPr>
      <w:i/>
      <w:sz w:val="24"/>
    </w:rPr>
  </w:style>
  <w:style w:type="paragraph" w:styleId="Style45" w:customStyle="1">
    <w:name w:val="Текст выноски Знак"/>
    <w:basedOn w:val="122"/>
    <w:qFormat/>
    <w:pPr/>
    <w:rPr>
      <w:rFonts w:ascii="Tahoma" w:hAnsi="Tahoma"/>
      <w:sz w:val="16"/>
    </w:rPr>
  </w:style>
  <w:style w:type="paragraph" w:styleId="54">
    <w:name w:val="TOC 5"/>
    <w:basedOn w:val="Normal"/>
    <w:uiPriority w:val="39"/>
    <w:pPr>
      <w:ind w:left="800" w:hanging="0"/>
    </w:pPr>
    <w:rPr>
      <w:rFonts w:ascii="XO Thames" w:hAnsi="XO Thames"/>
      <w:sz w:val="28"/>
    </w:rPr>
  </w:style>
  <w:style w:type="paragraph" w:styleId="128" w:customStyle="1">
    <w:name w:val="Указатель 1 Знак2"/>
    <w:basedOn w:val="122"/>
    <w:qFormat/>
    <w:pPr/>
    <w:rPr>
      <w:rFonts w:ascii="Times New Roman" w:hAnsi="Times New Roman"/>
      <w:sz w:val="0"/>
    </w:rPr>
  </w:style>
  <w:style w:type="paragraph" w:styleId="621" w:customStyle="1">
    <w:name w:val="Оглавление 6 Знак2"/>
    <w:qFormat/>
    <w:pPr>
      <w:widowControl/>
      <w:overflowPunct w:val="true"/>
      <w:bidi w:val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210" w:customStyle="1">
    <w:name w:val="Нижний колонтитул Знак2"/>
    <w:basedOn w:val="141"/>
    <w:qFormat/>
    <w:pPr/>
    <w:rPr/>
  </w:style>
  <w:style w:type="paragraph" w:styleId="222" w:customStyle="1">
    <w:name w:val="Оглавление 2 Знак2"/>
    <w:basedOn w:val="Normal"/>
    <w:qFormat/>
    <w:pPr/>
    <w:rPr/>
  </w:style>
  <w:style w:type="paragraph" w:styleId="Style46">
    <w:name w:val="Subtitle"/>
    <w:basedOn w:val="Normal"/>
    <w:uiPriority w:val="11"/>
    <w:qFormat/>
    <w:pPr>
      <w:jc w:val="both"/>
    </w:pPr>
    <w:rPr>
      <w:rFonts w:ascii="XO Thames" w:hAnsi="XO Thames"/>
      <w:i/>
      <w:sz w:val="24"/>
    </w:rPr>
  </w:style>
  <w:style w:type="paragraph" w:styleId="Style47" w:customStyle="1">
    <w:name w:val="Заголовок Знак"/>
    <w:basedOn w:val="141"/>
    <w:qFormat/>
    <w:pPr/>
    <w:rPr>
      <w:rFonts w:ascii="Liberation Sans" w:hAnsi="Liberation Sans"/>
      <w:sz w:val="28"/>
    </w:rPr>
  </w:style>
  <w:style w:type="paragraph" w:styleId="141" w:customStyle="1">
    <w:name w:val="Указатель 1 Знак4"/>
    <w:qFormat/>
    <w:pPr>
      <w:widowControl/>
      <w:overflowPunct w:val="true"/>
      <w:bidi w:val="0"/>
      <w:jc w:val="left"/>
    </w:pPr>
    <w:rPr>
      <w:rFonts w:ascii="Calibri" w:hAnsi="Calibri" w:eastAsia="Times New Roman" w:cs="Times New Roman"/>
      <w:color w:val="00000A"/>
      <w:kern w:val="0"/>
      <w:sz w:val="22"/>
      <w:szCs w:val="20"/>
      <w:lang w:val="ru-RU" w:eastAsia="ru-RU" w:bidi="ar-SA"/>
    </w:rPr>
  </w:style>
  <w:style w:type="paragraph" w:styleId="211" w:customStyle="1">
    <w:name w:val="Текст выноски Знак2"/>
    <w:basedOn w:val="141"/>
    <w:qFormat/>
    <w:pPr/>
    <w:rPr>
      <w:rFonts w:ascii="Tahoma" w:hAnsi="Tahoma"/>
      <w:sz w:val="16"/>
    </w:rPr>
  </w:style>
  <w:style w:type="paragraph" w:styleId="129" w:customStyle="1">
    <w:name w:val="Основной текст Знак1"/>
    <w:basedOn w:val="141"/>
    <w:qFormat/>
    <w:pPr/>
    <w:rPr/>
  </w:style>
  <w:style w:type="paragraph" w:styleId="1110" w:customStyle="1">
    <w:name w:val="Указатель 1 Знак1"/>
    <w:link w:val="1d"/>
    <w:qFormat/>
    <w:pPr>
      <w:widowControl/>
      <w:overflowPunct w:val="true"/>
      <w:bidi w:val="0"/>
      <w:jc w:val="left"/>
    </w:pPr>
    <w:rPr>
      <w:rFonts w:ascii="XO Thames" w:hAnsi="XO Thames" w:eastAsia="Times New Roman" w:cs="Times New Roman"/>
      <w:b/>
      <w:color w:val="000000"/>
      <w:kern w:val="0"/>
      <w:sz w:val="32"/>
      <w:szCs w:val="20"/>
      <w:lang w:val="ru-RU" w:eastAsia="ru-RU" w:bidi="ar-SA"/>
    </w:rPr>
  </w:style>
  <w:style w:type="paragraph" w:styleId="Style48">
    <w:name w:val="Содержимое таблицы"/>
    <w:basedOn w:val="Normal"/>
    <w:qFormat/>
    <w:pPr>
      <w:suppressLineNumbers/>
    </w:pPr>
    <w:rPr/>
  </w:style>
  <w:style w:type="paragraph" w:styleId="Style49">
    <w:name w:val="Заголовок таблицы"/>
    <w:basedOn w:val="Style48"/>
    <w:qFormat/>
    <w:pPr>
      <w:suppressLineNumbers/>
      <w:jc w:val="center"/>
    </w:pPr>
    <w:rPr>
      <w:b/>
      <w:bCs/>
    </w:rPr>
  </w:style>
  <w:style w:type="paragraph" w:styleId="Style50">
    <w:name w:val="Без интервала"/>
    <w:qFormat/>
    <w:pPr>
      <w:widowControl/>
      <w:overflowPunct w:val="true"/>
      <w:bidi w:val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49">
    <w:name w:val="Основной текст (4)"/>
    <w:basedOn w:val="Normal"/>
    <w:qFormat/>
    <w:pPr>
      <w:widowControl w:val="false"/>
      <w:shd w:val="clear" w:fill="FFFFFF"/>
      <w:spacing w:lineRule="auto" w:line="240" w:before="600" w:after="0"/>
      <w:jc w:val="center"/>
    </w:pPr>
    <w:rPr>
      <w:b/>
      <w:bCs/>
      <w:sz w:val="18"/>
      <w:szCs w:val="18"/>
    </w:rPr>
  </w:style>
  <w:style w:type="paragraph" w:styleId="130">
    <w:name w:val="Основной текст1"/>
    <w:basedOn w:val="Normal"/>
    <w:qFormat/>
    <w:pPr>
      <w:widowControl w:val="false"/>
      <w:shd w:val="clear" w:fill="FFFFFF"/>
      <w:spacing w:before="0" w:after="160"/>
      <w:ind w:left="0" w:right="0" w:firstLine="400"/>
      <w:jc w:val="left"/>
    </w:pPr>
    <w:rPr>
      <w:szCs w:val="28"/>
    </w:rPr>
  </w:style>
  <w:style w:type="paragraph" w:styleId="38">
    <w:name w:val="Основной текст с отступом 3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Style51">
    <w:name w:val="Обычный (веб)"/>
    <w:basedOn w:val="Normal"/>
    <w:qFormat/>
    <w:pPr>
      <w:spacing w:before="30" w:after="30"/>
      <w:jc w:val="left"/>
    </w:pPr>
    <w:rPr>
      <w:rFonts w:ascii="Arial" w:hAnsi="Arial" w:cs="Arial"/>
      <w:color w:val="332E2D"/>
      <w:spacing w:val="2"/>
      <w:sz w:val="24"/>
      <w:szCs w:val="24"/>
    </w:rPr>
  </w:style>
  <w:style w:type="paragraph" w:styleId="ConsNormal">
    <w:name w:val="ConsNormal"/>
    <w:qFormat/>
    <w:pPr>
      <w:widowControl w:val="false"/>
      <w:overflowPunct w:val="true"/>
      <w:bidi w:val="0"/>
      <w:ind w:left="0" w:right="19772" w:firstLine="720"/>
      <w:jc w:val="left"/>
    </w:pPr>
    <w:rPr>
      <w:rFonts w:ascii="Arial" w:hAnsi="Arial" w:eastAsia="Times New Roman" w:cs="Arial"/>
      <w:color w:val="auto"/>
      <w:kern w:val="2"/>
      <w:sz w:val="20"/>
      <w:szCs w:val="20"/>
      <w:lang w:val="ru-RU" w:eastAsia="zh-CN" w:bidi="ar-SA"/>
    </w:rPr>
  </w:style>
  <w:style w:type="paragraph" w:styleId="132">
    <w:name w:val="Знак1"/>
    <w:basedOn w:val="Normal"/>
    <w:next w:val="Normal"/>
    <w:qFormat/>
    <w:pPr>
      <w:spacing w:lineRule="exact" w:line="240" w:before="0" w:after="160"/>
      <w:jc w:val="left"/>
    </w:pPr>
    <w:rPr>
      <w:rFonts w:ascii="Arial" w:hAnsi="Arial" w:cs="Arial"/>
      <w:sz w:val="20"/>
      <w:lang w:val="en-US"/>
    </w:rPr>
  </w:style>
  <w:style w:type="paragraph" w:styleId="Style52">
    <w:name w:val="Заголовок статьи"/>
    <w:basedOn w:val="Normal"/>
    <w:next w:val="Normal"/>
    <w:qFormat/>
    <w:pPr>
      <w:ind w:left="1612" w:right="0" w:hanging="892"/>
    </w:pPr>
    <w:rPr>
      <w:rFonts w:ascii="Arial" w:hAnsi="Arial" w:cs="Arial"/>
      <w:sz w:val="24"/>
      <w:szCs w:val="24"/>
    </w:rPr>
  </w:style>
  <w:style w:type="paragraph" w:styleId="Style53">
    <w:name w:val="Нормальный (таблица)"/>
    <w:basedOn w:val="Normal"/>
    <w:next w:val="Normal"/>
    <w:qFormat/>
    <w:pPr>
      <w:widowControl w:val="false"/>
    </w:pPr>
    <w:rPr>
      <w:rFonts w:ascii="Arial" w:hAnsi="Arial" w:cs="Arial"/>
      <w:sz w:val="24"/>
      <w:szCs w:val="24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  <w:jc w:val="left"/>
    </w:pPr>
    <w:rPr>
      <w:sz w:val="20"/>
    </w:rPr>
  </w:style>
  <w:style w:type="paragraph" w:styleId="212">
    <w:name w:val="Основной текст 2"/>
    <w:basedOn w:val="Normal"/>
    <w:qFormat/>
    <w:pPr>
      <w:spacing w:lineRule="auto" w:line="480" w:before="0" w:after="120"/>
    </w:pPr>
    <w:rPr/>
  </w:style>
  <w:style w:type="paragraph" w:styleId="133">
    <w:name w:val="обычный_1 Знак Знак Знак Знак Знак Знак Знак Знак Знак"/>
    <w:basedOn w:val="Normal"/>
    <w:qFormat/>
    <w:pPr>
      <w:spacing w:before="280" w:after="280"/>
    </w:pPr>
    <w:rPr>
      <w:rFonts w:ascii="Tahoma" w:hAnsi="Tahoma" w:cs="Tahoma"/>
      <w:sz w:val="20"/>
      <w:lang w:val="en-US"/>
    </w:rPr>
  </w:style>
  <w:style w:type="paragraph" w:styleId="Style54">
    <w:name w:val="обычный_"/>
    <w:basedOn w:val="Normal"/>
    <w:qFormat/>
    <w:pPr>
      <w:widowControl w:val="false"/>
    </w:pPr>
    <w:rPr>
      <w:szCs w:val="28"/>
    </w:rPr>
  </w:style>
  <w:style w:type="paragraph" w:styleId="Style55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56">
    <w:name w:val="Комментарий"/>
    <w:basedOn w:val="Normal"/>
    <w:next w:val="Normal"/>
    <w:qFormat/>
    <w:pPr>
      <w:ind w:left="170" w:right="0" w:hanging="0"/>
    </w:pPr>
    <w:rPr>
      <w:rFonts w:ascii="Arial" w:hAnsi="Arial" w:cs="Arial"/>
      <w:i/>
      <w:iCs/>
      <w:color w:val="800080"/>
      <w:sz w:val="20"/>
    </w:rPr>
  </w:style>
  <w:style w:type="paragraph" w:styleId="Style57">
    <w:name w:val=" Знак"/>
    <w:basedOn w:val="Normal"/>
    <w:qFormat/>
    <w:pPr>
      <w:spacing w:before="280" w:after="280"/>
    </w:pPr>
    <w:rPr>
      <w:rFonts w:ascii="Tahoma" w:hAnsi="Tahoma" w:cs="Tahoma"/>
      <w:sz w:val="20"/>
      <w:lang w:val="en-US"/>
    </w:rPr>
  </w:style>
  <w:style w:type="paragraph" w:styleId="213">
    <w:name w:val="Список 2"/>
    <w:basedOn w:val="Normal"/>
    <w:qFormat/>
    <w:pPr>
      <w:ind w:left="566" w:right="0" w:hanging="283"/>
    </w:pPr>
    <w:rPr/>
  </w:style>
  <w:style w:type="paragraph" w:styleId="ConsPlusNormal">
    <w:name w:val="ConsPlusNormal"/>
    <w:qFormat/>
    <w:pPr>
      <w:widowControl w:val="false"/>
      <w:overflowPunct w:val="true"/>
      <w:bidi w:val="0"/>
      <w:ind w:left="0" w:right="0" w:firstLine="720"/>
      <w:jc w:val="left"/>
    </w:pPr>
    <w:rPr>
      <w:rFonts w:ascii="Arial" w:hAnsi="Arial" w:eastAsia="Times New Roman" w:cs="Arial"/>
      <w:color w:val="auto"/>
      <w:kern w:val="2"/>
      <w:sz w:val="20"/>
      <w:szCs w:val="20"/>
      <w:lang w:val="ru-RU" w:eastAsia="zh-CN" w:bidi="ar-SA"/>
    </w:rPr>
  </w:style>
  <w:style w:type="paragraph" w:styleId="Style58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  <w:sz w:val="20"/>
    </w:rPr>
  </w:style>
  <w:style w:type="paragraph" w:styleId="Style59">
    <w:name w:val="Текст"/>
    <w:basedOn w:val="Normal"/>
    <w:qFormat/>
    <w:pPr>
      <w:jc w:val="left"/>
    </w:pPr>
    <w:rPr>
      <w:rFonts w:ascii="Courier New" w:hAnsi="Courier New" w:cs="Courier New"/>
      <w:sz w:val="20"/>
    </w:rPr>
  </w:style>
  <w:style w:type="paragraph" w:styleId="134">
    <w:name w:val="Стиль1"/>
    <w:basedOn w:val="Normal"/>
    <w:next w:val="213"/>
    <w:qFormat/>
    <w:pPr>
      <w:spacing w:lineRule="auto" w:line="360"/>
      <w:ind w:left="0" w:right="0" w:firstLine="720"/>
    </w:pPr>
    <w:rPr/>
  </w:style>
  <w:style w:type="paragraph" w:styleId="Style60">
    <w:name w:val="Body Text Indent"/>
    <w:basedOn w:val="Normal"/>
    <w:pPr>
      <w:ind w:left="0" w:right="0" w:firstLine="709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3">
    <w:name w:val="Table Grid"/>
    <w:basedOn w:val="a1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2DEF6-08ED-447D-A82E-628005D3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Application>LibreOffice/6.2.3.2$Windows_x86 LibreOffice_project/aecc05fe267cc68dde00352a451aa867b3b546ac</Application>
  <Pages>2</Pages>
  <Words>322</Words>
  <Characters>2393</Characters>
  <CharactersWithSpaces>2865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2023-03-22T05:16:00Z</dcterms:created>
  <dc:creator/>
  <dc:description/>
  <dc:language>ru-RU</dc:language>
  <cp:lastModifiedBy/>
  <cp:lastPrinted>2023-05-23T10:53:34Z</cp:lastPrinted>
  <dcterms:modified xsi:type="dcterms:W3CDTF">2024-05-15T14:37:27Z</dcterms:modified>
  <cp:revision>129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