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20" w:rsidRDefault="003642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64220" w:rsidRDefault="00364220">
      <w:pPr>
        <w:pStyle w:val="ConsPlusNormal"/>
        <w:jc w:val="both"/>
        <w:outlineLvl w:val="0"/>
      </w:pPr>
    </w:p>
    <w:p w:rsidR="00364220" w:rsidRDefault="00364220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364220" w:rsidRDefault="00364220">
      <w:pPr>
        <w:pStyle w:val="ConsPlusTitle"/>
        <w:jc w:val="center"/>
      </w:pPr>
    </w:p>
    <w:p w:rsidR="00364220" w:rsidRDefault="00364220">
      <w:pPr>
        <w:pStyle w:val="ConsPlusTitle"/>
        <w:jc w:val="center"/>
      </w:pPr>
      <w:r>
        <w:t>ПОСТАНОВЛЕНИЕ</w:t>
      </w:r>
    </w:p>
    <w:p w:rsidR="00364220" w:rsidRDefault="00364220">
      <w:pPr>
        <w:pStyle w:val="ConsPlusTitle"/>
        <w:jc w:val="center"/>
      </w:pPr>
      <w:r>
        <w:t>от 31 января 2019 г. N 40</w:t>
      </w:r>
    </w:p>
    <w:p w:rsidR="00364220" w:rsidRDefault="00364220">
      <w:pPr>
        <w:pStyle w:val="ConsPlusTitle"/>
        <w:jc w:val="center"/>
      </w:pPr>
    </w:p>
    <w:p w:rsidR="00364220" w:rsidRDefault="00364220">
      <w:pPr>
        <w:pStyle w:val="ConsPlusTitle"/>
        <w:jc w:val="center"/>
      </w:pPr>
      <w:r>
        <w:t>ОБ УТВЕРЖДЕНИИ ПОРЯДКА</w:t>
      </w:r>
    </w:p>
    <w:p w:rsidR="00364220" w:rsidRDefault="00364220">
      <w:pPr>
        <w:pStyle w:val="ConsPlusTitle"/>
        <w:jc w:val="center"/>
      </w:pPr>
      <w:r>
        <w:t>СОГЛАСОВАНИЯ ИСПОЛНИТЕЛЬНЫМИ ОРГАНАМИ ГОСУДАРСТВЕННОЙ ВЛАСТИ</w:t>
      </w:r>
    </w:p>
    <w:p w:rsidR="00364220" w:rsidRDefault="00364220">
      <w:pPr>
        <w:pStyle w:val="ConsPlusTitle"/>
        <w:jc w:val="center"/>
      </w:pPr>
      <w:r>
        <w:t>КРАСНОДАРСКОГО КРАЯ КОНЦЕССИОННОГО СОГЛАШЕНИЯ, ОБЪЕКТОМ</w:t>
      </w:r>
    </w:p>
    <w:p w:rsidR="00364220" w:rsidRDefault="00364220">
      <w:pPr>
        <w:pStyle w:val="ConsPlusTitle"/>
        <w:jc w:val="center"/>
      </w:pPr>
      <w:r>
        <w:t>КОТОРОГО ЯВЛЯЮТСЯ ОБЪЕКТЫ ТЕПЛОСНАБЖЕНИЯ, ЦЕНТРАЛИЗОВАННЫЕ</w:t>
      </w:r>
    </w:p>
    <w:p w:rsidR="00364220" w:rsidRDefault="00364220">
      <w:pPr>
        <w:pStyle w:val="ConsPlusTitle"/>
        <w:jc w:val="center"/>
      </w:pPr>
      <w:r>
        <w:t>СИСТЕМЫ ГОРЯЧЕГО ВОДОСНАБЖЕНИЯ, ХОЛОДНОГО ВОДОСНАБЖЕНИЯ</w:t>
      </w:r>
    </w:p>
    <w:p w:rsidR="00364220" w:rsidRDefault="00364220">
      <w:pPr>
        <w:pStyle w:val="ConsPlusTitle"/>
        <w:jc w:val="center"/>
      </w:pPr>
      <w:r>
        <w:t>И (ИЛИ) ВОДООТВЕДЕНИЯ, ОТДЕЛЬНЫЕ ОБЪЕКТЫ ТАКИХ СИСТЕМ</w:t>
      </w:r>
    </w:p>
    <w:p w:rsidR="00364220" w:rsidRDefault="00364220">
      <w:pPr>
        <w:pStyle w:val="ConsPlusTitle"/>
        <w:jc w:val="center"/>
      </w:pPr>
      <w:r>
        <w:t xml:space="preserve">И </w:t>
      </w:r>
      <w:proofErr w:type="gramStart"/>
      <w:r>
        <w:t>КОНЦЕДЕНТОМ ПО</w:t>
      </w:r>
      <w:proofErr w:type="gramEnd"/>
      <w:r>
        <w:t xml:space="preserve"> КОТОРОМУ ВЫСТУПАЕТ МУНИЦИПАЛЬНОЕ</w:t>
      </w:r>
    </w:p>
    <w:p w:rsidR="00364220" w:rsidRDefault="00364220">
      <w:pPr>
        <w:pStyle w:val="ConsPlusTitle"/>
        <w:jc w:val="center"/>
      </w:pPr>
      <w:r>
        <w:t>ОБРАЗОВАНИЕ КРАСНОДАРСКОГО КРАЯ, ТРЕТЬЕЙ СТОРОНОЙ ЯВЛЯЕТСЯ</w:t>
      </w:r>
    </w:p>
    <w:p w:rsidR="00364220" w:rsidRDefault="00364220">
      <w:pPr>
        <w:pStyle w:val="ConsPlusTitle"/>
        <w:jc w:val="center"/>
      </w:pPr>
      <w:r>
        <w:t>КРАСНОДАРСКИЙ КРАЙ, И О ВНЕСЕНИИ ИЗМЕНЕНИЙ В ОТДЕЛЬНЫЕ</w:t>
      </w:r>
    </w:p>
    <w:p w:rsidR="00364220" w:rsidRDefault="00364220">
      <w:pPr>
        <w:pStyle w:val="ConsPlusTitle"/>
        <w:jc w:val="center"/>
      </w:pPr>
      <w:r>
        <w:t>ПОСТАНОВЛЕНИЯ ГЛАВЫ АДМИНИСТРАЦИИ (ГУБЕРНАТОРА)</w:t>
      </w:r>
    </w:p>
    <w:p w:rsidR="00364220" w:rsidRDefault="00364220">
      <w:pPr>
        <w:pStyle w:val="ConsPlusTitle"/>
        <w:jc w:val="center"/>
      </w:pPr>
      <w:r>
        <w:t>КРАСНОДАРСКОГО КРАЯ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в целях определения порядка согласования исполнительными органами государственной власти Краснодарского края концессионных соглашений перед их подписанием главой администрации (губернатором) Краснодарского края постановляю: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Порядок</w:t>
        </w:r>
      </w:hyperlink>
      <w:r>
        <w:t xml:space="preserve"> согласования исполнительными органами государственной власти Краснодарского края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согласно приложению к настоящему постановлению.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6" w:history="1">
        <w:r>
          <w:rPr>
            <w:color w:val="0000FF"/>
          </w:rPr>
          <w:t>раздел 10</w:t>
        </w:r>
      </w:hyperlink>
      <w:r>
        <w:t xml:space="preserve"> "Оформление договоров (контрактов, соглашений, протоколов), государственных гарантий Краснодарского края, контроль за исполнением договоров (контрактов, соглашений, протоколов), государственных гарантий Краснодарского края" приложения к постановлению главы администрации (губернатора) Краснодарского края от 30 сентября 2008 года N 980 "О Регламенте администрации Краснодарского края" изменение, дополнив его пунктом 10.15 следующего содержания: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"10.15. Процедуры согласования и подписания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Краснодарский край, регламентируются отдельным постановлением главы администрации (губернатора) Краснодарского края.".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главы администрации (губернатора)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 изменение, изложив </w:t>
      </w:r>
      <w:hyperlink r:id="rId8" w:history="1">
        <w:r>
          <w:rPr>
            <w:color w:val="0000FF"/>
          </w:rPr>
          <w:t>подпункт 1 пункта 1</w:t>
        </w:r>
      </w:hyperlink>
      <w:r>
        <w:t xml:space="preserve"> в следующей редакции: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"1) уполномоченными органами от имени Краснодарского края при заключении </w:t>
      </w:r>
      <w:r>
        <w:lastRenderedPageBreak/>
        <w:t xml:space="preserve">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глава администрации (губернатор) Краснодарского края;".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4.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администрации (губернатора) Краснодарского края А.В. Вороновского.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6. Постановление вступает в силу на следующий день после его официального опубликования.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</w:pPr>
      <w:r>
        <w:t>Глава администрации (губернатор)</w:t>
      </w:r>
    </w:p>
    <w:p w:rsidR="00364220" w:rsidRDefault="00364220">
      <w:pPr>
        <w:pStyle w:val="ConsPlusNormal"/>
        <w:jc w:val="right"/>
      </w:pPr>
      <w:r>
        <w:t>Краснодарского края</w:t>
      </w:r>
    </w:p>
    <w:p w:rsidR="00364220" w:rsidRDefault="00364220">
      <w:pPr>
        <w:pStyle w:val="ConsPlusNormal"/>
        <w:jc w:val="right"/>
      </w:pPr>
      <w:r>
        <w:t>В.И.КОНДРАТЬЕВ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  <w:outlineLvl w:val="0"/>
      </w:pPr>
      <w:r>
        <w:t>Приложение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</w:pPr>
      <w:r>
        <w:t>Утвержден</w:t>
      </w:r>
    </w:p>
    <w:p w:rsidR="00364220" w:rsidRDefault="00364220">
      <w:pPr>
        <w:pStyle w:val="ConsPlusNormal"/>
        <w:jc w:val="right"/>
      </w:pPr>
      <w:r>
        <w:t>постановлением</w:t>
      </w:r>
    </w:p>
    <w:p w:rsidR="00364220" w:rsidRDefault="00364220">
      <w:pPr>
        <w:pStyle w:val="ConsPlusNormal"/>
        <w:jc w:val="right"/>
      </w:pPr>
      <w:r>
        <w:t>главы администрации (губернатора)</w:t>
      </w:r>
    </w:p>
    <w:p w:rsidR="00364220" w:rsidRDefault="00364220">
      <w:pPr>
        <w:pStyle w:val="ConsPlusNormal"/>
        <w:jc w:val="right"/>
      </w:pPr>
      <w:r>
        <w:t>Краснодарского края</w:t>
      </w:r>
    </w:p>
    <w:p w:rsidR="00364220" w:rsidRDefault="00364220">
      <w:pPr>
        <w:pStyle w:val="ConsPlusNormal"/>
        <w:jc w:val="right"/>
      </w:pPr>
      <w:r>
        <w:t>от 31 января 2019 г. N 40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</w:pPr>
      <w:bookmarkStart w:id="0" w:name="P44"/>
      <w:bookmarkEnd w:id="0"/>
      <w:r>
        <w:t>ПОРЯДОК</w:t>
      </w:r>
    </w:p>
    <w:p w:rsidR="00364220" w:rsidRDefault="00364220">
      <w:pPr>
        <w:pStyle w:val="ConsPlusTitle"/>
        <w:jc w:val="center"/>
      </w:pPr>
      <w:r>
        <w:t>СОГЛАСОВАНИЯ ИСПОЛНИТЕЛЬНЫМИ ОРГАНАМИ ГОСУДАРСТВЕННОЙ ВЛАСТИ</w:t>
      </w:r>
    </w:p>
    <w:p w:rsidR="00364220" w:rsidRDefault="00364220">
      <w:pPr>
        <w:pStyle w:val="ConsPlusTitle"/>
        <w:jc w:val="center"/>
      </w:pPr>
      <w:r>
        <w:t>КРАСНОДАРСКОГО КРАЯ КОНЦЕССИОННОГО СОГЛАШЕНИЯ, ОБЪЕКТОМ</w:t>
      </w:r>
    </w:p>
    <w:p w:rsidR="00364220" w:rsidRDefault="00364220">
      <w:pPr>
        <w:pStyle w:val="ConsPlusTitle"/>
        <w:jc w:val="center"/>
      </w:pPr>
      <w:r>
        <w:t>КОТОРОГО ЯВЛЯЮТСЯ ОБЪЕКТЫ ТЕПЛОСНАБЖЕНИЯ, ЦЕНТРАЛИЗОВАННЫЕ</w:t>
      </w:r>
    </w:p>
    <w:p w:rsidR="00364220" w:rsidRDefault="00364220">
      <w:pPr>
        <w:pStyle w:val="ConsPlusTitle"/>
        <w:jc w:val="center"/>
      </w:pPr>
      <w:r>
        <w:t>СИСТЕМЫ ГОРЯЧЕГО ВОДОСНАБЖЕНИЯ, ХОЛОДНОГО ВОДОСНАБЖЕНИЯ</w:t>
      </w:r>
    </w:p>
    <w:p w:rsidR="00364220" w:rsidRDefault="00364220">
      <w:pPr>
        <w:pStyle w:val="ConsPlusTitle"/>
        <w:jc w:val="center"/>
      </w:pPr>
      <w:r>
        <w:t>И (ИЛИ) ВОДООТВЕДЕНИЯ, ОТДЕЛЬНЫЕ ОБЪЕКТЫ ТАКИХ СИСТЕМ</w:t>
      </w:r>
    </w:p>
    <w:p w:rsidR="00364220" w:rsidRDefault="00364220">
      <w:pPr>
        <w:pStyle w:val="ConsPlusTitle"/>
        <w:jc w:val="center"/>
      </w:pPr>
      <w:r>
        <w:t xml:space="preserve">И </w:t>
      </w:r>
      <w:proofErr w:type="gramStart"/>
      <w:r>
        <w:t>КОНЦЕДЕНТОМ ПО</w:t>
      </w:r>
      <w:proofErr w:type="gramEnd"/>
      <w:r>
        <w:t xml:space="preserve"> КОТОРОМУ ВЫСТУПАЕТ МУНИЦИПАЛЬНОЕ</w:t>
      </w:r>
    </w:p>
    <w:p w:rsidR="00364220" w:rsidRDefault="00364220">
      <w:pPr>
        <w:pStyle w:val="ConsPlusTitle"/>
        <w:jc w:val="center"/>
      </w:pPr>
      <w:r>
        <w:t>ОБРАЗОВАНИЕ КРАСНОДАРСКОГО КРАЯ, ТРЕТЬЕЙ СТОРОНОЙ</w:t>
      </w:r>
    </w:p>
    <w:p w:rsidR="00364220" w:rsidRDefault="00364220">
      <w:pPr>
        <w:pStyle w:val="ConsPlusTitle"/>
        <w:jc w:val="center"/>
      </w:pPr>
      <w:r>
        <w:t>ЯВЛЯЕТСЯ КРАСНОДАРСКИЙ КРАЙ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  <w:outlineLvl w:val="1"/>
      </w:pPr>
      <w:bookmarkStart w:id="1" w:name="P54"/>
      <w:bookmarkEnd w:id="1"/>
      <w:r>
        <w:t>1. Общие положения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1.1. Настоящий Порядок определяет особенности согласования органами исполнительной власти Краснодарского края, структурными подразделениями администрации Краснодарского края концессионного соглашения, объектом которого являются объекты теплоснабжения, </w:t>
      </w:r>
      <w:r>
        <w:lastRenderedPageBreak/>
        <w:t>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 (далее - Муниципальное образование), третьей стороной которого является Краснодарский край, в границах территории которого находится имущество, передаваемое концессионеру по концессионному соглашению в случае, если полномочия по государственному регулированию тарифов в сфере теплоснабжения, в сфере водоснабжения и водоотведения не переданы Муниципальному образованию в соответствии с законодательством Краснодарского края и если при осуществлении концессионером деятельности, предусмотренной таким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 (далее - Концессионное соглашение).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1.2. В настоящем Порядке используются понятия, предусмотренные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 (далее - Закон).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1.3. Взаимодействие с Муниципальным образованием при подготовке проекта Концессионного соглашения, согласование проекта Концессионного соглашения, обеспечение согласования проекта Концессионного соглашения с Законодательным Собранием Краснодарского края, органами исполнительной власти Краснодарского края и структурными подразделениями администрации Краснодарского края осуществляет министерство топливно-энергетического комплекса и жилищно-коммунального хозяйства Краснодарского края (далее - Министерство).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3" w:name="P59"/>
      <w:bookmarkEnd w:id="3"/>
      <w:r>
        <w:t>1.4. Муниципальное образование направляет в Министерство проект Концессионного соглашения, который подлежит согласованию Законодательным Собранием Краснодарского края, органами исполнительной власти Краснодарского края и структурными подразделениями администрации Краснодарского края до принятия органом местного самоуправления Муниципального образования решения о заключении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К проекту Концессионного соглашения, направляемому на согласование, прилагаются следующие документы: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лист согласования;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пояснительная записка с обоснованием целесообразности заключения Концессионного соглашения и оценкой возможных финансово-экономических и иных последствий его заключения;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проектом Концессионного соглашения, в соответствии с требованиями </w:t>
      </w:r>
      <w:hyperlink r:id="rId11" w:history="1">
        <w:r>
          <w:rPr>
            <w:color w:val="0000FF"/>
          </w:rPr>
          <w:t>Закона</w:t>
        </w:r>
      </w:hyperlink>
      <w:r>
        <w:t>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12" w:history="1">
        <w:r>
          <w:rPr>
            <w:color w:val="0000FF"/>
          </w:rPr>
          <w:t>формой</w:t>
        </w:r>
      </w:hyperlink>
      <w:r>
        <w:t xml:space="preserve"> предложения о заключении концессионного соглашения с лицом, выступающим с инициативой заключения концессионного соглашения, утвержденной Постановлением Правительства Российской Федерации от 31 марта 2015 года N 300, и проектом Концессионного соглашения, в соответствии с требованиями </w:t>
      </w:r>
      <w:hyperlink r:id="rId13" w:history="1">
        <w:r>
          <w:rPr>
            <w:color w:val="0000FF"/>
          </w:rPr>
          <w:t>Закона</w:t>
        </w:r>
      </w:hyperlink>
      <w:r>
        <w:t>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Правовой департамент администрации Краснодарского края вправе запрашивать иные документы, необходимые для проведения правовой экспертизы проекта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4" w:name="P66"/>
      <w:bookmarkEnd w:id="4"/>
      <w:r>
        <w:t>1.5. Проект Концессионного соглашения согласовывается Министерством в рамках своих полномочий.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Каждый лист согласованного Министерством проекта Концессионного соглашения (на </w:t>
      </w:r>
      <w:r>
        <w:lastRenderedPageBreak/>
        <w:t>оборотной стороне) подписывается министром (заместителем министра) топливно-энергетического комплекса и жилищно-коммунального хозяйства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Согласованный Министерством проект Концессионного соглашения согласовывается региональной энергетической комиссией - департаментом цен и тарифов Краснодарского края, департаментом инвестиций и развития малого и среднего предпринимательства Краснодарского края, правовым департаментом администрации Краснодарского края, управлением делами администрации Краснодарского края, а также министерством экономики Краснодарского края в случае, указанном в </w:t>
      </w:r>
      <w:hyperlink w:anchor="P82" w:history="1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5" w:name="P69"/>
      <w:bookmarkEnd w:id="5"/>
      <w:r>
        <w:t>1.6. Кроме указанных органов исполнительной власти Краснодарского края и структурных подразделений администрации Краснодарского края, проект Концессионного соглашения согласовывают первый заместитель главы администрации (губернатора) Краснодарского края и заместитель главы администрации (губернатора) Краснодарского края, курирующий сферу топливно-энергетического комплекса и жилищно-коммунального хозяйства.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  <w:outlineLvl w:val="1"/>
      </w:pPr>
      <w:bookmarkStart w:id="6" w:name="P71"/>
      <w:bookmarkEnd w:id="6"/>
      <w:r>
        <w:t>2. Организация</w:t>
      </w:r>
    </w:p>
    <w:p w:rsidR="00364220" w:rsidRDefault="00364220">
      <w:pPr>
        <w:pStyle w:val="ConsPlusTitle"/>
        <w:jc w:val="center"/>
      </w:pPr>
      <w:r>
        <w:t>согласования проекта Концессионного соглашения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2.1. Проект Концессионного соглашения с прилагаемыми к нему информационными материалами не позднее чем за 30 дней до подписания направляется Министерством в Законодательное Собрание Краснодарского края для его рассмотрения и согласования в порядке, установленном </w:t>
      </w:r>
      <w:hyperlink r:id="rId14" w:history="1">
        <w:r>
          <w:rPr>
            <w:color w:val="0000FF"/>
          </w:rPr>
          <w:t>статьей 4</w:t>
        </w:r>
      </w:hyperlink>
      <w:r>
        <w:t xml:space="preserve"> Закона Краснодарского края от 5 апреля 2010 года N 1947-КЗ "О договорах Краснодарского края".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7" w:name="P75"/>
      <w:bookmarkEnd w:id="7"/>
      <w:r>
        <w:t xml:space="preserve">2.2. Срок согласования каждым должностным лицом администрации Краснодарского края, органом исполнительной власти Краснодарского края, структурным подразделением администрации Краснодарского края, к которым поступил на согласование проект Концессионного соглашения, не должен превышать трех рабочих дней со дня поступления проекта Концессионного соглашения и документов, предусмотренных </w:t>
      </w:r>
      <w:hyperlink w:anchor="P59" w:history="1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Срок проведения правовой экспертизы проекта Концессионного соглашения правовым департаментом администрации Краснодарского края составляет три рабочих дня.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В случае если правовой департамент администрации Краснодарского края запрашивает у Министерства дополнительные документы для проведения правовой экспертизы проекта Концессионного соглашения, то срок проведения такой экспертизы составляет три рабочих дня со дня поступления запрашиваемых документов.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8" w:name="P78"/>
      <w:bookmarkEnd w:id="8"/>
      <w:r>
        <w:t>2.3. Министерство, согласовав проект Концессионного соглашения, в течение трех рабочих дней со дня согласования проекта Концессионного соглашения направляет его в региональную энергетическую комиссию - департамент цен и тарифов Краснодарского края для проверки на соответствие: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долгосрочным параметрам регулирования деятельности концессионера, указанным в </w:t>
      </w:r>
      <w:hyperlink r:id="rId15" w:history="1">
        <w:r>
          <w:rPr>
            <w:color w:val="0000FF"/>
          </w:rPr>
          <w:t>части 3 статьи 46</w:t>
        </w:r>
      </w:hyperlink>
      <w:r>
        <w:t xml:space="preserve"> Закона;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установленным применительно к Муниципальному образованию ценам, величинам, значениям, параметрам, указанным в </w:t>
      </w:r>
      <w:hyperlink r:id="rId16" w:history="1">
        <w:r>
          <w:rPr>
            <w:color w:val="0000FF"/>
          </w:rPr>
          <w:t>пунктах 1</w:t>
        </w:r>
      </w:hyperlink>
      <w:r>
        <w:t xml:space="preserve">, </w:t>
      </w:r>
      <w:hyperlink r:id="rId17" w:history="1">
        <w:r>
          <w:rPr>
            <w:color w:val="0000FF"/>
          </w:rPr>
          <w:t>4</w:t>
        </w:r>
      </w:hyperlink>
      <w:r>
        <w:t xml:space="preserve"> - </w:t>
      </w:r>
      <w:hyperlink r:id="rId18" w:history="1">
        <w:r>
          <w:rPr>
            <w:color w:val="0000FF"/>
          </w:rPr>
          <w:t>7</w:t>
        </w:r>
      </w:hyperlink>
      <w:r>
        <w:t xml:space="preserve">, </w:t>
      </w:r>
      <w:hyperlink r:id="rId19" w:history="1">
        <w:r>
          <w:rPr>
            <w:color w:val="0000FF"/>
          </w:rPr>
          <w:t>9</w:t>
        </w:r>
      </w:hyperlink>
      <w:r>
        <w:t xml:space="preserve"> - </w:t>
      </w:r>
      <w:hyperlink r:id="rId20" w:history="1">
        <w:r>
          <w:rPr>
            <w:color w:val="0000FF"/>
          </w:rPr>
          <w:t>11 части 1 статьи 46</w:t>
        </w:r>
      </w:hyperlink>
      <w:r>
        <w:t xml:space="preserve"> Закона.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9" w:name="P81"/>
      <w:bookmarkEnd w:id="9"/>
      <w:r>
        <w:t>2.4. В течение двух рабочих дней со дня согласования региональной энергетической комиссией - департаментом цен и тарифов Краснодарского края проект Концессионного соглашения направляется Министерством для согласования в уполномоченный орган в сфере государственно-частного партнерства - департамент инвестиций и развития малого и среднего предпринимательства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bookmarkStart w:id="10" w:name="P82"/>
      <w:bookmarkEnd w:id="10"/>
      <w:r>
        <w:lastRenderedPageBreak/>
        <w:t>2.5. В случае если Концессионным соглашением предусматривается строительство (реконструкция) объектов, включенных в мероприятия государственных программ Краснодарского края, на реализацию которых предоставляются субсидии из федерального и краевого бюджетов, соответствующий проект Концессионного соглашения в течение двух рабочих дней со дня согласования департаментом инвестиций и развития малого и среднего предпринимательства Краснодарского края направляется Министерством для согласования с министерством экономики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2.6. В течение двух рабочих дней со дня согласования органами исполнительной власти Краснодарского края, указанными в </w:t>
      </w:r>
      <w:hyperlink w:anchor="P66" w:history="1">
        <w:r>
          <w:rPr>
            <w:color w:val="0000FF"/>
          </w:rPr>
          <w:t>пунктах 1.5</w:t>
        </w:r>
      </w:hyperlink>
      <w:r>
        <w:t xml:space="preserve">, </w:t>
      </w:r>
      <w:hyperlink w:anchor="P78" w:history="1">
        <w:r>
          <w:rPr>
            <w:color w:val="0000FF"/>
          </w:rPr>
          <w:t>2.3</w:t>
        </w:r>
      </w:hyperlink>
      <w:r>
        <w:t xml:space="preserve">, </w:t>
      </w:r>
      <w:hyperlink w:anchor="P81" w:history="1">
        <w:r>
          <w:rPr>
            <w:color w:val="0000FF"/>
          </w:rPr>
          <w:t>2.4</w:t>
        </w:r>
      </w:hyperlink>
      <w:r>
        <w:t xml:space="preserve">, </w:t>
      </w:r>
      <w:hyperlink w:anchor="P82" w:history="1">
        <w:r>
          <w:rPr>
            <w:color w:val="0000FF"/>
          </w:rPr>
          <w:t>2.5</w:t>
        </w:r>
      </w:hyperlink>
      <w:r>
        <w:t xml:space="preserve"> настоящего Порядка, проект Концессионного соглашения направляется Министерством на согласование заместителю главы администрации (губернатора) Краснодарского края, курирующему сферу топливно-энергетического комплекса и жилищно-коммунального хозяйства.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2.7. После согласования Законодательным Собранием Краснодарского края, органами исполнительной власти Краснодарского края, заместителем главы администрации (губернатора) Краснодарского края, курирующим сферу топливно-энергетического комплекса и жилищно-коммунального хозяйства, проект Концессионного соглашения в течение двух рабочих дней со дня согласования заместителем главы администрации (губернатора) Краснодарского края, курирующим сферу топливно-энергетического комплекса и жилищно-коммунального хозяйства, направляется Министерством в правовой департамент администрации Краснодарского края для проведения правовой экспертизы.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Правовая экспертиза проекта Концессионного соглашения заключается в правовой оценке компетенции главы администрации (губернатора) Краснодарского края, а также соответствия Закону в части обязанностей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На согласованном правовым департаментом администрации Краснодарского края без замечаний проекте Концессионного соглашения ставится штамп правового департамента администрации Краснодарского края на каждом листе согласованного проекта.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2.8. В течение двух рабочих дней со дня согласования правовым департаментом администрации Краснодарского края проект Концессионного соглашения направляется Министерством в управление делами администрации Краснодарского края для проверки его оформления и направления на визирование первому заместителю главы администрации (губернатору)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2.9. Лист согласования к проекту Концессионного соглашения визируют руководители органов исполнительной власти Краснодарского края и структурных подразделений администрации Краснодарского края, участвующих в согласовании, первый заместитель главы администрации (губернатора) Краснодарского края, заместитель главы администрации (губернатора) Краснодарского края, курирующий сферу топливно-энергетического комплекса и жилищно-коммунального хозяйства.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При наличии у структурных подразделений администрации Краснодарского края и органов исполнительной власти Краснодарского края замечаний по проекту Концессионного соглашения или по отдельным его положениям, которые не разрешены в рабочем порядке, указанные замечания оформляются на соответствующем бланке и прилагаются к проекту Концессионного соглашения, и в листе согласования перед визой указывается "Замечания прилагаются".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2.10. Министерство в течение двух рабочих дней со дня получения замечаний обеспечивает взаимодействие с Муниципальным образованием по вопросам устранения замечаний к проекту Концессионного соглашения и в течение двух рабочих дней после устранения замечаний и согласования законодательным, исполнительными органами государственной власти Краснодарского края, структурными подразделениями администрации Краснодарского края и </w:t>
      </w:r>
      <w:r>
        <w:lastRenderedPageBreak/>
        <w:t xml:space="preserve">должностными лицами администрации Краснодарского края, указанными в </w:t>
      </w:r>
      <w:hyperlink w:anchor="P58" w:history="1">
        <w:r>
          <w:rPr>
            <w:color w:val="0000FF"/>
          </w:rPr>
          <w:t>пунктах 1.3</w:t>
        </w:r>
      </w:hyperlink>
      <w:r>
        <w:t xml:space="preserve">, </w:t>
      </w:r>
      <w:hyperlink w:anchor="P66" w:history="1">
        <w:r>
          <w:rPr>
            <w:color w:val="0000FF"/>
          </w:rPr>
          <w:t>1.5</w:t>
        </w:r>
      </w:hyperlink>
      <w:r>
        <w:t xml:space="preserve">, </w:t>
      </w:r>
      <w:hyperlink w:anchor="P69" w:history="1">
        <w:r>
          <w:rPr>
            <w:color w:val="0000FF"/>
          </w:rPr>
          <w:t>1.6</w:t>
        </w:r>
      </w:hyperlink>
      <w:r>
        <w:t xml:space="preserve"> настоящего Порядка, направляет Муниципальному образованию согласованный проект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2.11. В случае если при согласовании проекта Концессионного соглашения не представлены документы, указанные в </w:t>
      </w:r>
      <w:hyperlink w:anchor="P59" w:history="1">
        <w:r>
          <w:rPr>
            <w:color w:val="0000FF"/>
          </w:rPr>
          <w:t>пункте 1.4</w:t>
        </w:r>
      </w:hyperlink>
      <w:r>
        <w:t xml:space="preserve"> настоящего Порядка, и (или) выявлены недостоверные сведения в содержании указанных документов, то согласующий исполнительный орган государственной власти Краснодарского края, и (или) структурное подразделение администрации Краснодарского края, и (или) должностное лицо администрации Краснодарского края, указанные в </w:t>
      </w:r>
      <w:hyperlink w:anchor="P66" w:history="1">
        <w:r>
          <w:rPr>
            <w:color w:val="0000FF"/>
          </w:rPr>
          <w:t>пунктах 1.5</w:t>
        </w:r>
      </w:hyperlink>
      <w:r>
        <w:t xml:space="preserve">, </w:t>
      </w:r>
      <w:hyperlink w:anchor="P69" w:history="1">
        <w:r>
          <w:rPr>
            <w:color w:val="0000FF"/>
          </w:rPr>
          <w:t>1.6</w:t>
        </w:r>
      </w:hyperlink>
      <w:r>
        <w:t xml:space="preserve"> настоящего Порядка, в сроки, указанные в </w:t>
      </w:r>
      <w:hyperlink w:anchor="P75" w:history="1">
        <w:r>
          <w:rPr>
            <w:color w:val="0000FF"/>
          </w:rPr>
          <w:t>пункте 2.2</w:t>
        </w:r>
      </w:hyperlink>
      <w:r>
        <w:t xml:space="preserve"> настоящего Порядка, направляет письменное уведомление о невозможности согласования проекта Концессионного соглашения с указанием причин.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Министерство в течение двух рабочих дней со дня получения письменного уведомления о невозможности согласования проекта Концессионного соглашения направляет его в адрес Муниципального образования.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2.12. Отказ в согласовании не является препятствием для повторного внесения на согласование откорректированного или нового проекта Концессионного соглашения в адрес Министерства.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Title"/>
        <w:jc w:val="center"/>
        <w:outlineLvl w:val="1"/>
      </w:pPr>
      <w:r>
        <w:t>3. Организация заключения Концессионного соглашения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ind w:firstLine="540"/>
        <w:jc w:val="both"/>
      </w:pPr>
      <w:r>
        <w:t xml:space="preserve">3.1. Организация подписания проекта Концессионного соглашения главой администрации (губернатором) Краснодарского края осуществляется Министерством после определения победителя конкурса на право заключения Концессионного соглашения или определения концессионера в случаях, предусмотренных </w:t>
      </w:r>
      <w:hyperlink r:id="rId21" w:history="1">
        <w:r>
          <w:rPr>
            <w:color w:val="0000FF"/>
          </w:rPr>
          <w:t>статьей 37</w:t>
        </w:r>
      </w:hyperlink>
      <w:r>
        <w:t xml:space="preserve"> Закона (далее - определение Концессионера).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Ответственность за соответствие согласованной в порядке, установленном </w:t>
      </w:r>
      <w:hyperlink w:anchor="P54" w:history="1">
        <w:r>
          <w:rPr>
            <w:color w:val="0000FF"/>
          </w:rPr>
          <w:t>разделами 1</w:t>
        </w:r>
      </w:hyperlink>
      <w:r>
        <w:t xml:space="preserve"> и </w:t>
      </w:r>
      <w:hyperlink w:anchor="P71" w:history="1">
        <w:r>
          <w:rPr>
            <w:color w:val="0000FF"/>
          </w:rPr>
          <w:t>2</w:t>
        </w:r>
      </w:hyperlink>
      <w:r>
        <w:t xml:space="preserve"> настоящего Порядка, версии проекта Концессионного соглашения тексту направленного на подписание Концессионного соглашения возлагается на Министерство.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3.2. К проекту Концессионного соглашения, направляемому на согласование после определения Концессионера, прилагаются следующие документы: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пояснительная записка с обоснованием целесообразности заключения Концессионного соглашения и оценкой возможных финансово-экономических и иных последствий его заключения, а также с указанием Концессионера и процедуры, на основании которой он определен;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документы, подтверждающие полномочия лиц, подписывающих Концессионное соглашение (для юридических лиц - заверенные в установленном законом порядке копии решения об избрании, приказа о назначении, приказа о вступлении в должность, доверенности; заверенные в установленном законом порядке копии устава (положения), а также свидетельства о государственной регистрации юридического лица; для индивидуальных предпринимателей - заверенные в установленном законом порядке копии документа, удостоверяющего личность, и свидетельства о государственной регистрации физического лица в качестве индивидуального предпринимателя);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путем проведения конкурса на право заключения Концессионного соглашения - копии документов, предусмотренных проектом Концессионного соглашения, в соответствии с требованиями </w:t>
      </w:r>
      <w:hyperlink r:id="rId22" w:history="1">
        <w:r>
          <w:rPr>
            <w:color w:val="0000FF"/>
          </w:rPr>
          <w:t>Закона</w:t>
        </w:r>
      </w:hyperlink>
      <w:r>
        <w:t>;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в случае заключения Концессионного соглашения с лицом, выступающим с инициативой заключения Концессионного соглашения, - копии документов, предусмотренных </w:t>
      </w:r>
      <w:hyperlink r:id="rId23" w:history="1">
        <w:r>
          <w:rPr>
            <w:color w:val="0000FF"/>
          </w:rPr>
          <w:t>формой</w:t>
        </w:r>
      </w:hyperlink>
      <w:r>
        <w:t xml:space="preserve"> </w:t>
      </w:r>
      <w:r>
        <w:lastRenderedPageBreak/>
        <w:t xml:space="preserve">предложения о заключении концессионного соглашения с лицом, выступающим с инициативой заключения концессионного соглашения, утвержденной Постановлением Правительства Российской Федерации от 31 марта 2015 года N 300, и проектом Концессионного соглашения, в соответствии с требованиями </w:t>
      </w:r>
      <w:hyperlink r:id="rId24" w:history="1">
        <w:r>
          <w:rPr>
            <w:color w:val="0000FF"/>
          </w:rPr>
          <w:t>Закона</w:t>
        </w:r>
      </w:hyperlink>
      <w:r>
        <w:t>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3.3. В течение пяти рабочих дней со дня регистрации в Министерстве направленного Муниципальным образованием проекта Концессионного соглашения Министерство направляет его в правовой департамент администрации Краснодарского края для проведения правовой экспертизы, срок проведения которой не может превышать пяти рабочих дней.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Правовая экспертиза проекта Концессионного соглашения заключается в правовой оценке содержащихся в нем сведений о полномочиях лиц, осуществляющих его подписание, при этом штампы на проекте Концессионного соглашения правовым департаментом администрации Краснодарского края не проставляются.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3.4. В течение двух рабочих дней со дня согласования правовым департаментом администрации Краснодарского края проекта Концессионного соглашения Министерство направляет проект Концессионного соглашения в управление делами администрации Краснодарского края для представления его на подпись главе администрации (губернатору)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3.5. Количество подлинных экземпляров Концессионного соглашения должно соответствовать числу сторон, участвующих в нем.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3.6. Подписанное Концессионное соглашение подлежит регистрации управлением делами администрации Краснодарского края в течение трех рабочих дней со дня его подписания главой администрации (губернатором)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3.7. Один подлинный экземпляр Концессионного соглашения, предназначенный для администрации Краснодарского края, с приложением документов, поименованных в тексте Концессионного соглашения в качестве приложений и (или) его неотъемлемых частей, а также с листом согласования и пояснительной запиской поступает в отдел документационного обеспечения управления делами администрации Краснодарского края, где он регистрируется и хранится в соответствии с требованиями, предъявляемыми к сохранности документов администрации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Два подлинных экземпляра Концессионного соглашения с приложением документов, поименованных в тексте Концессионного соглашения в качестве приложений и (или) его неотъемлемых частей, возвращаются Муниципальному образованию в течение трех рабочих дней со дня регистрации управлением делами администрации Краснодарского края.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Заверенная в установленном порядке копия Концессионного соглашения с приложением документов, поименованных в тексте Концессионного соглашения в качестве приложений и (или) его неотъемлемых частей, направляется в Министерство в течение трех рабочих дней со дня регистрации управлением делами администрации Краснодарского края Концессионного соглашения.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 xml:space="preserve">3.8. Концессионное соглашение в течение 30 дней со дня подписания сторонами вносится главой администрации (губернатором) Краснодарского края в Законодательное Собрание Краснодарского края в порядке реализации права законодательной инициативы для утверждения его заключения законом Краснодарского края в соответствии со </w:t>
      </w:r>
      <w:hyperlink r:id="rId25" w:history="1">
        <w:r>
          <w:rPr>
            <w:color w:val="0000FF"/>
          </w:rPr>
          <w:t>статьей 5</w:t>
        </w:r>
      </w:hyperlink>
      <w:r>
        <w:t xml:space="preserve"> Закона Краснодарского края от 5 апреля 2010 года N 1947-КЗ "О договорах Краснодарского края".</w:t>
      </w:r>
    </w:p>
    <w:p w:rsidR="00364220" w:rsidRDefault="00364220">
      <w:pPr>
        <w:pStyle w:val="ConsPlusNormal"/>
        <w:spacing w:before="220"/>
        <w:ind w:firstLine="540"/>
        <w:jc w:val="both"/>
      </w:pPr>
      <w:r>
        <w:t>Подготовка проекта постановления главы администрации (губернатора) Краснодарского края о внесении в порядке законодательной инициативы соответствующего проекта закона Краснодарского края осуществляется Министерством.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right"/>
      </w:pPr>
      <w:r>
        <w:t>Заместитель министра</w:t>
      </w:r>
    </w:p>
    <w:p w:rsidR="00364220" w:rsidRDefault="00364220">
      <w:pPr>
        <w:pStyle w:val="ConsPlusNormal"/>
        <w:jc w:val="right"/>
      </w:pPr>
      <w:r>
        <w:t>топливно-энергетического комплекса</w:t>
      </w:r>
    </w:p>
    <w:p w:rsidR="00364220" w:rsidRDefault="00364220">
      <w:pPr>
        <w:pStyle w:val="ConsPlusNormal"/>
        <w:jc w:val="right"/>
      </w:pPr>
      <w:r>
        <w:t>и жилищно-коммунального хозяйства</w:t>
      </w:r>
    </w:p>
    <w:p w:rsidR="00364220" w:rsidRDefault="00364220">
      <w:pPr>
        <w:pStyle w:val="ConsPlusNormal"/>
        <w:jc w:val="right"/>
      </w:pPr>
      <w:r>
        <w:t>Краснодарского края</w:t>
      </w:r>
    </w:p>
    <w:p w:rsidR="00364220" w:rsidRDefault="00364220">
      <w:pPr>
        <w:pStyle w:val="ConsPlusNormal"/>
        <w:jc w:val="right"/>
      </w:pPr>
      <w:r>
        <w:t>С.И.УДИНЦЕВ</w:t>
      </w: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jc w:val="both"/>
      </w:pPr>
    </w:p>
    <w:p w:rsidR="00364220" w:rsidRDefault="003642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941" w:rsidRDefault="001F1941">
      <w:bookmarkStart w:id="11" w:name="_GoBack"/>
      <w:bookmarkEnd w:id="11"/>
    </w:p>
    <w:sectPr w:rsidR="001F1941" w:rsidSect="00C6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20"/>
    <w:rsid w:val="001F1941"/>
    <w:rsid w:val="0036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86894-5B40-4DE6-8DF0-76C25F8F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2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C37FE9D3752116853B1C7DFB9BAE3C97F16721EF28144A295DFCE5E3B051C1F05872B7C4DF3086FBBCD1A50952A019FC4F28754EB711682092BE9GDgDI" TargetMode="External"/><Relationship Id="rId13" Type="http://schemas.openxmlformats.org/officeDocument/2006/relationships/hyperlink" Target="consultantplus://offline/ref=93EC37FE9D3752116853AFCAC9D5E5E9CD754C761EF08B11FAC6D999016B03494D45D9723E08E00968A5CF1A57G9g7I" TargetMode="External"/><Relationship Id="rId18" Type="http://schemas.openxmlformats.org/officeDocument/2006/relationships/hyperlink" Target="consultantplus://offline/ref=93EC37FE9D3752116853AFCAC9D5E5E9CD754C761EF08B11FAC6D999016B03495F45817C380CF55D3EFF9817579F6050DC8FFD8654GFgC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EC37FE9D3752116853AFCAC9D5E5E9CD754C761EF08B11FAC6D999016B03495F45817E3F09FB0D69B0994B12CB7351DA8FFF814BF77110G9g5I" TargetMode="External"/><Relationship Id="rId7" Type="http://schemas.openxmlformats.org/officeDocument/2006/relationships/hyperlink" Target="consultantplus://offline/ref=93EC37FE9D3752116853B1C7DFB9BAE3C97F16721EF28144A295DFCE5E3B051C1F05872B6E4DAB046EBAD31A51807C50DAG9g8I" TargetMode="External"/><Relationship Id="rId12" Type="http://schemas.openxmlformats.org/officeDocument/2006/relationships/hyperlink" Target="consultantplus://offline/ref=93EC37FE9D3752116853AFCAC9D5E5E9CF734F791EF08B11FAC6D999016B03495F45817E3F09FE0966B0994B12CB7351DA8FFF814BF77110G9g5I" TargetMode="External"/><Relationship Id="rId17" Type="http://schemas.openxmlformats.org/officeDocument/2006/relationships/hyperlink" Target="consultantplus://offline/ref=93EC37FE9D3752116853AFCAC9D5E5E9CD754C761EF08B11FAC6D999016B03495F45817C380BF55D3EFF9817579F6050DC8FFD8654GFgCI" TargetMode="External"/><Relationship Id="rId25" Type="http://schemas.openxmlformats.org/officeDocument/2006/relationships/hyperlink" Target="consultantplus://offline/ref=93EC37FE9D3752116853B1C7DFB9BAE3C97F16721EF18941A693DFCE5E3B051C1F05872B7C4DF3086FBBCD1853952A019FC4F28754EB711682092BE9GDgD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EC37FE9D3752116853AFCAC9D5E5E9CD754C761EF08B11FAC6D999016B03495F45817C3900F55D3EFF9817579F6050DC8FFD8654GFgCI" TargetMode="External"/><Relationship Id="rId20" Type="http://schemas.openxmlformats.org/officeDocument/2006/relationships/hyperlink" Target="consultantplus://offline/ref=93EC37FE9D3752116853AFCAC9D5E5E9CD754C761EF08B11FAC6D999016B03495F45817C3800F55D3EFF9817579F6050DC8FFD8654GFg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EC37FE9D3752116853B1C7DFB9BAE3C97F167218FE8445A49982C45662091E180AD83C7B04FF096FBFC81B5DCA2F148E9CFE874BF5760F9E0B2AGEg1I" TargetMode="External"/><Relationship Id="rId11" Type="http://schemas.openxmlformats.org/officeDocument/2006/relationships/hyperlink" Target="consultantplus://offline/ref=93EC37FE9D3752116853AFCAC9D5E5E9CD754C761EF08B11FAC6D999016B03494D45D9723E08E00968A5CF1A57G9g7I" TargetMode="External"/><Relationship Id="rId24" Type="http://schemas.openxmlformats.org/officeDocument/2006/relationships/hyperlink" Target="consultantplus://offline/ref=93EC37FE9D3752116853AFCAC9D5E5E9CD754C761EF08B11FAC6D999016B03494D45D9723E08E00968A5CF1A57G9g7I" TargetMode="External"/><Relationship Id="rId5" Type="http://schemas.openxmlformats.org/officeDocument/2006/relationships/hyperlink" Target="consultantplus://offline/ref=93EC37FE9D3752116853AFCAC9D5E5E9CD754C761EF08B11FAC6D999016B03495F45817C3E0CF55D3EFF9817579F6050DC8FFD8654GFgCI" TargetMode="External"/><Relationship Id="rId15" Type="http://schemas.openxmlformats.org/officeDocument/2006/relationships/hyperlink" Target="consultantplus://offline/ref=93EC37FE9D3752116853AFCAC9D5E5E9CD754C761EF08B11FAC6D999016B03495F45817C370CF55D3EFF9817579F6050DC8FFD8654GFgCI" TargetMode="External"/><Relationship Id="rId23" Type="http://schemas.openxmlformats.org/officeDocument/2006/relationships/hyperlink" Target="consultantplus://offline/ref=93EC37FE9D3752116853AFCAC9D5E5E9CF734F791EF08B11FAC6D999016B03495F45817E3F09FE0966B0994B12CB7351DA8FFF814BF77110G9g5I" TargetMode="External"/><Relationship Id="rId10" Type="http://schemas.openxmlformats.org/officeDocument/2006/relationships/hyperlink" Target="consultantplus://offline/ref=93EC37FE9D3752116853AFCAC9D5E5E9CD754C761EF08B11FAC6D999016B03494D45D9723E08E00968A5CF1A57G9g7I" TargetMode="External"/><Relationship Id="rId19" Type="http://schemas.openxmlformats.org/officeDocument/2006/relationships/hyperlink" Target="consultantplus://offline/ref=93EC37FE9D3752116853AFCAC9D5E5E9CD754C761EF08B11FAC6D999016B03495F45817C380EF55D3EFF9817579F6050DC8FFD8654GFgC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EC37FE9D3752116853AFCAC9D5E5E9CD754C761EF08B11FAC6D999016B03494D45D9723E08E00968A5CF1A57G9g7I" TargetMode="External"/><Relationship Id="rId14" Type="http://schemas.openxmlformats.org/officeDocument/2006/relationships/hyperlink" Target="consultantplus://offline/ref=93EC37FE9D3752116853B1C7DFB9BAE3C97F16721EF18941A693DFCE5E3B051C1F05872B7C4DF3086FBBCD1857952A019FC4F28754EB711682092BE9GDgDI" TargetMode="External"/><Relationship Id="rId22" Type="http://schemas.openxmlformats.org/officeDocument/2006/relationships/hyperlink" Target="consultantplus://offline/ref=93EC37FE9D3752116853AFCAC9D5E5E9CD754C761EF08B11FAC6D999016B03494D45D9723E08E00968A5CF1A57G9g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3917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2019-07-11T08:32:00Z</dcterms:created>
  <dcterms:modified xsi:type="dcterms:W3CDTF">2019-07-11T08:32:00Z</dcterms:modified>
</cp:coreProperties>
</file>