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D44D" w14:textId="77777777" w:rsidR="00BF6076" w:rsidRDefault="00AC1ADB" w:rsidP="0022258B">
      <w:pPr>
        <w:jc w:val="right"/>
      </w:pPr>
      <w:r>
        <w:t>ПРОЕКТ</w:t>
      </w:r>
    </w:p>
    <w:p w14:paraId="547080C3" w14:textId="77777777" w:rsidR="00E254C8" w:rsidRPr="0055363E" w:rsidRDefault="00E254C8" w:rsidP="0022258B">
      <w:pPr>
        <w:jc w:val="center"/>
      </w:pPr>
    </w:p>
    <w:p w14:paraId="7B089D2A" w14:textId="77777777" w:rsidR="00BF6076" w:rsidRPr="0055363E" w:rsidRDefault="00BF6076" w:rsidP="0022258B">
      <w:pPr>
        <w:jc w:val="center"/>
      </w:pPr>
    </w:p>
    <w:p w14:paraId="14825CC8" w14:textId="77777777" w:rsidR="00BF6076" w:rsidRPr="0055363E" w:rsidRDefault="00BF6076" w:rsidP="0022258B">
      <w:pPr>
        <w:jc w:val="center"/>
      </w:pPr>
    </w:p>
    <w:p w14:paraId="682E1655" w14:textId="77777777" w:rsidR="00BF6076" w:rsidRPr="0055363E" w:rsidRDefault="00BF6076" w:rsidP="0022258B">
      <w:pPr>
        <w:jc w:val="center"/>
      </w:pPr>
    </w:p>
    <w:p w14:paraId="4B1BA520" w14:textId="77777777" w:rsidR="00BF6076" w:rsidRPr="0055363E" w:rsidRDefault="00BF6076" w:rsidP="0022258B">
      <w:pPr>
        <w:jc w:val="center"/>
      </w:pPr>
    </w:p>
    <w:p w14:paraId="7E9AAC31" w14:textId="77777777" w:rsidR="00BF6076" w:rsidRPr="0055363E" w:rsidRDefault="00BF6076" w:rsidP="0022258B">
      <w:pPr>
        <w:jc w:val="center"/>
      </w:pPr>
    </w:p>
    <w:p w14:paraId="0ECCBF67" w14:textId="77777777" w:rsidR="00BF6076" w:rsidRPr="0055363E" w:rsidRDefault="00BF6076" w:rsidP="0022258B">
      <w:pPr>
        <w:jc w:val="center"/>
      </w:pPr>
    </w:p>
    <w:p w14:paraId="5FD77F99" w14:textId="77777777" w:rsidR="00BF6076" w:rsidRPr="0055363E" w:rsidRDefault="00BF6076" w:rsidP="0022258B">
      <w:pPr>
        <w:jc w:val="center"/>
      </w:pPr>
    </w:p>
    <w:p w14:paraId="6946FEB9" w14:textId="77777777" w:rsidR="00BF6076" w:rsidRPr="0055363E" w:rsidRDefault="00BF6076" w:rsidP="0022258B">
      <w:pPr>
        <w:jc w:val="center"/>
      </w:pPr>
    </w:p>
    <w:p w14:paraId="63A6FFDB" w14:textId="77777777" w:rsidR="00BF6076" w:rsidRPr="0055363E" w:rsidRDefault="00BF6076" w:rsidP="0022258B">
      <w:pPr>
        <w:jc w:val="center"/>
      </w:pPr>
    </w:p>
    <w:p w14:paraId="18B2700B" w14:textId="77777777" w:rsidR="00354D87" w:rsidRDefault="00A00598" w:rsidP="0022258B">
      <w:pPr>
        <w:ind w:right="-1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14:paraId="108116AA" w14:textId="77777777" w:rsidR="00A00598" w:rsidRDefault="00A00598" w:rsidP="0022258B">
      <w:pPr>
        <w:ind w:right="-1"/>
        <w:jc w:val="center"/>
        <w:rPr>
          <w:b/>
        </w:rPr>
      </w:pPr>
      <w:r>
        <w:rPr>
          <w:b/>
        </w:rPr>
        <w:t>муниципального образования Белореченский район</w:t>
      </w:r>
    </w:p>
    <w:p w14:paraId="434F21DE" w14:textId="77777777" w:rsidR="00A51866" w:rsidRDefault="007C4291" w:rsidP="00A51866">
      <w:pPr>
        <w:jc w:val="center"/>
        <w:rPr>
          <w:b/>
        </w:rPr>
      </w:pPr>
      <w:r>
        <w:rPr>
          <w:b/>
        </w:rPr>
        <w:t>от 24 декабря 2015 г</w:t>
      </w:r>
      <w:r w:rsidR="00B830C1">
        <w:rPr>
          <w:b/>
        </w:rPr>
        <w:t>.</w:t>
      </w:r>
      <w:r>
        <w:rPr>
          <w:b/>
        </w:rPr>
        <w:t xml:space="preserve"> № 3186</w:t>
      </w:r>
      <w:r w:rsidR="00FB5B8A">
        <w:rPr>
          <w:b/>
        </w:rPr>
        <w:t xml:space="preserve"> </w:t>
      </w:r>
      <w:r w:rsidR="00256647">
        <w:t>«</w:t>
      </w:r>
      <w:r w:rsidR="00A51866" w:rsidRPr="00A51866">
        <w:rPr>
          <w:b/>
        </w:rPr>
        <w:t xml:space="preserve">Об утверждении Правил </w:t>
      </w:r>
    </w:p>
    <w:p w14:paraId="4DD31EA2" w14:textId="77777777" w:rsidR="00A51866" w:rsidRDefault="00A51866" w:rsidP="00A51866">
      <w:pPr>
        <w:jc w:val="center"/>
        <w:rPr>
          <w:b/>
        </w:rPr>
      </w:pPr>
      <w:r w:rsidRPr="00A51866">
        <w:rPr>
          <w:b/>
        </w:rPr>
        <w:t xml:space="preserve">определения нормативных затрат на обеспечение </w:t>
      </w:r>
    </w:p>
    <w:p w14:paraId="374B16A7" w14:textId="77777777" w:rsidR="00A51866" w:rsidRPr="00A51866" w:rsidRDefault="00A51866" w:rsidP="00A51866">
      <w:pPr>
        <w:jc w:val="center"/>
        <w:rPr>
          <w:b/>
        </w:rPr>
      </w:pPr>
      <w:r w:rsidRPr="00A51866">
        <w:rPr>
          <w:b/>
        </w:rPr>
        <w:t xml:space="preserve">функций муниципальных органов муниципального </w:t>
      </w:r>
    </w:p>
    <w:p w14:paraId="56B0CA6D" w14:textId="77777777" w:rsidR="00A51866" w:rsidRPr="00A51866" w:rsidRDefault="00A51866" w:rsidP="00A51866">
      <w:pPr>
        <w:jc w:val="center"/>
        <w:rPr>
          <w:b/>
        </w:rPr>
      </w:pPr>
      <w:r w:rsidRPr="00A51866">
        <w:rPr>
          <w:b/>
        </w:rPr>
        <w:t xml:space="preserve">образования Белореченский район, включая </w:t>
      </w:r>
    </w:p>
    <w:p w14:paraId="5752958E" w14:textId="77777777" w:rsidR="00BF6076" w:rsidRDefault="00A51866" w:rsidP="00A51866">
      <w:pPr>
        <w:jc w:val="center"/>
        <w:rPr>
          <w:b/>
        </w:rPr>
      </w:pPr>
      <w:r w:rsidRPr="00A51866">
        <w:rPr>
          <w:b/>
        </w:rPr>
        <w:t>подведомственные казенные учреждения</w:t>
      </w:r>
      <w:r w:rsidR="00256647">
        <w:t>»</w:t>
      </w:r>
    </w:p>
    <w:p w14:paraId="16406040" w14:textId="77777777" w:rsidR="0022258B" w:rsidRDefault="0022258B" w:rsidP="0022258B">
      <w:pPr>
        <w:jc w:val="both"/>
      </w:pPr>
    </w:p>
    <w:p w14:paraId="3EB92DCC" w14:textId="77777777" w:rsidR="007D3C1D" w:rsidRPr="0055363E" w:rsidRDefault="007D3C1D" w:rsidP="0022258B">
      <w:pPr>
        <w:jc w:val="both"/>
      </w:pPr>
    </w:p>
    <w:p w14:paraId="611ECDF0" w14:textId="77777777" w:rsidR="00F51E2A" w:rsidRDefault="007854FC" w:rsidP="00F13782">
      <w:pPr>
        <w:autoSpaceDE w:val="0"/>
        <w:autoSpaceDN w:val="0"/>
        <w:adjustRightInd w:val="0"/>
        <w:ind w:firstLine="540"/>
        <w:jc w:val="both"/>
      </w:pPr>
      <w:r>
        <w:t xml:space="preserve">Во исполнение </w:t>
      </w:r>
      <w:hyperlink r:id="rId8" w:history="1">
        <w:r w:rsidRPr="004F1C15">
          <w:t>части 4 статьи 19</w:t>
        </w:r>
      </w:hyperlink>
      <w:r>
        <w:t xml:space="preserve"> Федеральн</w:t>
      </w:r>
      <w:r w:rsidR="004F1C15">
        <w:t>ого закона от 5 апреля 2013 г. №</w:t>
      </w:r>
      <w:r>
        <w:t xml:space="preserve"> 44-ФЗ </w:t>
      </w:r>
      <w:r w:rsidR="00256647">
        <w:t>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256647">
        <w:t>»</w:t>
      </w:r>
      <w:r>
        <w:t xml:space="preserve">, </w:t>
      </w:r>
      <w:hyperlink r:id="rId9" w:history="1">
        <w:r w:rsidRPr="004F1C15">
          <w:t>постановления</w:t>
        </w:r>
      </w:hyperlink>
      <w:r>
        <w:t xml:space="preserve"> Правительства Российской Ф</w:t>
      </w:r>
      <w:r w:rsidR="004F1C15">
        <w:t>едерации от 13 октября 2014 г. №</w:t>
      </w:r>
      <w:r>
        <w:t xml:space="preserve"> 1047 </w:t>
      </w:r>
      <w:r w:rsidR="00256647">
        <w:t>«</w:t>
      </w:r>
      <w:r w:rsidR="00DE6ED5" w:rsidRPr="00DE6ED5">
        <w:t xml:space="preserve">Об </w:t>
      </w:r>
      <w:r w:rsidR="00DC3277" w:rsidRPr="00DE6ED5">
        <w:t xml:space="preserve">Общих </w:t>
      </w:r>
      <w:r w:rsidR="00DE6ED5" w:rsidRPr="00DE6ED5">
        <w:t>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</w:t>
      </w:r>
      <w:r w:rsidR="00DE6ED5">
        <w:t xml:space="preserve"> </w:t>
      </w:r>
      <w:r>
        <w:t xml:space="preserve">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256647">
        <w:t>«</w:t>
      </w:r>
      <w:r>
        <w:t>Росатом</w:t>
      </w:r>
      <w:r w:rsidR="00256647">
        <w:t>»</w:t>
      </w:r>
      <w:r>
        <w:t xml:space="preserve">, государственной корпорации по космической деятельности </w:t>
      </w:r>
      <w:r w:rsidR="00256647">
        <w:t>«</w:t>
      </w:r>
      <w:r>
        <w:t>Роскосмос</w:t>
      </w:r>
      <w:r w:rsidR="00256647">
        <w:t>»</w:t>
      </w:r>
      <w:r>
        <w:t xml:space="preserve"> и подведомственных им организаций</w:t>
      </w:r>
      <w:r w:rsidR="00256647">
        <w:t>»</w:t>
      </w:r>
      <w:r>
        <w:t>,</w:t>
      </w:r>
      <w:r w:rsidR="00DD249A">
        <w:t xml:space="preserve"> </w:t>
      </w:r>
      <w:r>
        <w:t>в целях повышения эффективности расходования бюджетных средств</w:t>
      </w:r>
      <w:r w:rsidR="004F1C15">
        <w:t xml:space="preserve">, </w:t>
      </w:r>
      <w:r w:rsidR="004F1C15" w:rsidRPr="004F1C15">
        <w:t>руководствуясь статьей  31  Устава  муниципального  образ</w:t>
      </w:r>
      <w:r w:rsidR="00256647">
        <w:t>ования   Белореченский   район,</w:t>
      </w:r>
      <w:r w:rsidR="00081C9C">
        <w:t xml:space="preserve"> </w:t>
      </w:r>
      <w:r w:rsidR="004F1C15" w:rsidRPr="004F1C15">
        <w:t>п о с т а н о в л я ю:</w:t>
      </w:r>
    </w:p>
    <w:p w14:paraId="75CF606D" w14:textId="77777777" w:rsidR="009D1866" w:rsidRDefault="00702D08" w:rsidP="00B821D9">
      <w:pPr>
        <w:ind w:firstLine="709"/>
        <w:jc w:val="both"/>
      </w:pPr>
      <w:r w:rsidRPr="00F80239">
        <w:t xml:space="preserve">1. </w:t>
      </w:r>
      <w:r w:rsidR="009D1866">
        <w:t xml:space="preserve">Утвердить изменения </w:t>
      </w:r>
      <w:r w:rsidR="000A3C22">
        <w:t>в</w:t>
      </w:r>
      <w:r w:rsidR="009D1866">
        <w:t xml:space="preserve"> постановлени</w:t>
      </w:r>
      <w:r w:rsidR="000A3C22">
        <w:t>е</w:t>
      </w:r>
      <w:r w:rsidR="009D1866">
        <w:t xml:space="preserve"> администрации муниципального образования Белореченский район </w:t>
      </w:r>
      <w:r w:rsidR="009D1866" w:rsidRPr="009D1866">
        <w:t>от 24 декабря 2015 г</w:t>
      </w:r>
      <w:r w:rsidR="00B830C1">
        <w:t>.</w:t>
      </w:r>
      <w:r w:rsidR="002E76B0">
        <w:t xml:space="preserve"> </w:t>
      </w:r>
      <w:r w:rsidR="009D1866" w:rsidRPr="009D1866">
        <w:t xml:space="preserve">№ 3186 </w:t>
      </w:r>
      <w:r w:rsidR="00256647">
        <w:t>«</w:t>
      </w:r>
      <w:r w:rsidR="00B821D9">
        <w:t>Об утверждении Правил определения нормативных затрат на обеспечение функций муниципальных органов муниципального образования Белореченский район, включая подведомственные казенные учреждения</w:t>
      </w:r>
      <w:r w:rsidR="00256647">
        <w:t>»</w:t>
      </w:r>
      <w:r w:rsidR="009D1866" w:rsidRPr="009D1866">
        <w:t xml:space="preserve"> </w:t>
      </w:r>
      <w:r w:rsidR="009D1866">
        <w:t>согласно приложению к настоящему постановлению.</w:t>
      </w:r>
    </w:p>
    <w:p w14:paraId="2FB3398C" w14:textId="77777777" w:rsidR="00050319" w:rsidRPr="0054605A" w:rsidRDefault="00050319" w:rsidP="00050319">
      <w:pPr>
        <w:ind w:firstLine="709"/>
        <w:jc w:val="both"/>
      </w:pPr>
      <w:r w:rsidRPr="0054605A">
        <w:t xml:space="preserve">2. Признать утратившими силу </w:t>
      </w:r>
      <w:r w:rsidR="004D7E28">
        <w:t xml:space="preserve">пункт 5, </w:t>
      </w:r>
      <w:r w:rsidRPr="0054605A">
        <w:t>подпункты 7,</w:t>
      </w:r>
      <w:r w:rsidR="00A62C91">
        <w:t xml:space="preserve"> </w:t>
      </w:r>
      <w:r w:rsidR="0054605A" w:rsidRPr="0054605A">
        <w:t>8,</w:t>
      </w:r>
      <w:r w:rsidR="00A62C91">
        <w:t xml:space="preserve"> </w:t>
      </w:r>
      <w:r w:rsidRPr="0054605A">
        <w:t>11 пункта 6 приложения к постановлению администрации муниципального образования Белореченский район от 23 сентября 2019 г. № 2380 «О внесении изменений в постановление администрации муниципального образования Белореченский рай</w:t>
      </w:r>
      <w:r w:rsidRPr="0054605A">
        <w:lastRenderedPageBreak/>
        <w:t>он от 24 декабря 2015 года № 3186 «Об утверждении требований к определению нормативных затрат на обеспечение функций муниципальных органов муниципального образования Белореченский район и подведомственных им муниципальных казенных учреждений»</w:t>
      </w:r>
      <w:r w:rsidR="005A7F7C" w:rsidRPr="0054605A">
        <w:t>.</w:t>
      </w:r>
    </w:p>
    <w:p w14:paraId="09B384C2" w14:textId="77777777" w:rsidR="0085189F" w:rsidRDefault="0085189F" w:rsidP="0085189F">
      <w:pPr>
        <w:tabs>
          <w:tab w:val="left" w:pos="1134"/>
        </w:tabs>
        <w:ind w:firstLine="700"/>
        <w:jc w:val="both"/>
      </w:pPr>
      <w:r w:rsidRPr="0054605A">
        <w:t>3. Отделу муниципальных закупок</w:t>
      </w:r>
      <w:r w:rsidRPr="00654425">
        <w:t xml:space="preserve"> администрации муниципального образования Белореченский район (Вялая Н.А.) разместить настоящее постановление в единой информационной системе в сфере закупок в установленном порядке.</w:t>
      </w:r>
    </w:p>
    <w:p w14:paraId="46F8B23C" w14:textId="77777777" w:rsidR="0085189F" w:rsidRDefault="0085189F" w:rsidP="0085189F">
      <w:pPr>
        <w:tabs>
          <w:tab w:val="left" w:pos="1134"/>
        </w:tabs>
        <w:ind w:firstLine="700"/>
        <w:jc w:val="both"/>
      </w:pPr>
      <w:r>
        <w:t xml:space="preserve">4. </w:t>
      </w:r>
      <w:r w:rsidRPr="0009174B">
        <w:t>Помощнику главы (пресс-секретарю) муниципального образования Белореченский район Беззубиковой Т.А. опубликовать настоящее постановление в газете «Огни Кавказа».</w:t>
      </w:r>
    </w:p>
    <w:p w14:paraId="4DDA84A2" w14:textId="77777777" w:rsidR="0085189F" w:rsidRDefault="0085189F" w:rsidP="0085189F">
      <w:pPr>
        <w:tabs>
          <w:tab w:val="left" w:pos="1134"/>
        </w:tabs>
        <w:ind w:firstLine="700"/>
        <w:jc w:val="both"/>
      </w:pPr>
      <w:r>
        <w:t>5. Контроль за выполнением настоящего постановления возложить на заместителя главы</w:t>
      </w:r>
      <w:r w:rsidRPr="0000288D">
        <w:t xml:space="preserve"> </w:t>
      </w:r>
      <w:r>
        <w:t>муниципального образования Белореченский район, начальника управления делами Антифеева О.Г.</w:t>
      </w:r>
    </w:p>
    <w:p w14:paraId="531F16B6" w14:textId="77777777" w:rsidR="0085189F" w:rsidRPr="0055363E" w:rsidRDefault="0085189F" w:rsidP="0085189F">
      <w:pPr>
        <w:tabs>
          <w:tab w:val="left" w:pos="1134"/>
        </w:tabs>
        <w:ind w:firstLine="700"/>
        <w:jc w:val="both"/>
      </w:pPr>
      <w:r>
        <w:t xml:space="preserve">6. </w:t>
      </w:r>
      <w:r w:rsidRPr="0055363E">
        <w:t xml:space="preserve">Постановление вступает в силу со дня его </w:t>
      </w:r>
      <w:r>
        <w:t>официального опубликования</w:t>
      </w:r>
      <w:r w:rsidRPr="0055363E">
        <w:t>.</w:t>
      </w:r>
    </w:p>
    <w:p w14:paraId="6AB7387B" w14:textId="77777777" w:rsidR="000A4AE3" w:rsidRDefault="000A4AE3" w:rsidP="0022258B">
      <w:pPr>
        <w:ind w:firstLine="700"/>
        <w:jc w:val="both"/>
      </w:pPr>
    </w:p>
    <w:p w14:paraId="11FEA3E6" w14:textId="77777777" w:rsidR="0022258B" w:rsidRDefault="0022258B" w:rsidP="0022258B">
      <w:pPr>
        <w:ind w:firstLine="700"/>
        <w:jc w:val="both"/>
      </w:pPr>
    </w:p>
    <w:p w14:paraId="70E26087" w14:textId="77777777" w:rsidR="000A4AE3" w:rsidRDefault="004F1C15" w:rsidP="0022258B">
      <w:pPr>
        <w:jc w:val="both"/>
      </w:pPr>
      <w:r>
        <w:t>Глава</w:t>
      </w:r>
      <w:r w:rsidR="000A4AE3">
        <w:t xml:space="preserve"> муниципального образования</w:t>
      </w:r>
    </w:p>
    <w:p w14:paraId="379E212A" w14:textId="77777777" w:rsidR="00402C6A" w:rsidRDefault="000A4AE3" w:rsidP="0022258B">
      <w:pPr>
        <w:jc w:val="both"/>
      </w:pPr>
      <w:r>
        <w:t xml:space="preserve">Белореченский район                                                         </w:t>
      </w:r>
      <w:r w:rsidR="004F1C15">
        <w:t xml:space="preserve">          </w:t>
      </w:r>
      <w:r>
        <w:t xml:space="preserve"> </w:t>
      </w:r>
      <w:r w:rsidR="00402C6A">
        <w:t xml:space="preserve"> </w:t>
      </w:r>
      <w:r w:rsidR="00BD4359">
        <w:t xml:space="preserve"> </w:t>
      </w:r>
      <w:r w:rsidR="00402C6A">
        <w:t xml:space="preserve">  </w:t>
      </w:r>
      <w:r w:rsidR="0085189F">
        <w:t xml:space="preserve"> С.В. Сидоренко</w:t>
      </w:r>
    </w:p>
    <w:p w14:paraId="486B277E" w14:textId="77777777" w:rsidR="00402C6A" w:rsidRDefault="00402C6A" w:rsidP="00BF048B">
      <w:pPr>
        <w:spacing w:after="120"/>
        <w:ind w:firstLine="700"/>
        <w:jc w:val="both"/>
        <w:rPr>
          <w:highlight w:val="yellow"/>
        </w:rPr>
      </w:pPr>
    </w:p>
    <w:p w14:paraId="51D6E171" w14:textId="77777777" w:rsidR="00B145F2" w:rsidRDefault="00B145F2" w:rsidP="00BF048B">
      <w:pPr>
        <w:spacing w:after="120"/>
        <w:ind w:firstLine="700"/>
        <w:jc w:val="both"/>
        <w:rPr>
          <w:highlight w:val="yellow"/>
        </w:rPr>
      </w:pPr>
    </w:p>
    <w:p w14:paraId="3B938FA2" w14:textId="77777777" w:rsidR="00B145F2" w:rsidRDefault="00B145F2" w:rsidP="00BF048B">
      <w:pPr>
        <w:spacing w:after="120"/>
        <w:ind w:firstLine="700"/>
        <w:jc w:val="both"/>
        <w:rPr>
          <w:highlight w:val="yellow"/>
        </w:rPr>
      </w:pPr>
    </w:p>
    <w:p w14:paraId="26F9FCB1" w14:textId="77777777" w:rsidR="00B145F2" w:rsidRDefault="00B145F2" w:rsidP="00BF048B">
      <w:pPr>
        <w:spacing w:after="120"/>
        <w:ind w:firstLine="700"/>
        <w:jc w:val="both"/>
        <w:rPr>
          <w:highlight w:val="yellow"/>
        </w:rPr>
      </w:pPr>
    </w:p>
    <w:p w14:paraId="5F5FC6AD" w14:textId="77777777" w:rsidR="003F7C47" w:rsidRPr="00C11CF5" w:rsidRDefault="003F7C47" w:rsidP="00BF048B">
      <w:pPr>
        <w:widowControl w:val="0"/>
        <w:spacing w:after="120"/>
        <w:jc w:val="both"/>
        <w:sectPr w:rsidR="003F7C47" w:rsidRPr="00C11CF5" w:rsidSect="00206A6D"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855B369" w14:textId="77777777" w:rsidR="003F7C47" w:rsidRDefault="003F7C47" w:rsidP="00D42846">
      <w:r>
        <w:lastRenderedPageBreak/>
        <w:t xml:space="preserve">                                                          </w:t>
      </w:r>
      <w:r w:rsidR="00D42846">
        <w:t xml:space="preserve">                       </w:t>
      </w:r>
      <w:r w:rsidR="00D42846" w:rsidRPr="00F31239">
        <w:t>Приложение</w:t>
      </w:r>
      <w:r w:rsidR="00D42846">
        <w:t xml:space="preserve"> </w:t>
      </w:r>
    </w:p>
    <w:p w14:paraId="0AD0B7D0" w14:textId="77777777" w:rsidR="003F7C47" w:rsidRDefault="003F7C47" w:rsidP="00D42846"/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857"/>
      </w:tblGrid>
      <w:tr w:rsidR="003F7C47" w14:paraId="6A7F64B3" w14:textId="77777777" w:rsidTr="00865526">
        <w:tc>
          <w:tcPr>
            <w:tcW w:w="4927" w:type="dxa"/>
            <w:shd w:val="clear" w:color="auto" w:fill="auto"/>
          </w:tcPr>
          <w:p w14:paraId="04285300" w14:textId="77777777" w:rsidR="003F7C47" w:rsidRPr="00F122CF" w:rsidRDefault="003F7C47" w:rsidP="00D42846">
            <w:pPr>
              <w:rPr>
                <w:rFonts w:eastAsia="Calibri"/>
              </w:rPr>
            </w:pPr>
          </w:p>
        </w:tc>
        <w:tc>
          <w:tcPr>
            <w:tcW w:w="4927" w:type="dxa"/>
            <w:shd w:val="clear" w:color="auto" w:fill="auto"/>
          </w:tcPr>
          <w:p w14:paraId="1A04CF77" w14:textId="77777777" w:rsidR="003F7C47" w:rsidRPr="00F122CF" w:rsidRDefault="00D42846" w:rsidP="00D42846">
            <w:pPr>
              <w:ind w:left="740"/>
              <w:rPr>
                <w:rFonts w:eastAsia="Calibri"/>
              </w:rPr>
            </w:pPr>
            <w:r w:rsidRPr="00F122CF">
              <w:rPr>
                <w:rFonts w:eastAsia="Calibri"/>
              </w:rPr>
              <w:t>УТВЕРЖДЕН</w:t>
            </w:r>
            <w:r>
              <w:rPr>
                <w:rFonts w:eastAsia="Calibri"/>
              </w:rPr>
              <w:t>Ы</w:t>
            </w:r>
          </w:p>
          <w:p w14:paraId="4597BF01" w14:textId="77777777" w:rsidR="003F7C47" w:rsidRPr="00F122CF" w:rsidRDefault="003F7C47" w:rsidP="00D42846">
            <w:pPr>
              <w:ind w:left="740"/>
              <w:rPr>
                <w:rFonts w:eastAsia="Calibri"/>
              </w:rPr>
            </w:pPr>
            <w:r w:rsidRPr="00F122CF">
              <w:rPr>
                <w:rFonts w:eastAsia="Calibri"/>
              </w:rPr>
              <w:t xml:space="preserve">постановлением администрации </w:t>
            </w:r>
          </w:p>
          <w:p w14:paraId="69875ABC" w14:textId="77777777" w:rsidR="003F7C47" w:rsidRPr="00F122CF" w:rsidRDefault="003F7C47" w:rsidP="00D42846">
            <w:pPr>
              <w:ind w:left="740"/>
              <w:rPr>
                <w:rFonts w:eastAsia="Calibri"/>
              </w:rPr>
            </w:pPr>
            <w:r w:rsidRPr="00F122CF">
              <w:rPr>
                <w:rFonts w:eastAsia="Calibri"/>
              </w:rPr>
              <w:t>муниципального образования</w:t>
            </w:r>
          </w:p>
          <w:p w14:paraId="08B0C22E" w14:textId="77777777" w:rsidR="003F7C47" w:rsidRPr="00F122CF" w:rsidRDefault="003F7C47" w:rsidP="00D42846">
            <w:pPr>
              <w:ind w:left="740"/>
              <w:rPr>
                <w:rFonts w:eastAsia="Calibri"/>
              </w:rPr>
            </w:pPr>
            <w:r w:rsidRPr="00F122CF">
              <w:rPr>
                <w:rFonts w:eastAsia="Calibri"/>
              </w:rPr>
              <w:t>Белореченский район</w:t>
            </w:r>
          </w:p>
          <w:p w14:paraId="00161710" w14:textId="77777777" w:rsidR="00027F06" w:rsidRPr="00F122CF" w:rsidRDefault="003F7C47" w:rsidP="00027F06">
            <w:pPr>
              <w:ind w:left="740"/>
              <w:rPr>
                <w:rFonts w:eastAsia="Calibri"/>
              </w:rPr>
            </w:pPr>
            <w:r w:rsidRPr="00F122CF">
              <w:rPr>
                <w:rFonts w:eastAsia="Calibri"/>
              </w:rPr>
              <w:t>от ____________ № ________</w:t>
            </w:r>
          </w:p>
        </w:tc>
      </w:tr>
    </w:tbl>
    <w:p w14:paraId="34472775" w14:textId="77777777" w:rsidR="003F7C47" w:rsidRDefault="003F7C47" w:rsidP="0022258B">
      <w:pPr>
        <w:ind w:firstLine="700"/>
        <w:jc w:val="both"/>
      </w:pPr>
    </w:p>
    <w:p w14:paraId="28C1815B" w14:textId="77777777" w:rsidR="00A62C91" w:rsidRDefault="00A62C91" w:rsidP="0022258B">
      <w:pPr>
        <w:ind w:firstLine="700"/>
        <w:jc w:val="both"/>
      </w:pPr>
    </w:p>
    <w:p w14:paraId="228C4F56" w14:textId="77777777" w:rsidR="003F7C47" w:rsidRDefault="00354D87" w:rsidP="0022258B">
      <w:pPr>
        <w:ind w:left="700" w:right="954"/>
        <w:jc w:val="center"/>
        <w:rPr>
          <w:b/>
        </w:rPr>
      </w:pPr>
      <w:r>
        <w:rPr>
          <w:b/>
        </w:rPr>
        <w:t>ИЗМЕНЕНИЯ</w:t>
      </w:r>
      <w:r w:rsidR="003F7C47">
        <w:rPr>
          <w:b/>
        </w:rPr>
        <w:t xml:space="preserve">, </w:t>
      </w:r>
    </w:p>
    <w:p w14:paraId="7BCC5075" w14:textId="77777777" w:rsidR="003F7C47" w:rsidRDefault="003F7C47" w:rsidP="0022258B">
      <w:pPr>
        <w:ind w:left="700" w:right="850"/>
        <w:jc w:val="center"/>
        <w:rPr>
          <w:b/>
        </w:rPr>
      </w:pPr>
      <w:r>
        <w:rPr>
          <w:b/>
        </w:rPr>
        <w:t>вносимые в постановление администрации муниципального образования Белореченск</w:t>
      </w:r>
      <w:r w:rsidR="007D3C1D">
        <w:rPr>
          <w:b/>
        </w:rPr>
        <w:t>ий район от 24 декабря 2015 г.</w:t>
      </w:r>
      <w:r>
        <w:rPr>
          <w:b/>
        </w:rPr>
        <w:t xml:space="preserve"> </w:t>
      </w:r>
    </w:p>
    <w:p w14:paraId="68379DE0" w14:textId="77777777" w:rsidR="00B821D9" w:rsidRDefault="003F7C47" w:rsidP="00B821D9">
      <w:pPr>
        <w:ind w:left="697" w:right="851"/>
        <w:jc w:val="center"/>
        <w:rPr>
          <w:b/>
        </w:rPr>
      </w:pPr>
      <w:r>
        <w:rPr>
          <w:b/>
        </w:rPr>
        <w:t xml:space="preserve">№ </w:t>
      </w:r>
      <w:r w:rsidRPr="00B821D9">
        <w:rPr>
          <w:b/>
        </w:rPr>
        <w:t xml:space="preserve">3186 </w:t>
      </w:r>
      <w:r w:rsidR="00256647">
        <w:rPr>
          <w:b/>
        </w:rPr>
        <w:t>«</w:t>
      </w:r>
      <w:r w:rsidR="00B821D9" w:rsidRPr="00B821D9">
        <w:rPr>
          <w:b/>
        </w:rPr>
        <w:t xml:space="preserve">Об утверждении Правил определения нормативных затрат на обеспечение функций муниципальных органов </w:t>
      </w:r>
    </w:p>
    <w:p w14:paraId="38B08081" w14:textId="77777777" w:rsidR="00B821D9" w:rsidRDefault="00B821D9" w:rsidP="00B821D9">
      <w:pPr>
        <w:ind w:left="697" w:right="851"/>
        <w:jc w:val="center"/>
        <w:rPr>
          <w:b/>
        </w:rPr>
      </w:pPr>
      <w:r w:rsidRPr="00B821D9">
        <w:rPr>
          <w:b/>
        </w:rPr>
        <w:t xml:space="preserve">муниципального образования Белореченский район, </w:t>
      </w:r>
    </w:p>
    <w:p w14:paraId="663E9E71" w14:textId="77777777" w:rsidR="00745F85" w:rsidRDefault="00B821D9" w:rsidP="00DC618C">
      <w:pPr>
        <w:ind w:left="697" w:right="851"/>
        <w:jc w:val="center"/>
        <w:rPr>
          <w:b/>
        </w:rPr>
      </w:pPr>
      <w:r w:rsidRPr="00B821D9">
        <w:rPr>
          <w:b/>
        </w:rPr>
        <w:t>включая подведомственные казенные учреждения</w:t>
      </w:r>
      <w:r w:rsidR="00256647">
        <w:rPr>
          <w:b/>
        </w:rPr>
        <w:t>»</w:t>
      </w:r>
    </w:p>
    <w:p w14:paraId="0B513D21" w14:textId="77777777" w:rsidR="00745F85" w:rsidRDefault="00745F85" w:rsidP="00745F85">
      <w:pPr>
        <w:ind w:left="697" w:right="851"/>
        <w:jc w:val="center"/>
        <w:rPr>
          <w:b/>
        </w:rPr>
      </w:pPr>
    </w:p>
    <w:p w14:paraId="46A2D9EE" w14:textId="77777777" w:rsidR="004D7E28" w:rsidRPr="004D7E28" w:rsidRDefault="004D7E28" w:rsidP="004D7E28">
      <w:pPr>
        <w:spacing w:after="120"/>
        <w:ind w:firstLine="709"/>
        <w:jc w:val="both"/>
      </w:pPr>
      <w:r w:rsidRPr="004D7E28">
        <w:rPr>
          <w:bCs/>
        </w:rPr>
        <w:t>1.</w:t>
      </w:r>
      <w:r>
        <w:t xml:space="preserve"> В</w:t>
      </w:r>
      <w:r w:rsidRPr="004D7E28">
        <w:t xml:space="preserve"> пункте </w:t>
      </w:r>
      <w:r>
        <w:t>5</w:t>
      </w:r>
      <w:r w:rsidRPr="004D7E28">
        <w:t xml:space="preserve"> слова «И.Е.Акулинина» заменить словами «, начальника управления делами Антифеева О.Г.»; </w:t>
      </w:r>
    </w:p>
    <w:p w14:paraId="708F491D" w14:textId="77777777" w:rsidR="003F7C47" w:rsidRDefault="004D7E28" w:rsidP="00745F85">
      <w:pPr>
        <w:autoSpaceDE w:val="0"/>
        <w:autoSpaceDN w:val="0"/>
        <w:adjustRightInd w:val="0"/>
        <w:spacing w:after="120"/>
        <w:ind w:firstLine="709"/>
        <w:jc w:val="both"/>
      </w:pPr>
      <w:r>
        <w:t>2</w:t>
      </w:r>
      <w:r w:rsidR="00745F85" w:rsidRPr="00F4332B">
        <w:t xml:space="preserve">. </w:t>
      </w:r>
      <w:r w:rsidR="003F7C47" w:rsidRPr="00F4332B">
        <w:t>В при</w:t>
      </w:r>
      <w:r w:rsidR="003F7C47">
        <w:t>ложении:</w:t>
      </w:r>
    </w:p>
    <w:p w14:paraId="43F4CC94" w14:textId="77777777" w:rsidR="00A35449" w:rsidRDefault="00A35449" w:rsidP="00A35449">
      <w:pPr>
        <w:autoSpaceDE w:val="0"/>
        <w:autoSpaceDN w:val="0"/>
        <w:adjustRightInd w:val="0"/>
        <w:spacing w:after="120"/>
        <w:ind w:firstLine="709"/>
        <w:jc w:val="both"/>
      </w:pPr>
      <w:r>
        <w:t>1) абзац первый пункта 2 изложить в следующей редакции:</w:t>
      </w:r>
    </w:p>
    <w:p w14:paraId="21592B1A" w14:textId="77777777" w:rsidR="00A35449" w:rsidRDefault="00A35449" w:rsidP="00A35449">
      <w:pPr>
        <w:autoSpaceDE w:val="0"/>
        <w:autoSpaceDN w:val="0"/>
        <w:adjustRightInd w:val="0"/>
        <w:spacing w:after="120"/>
        <w:ind w:firstLine="709"/>
        <w:jc w:val="both"/>
      </w:pPr>
      <w:r>
        <w:t>«2. Нормативные затраты применяются для обоснования объекта и (или) объектов закупки соответствующего муниципального органа муниципального образования Белореченский район и подведомственных ему казенных учреждений.»;</w:t>
      </w:r>
    </w:p>
    <w:p w14:paraId="74D7360C" w14:textId="77777777" w:rsidR="002E76B0" w:rsidRPr="008601DE" w:rsidRDefault="00A35449" w:rsidP="008601DE">
      <w:pPr>
        <w:autoSpaceDE w:val="0"/>
        <w:autoSpaceDN w:val="0"/>
        <w:adjustRightInd w:val="0"/>
        <w:spacing w:after="120"/>
        <w:ind w:firstLine="709"/>
        <w:jc w:val="both"/>
      </w:pPr>
      <w:r>
        <w:t>2</w:t>
      </w:r>
      <w:r w:rsidR="003F7C47">
        <w:t xml:space="preserve">) </w:t>
      </w:r>
      <w:hyperlink r:id="rId11" w:history="1">
        <w:r w:rsidR="005E392D" w:rsidRPr="008601DE">
          <w:t>пункт 3</w:t>
        </w:r>
      </w:hyperlink>
      <w:r w:rsidR="002E76B0" w:rsidRPr="008601DE">
        <w:t xml:space="preserve"> дополнить абзацем следующего содержания:</w:t>
      </w:r>
    </w:p>
    <w:p w14:paraId="7F414DA3" w14:textId="77777777" w:rsidR="002E76B0" w:rsidRPr="008601DE" w:rsidRDefault="00256647" w:rsidP="008601DE">
      <w:pPr>
        <w:autoSpaceDE w:val="0"/>
        <w:autoSpaceDN w:val="0"/>
        <w:adjustRightInd w:val="0"/>
        <w:spacing w:after="120"/>
        <w:ind w:firstLine="709"/>
        <w:jc w:val="both"/>
      </w:pPr>
      <w:r>
        <w:t>«</w:t>
      </w:r>
      <w:r w:rsidR="002E76B0" w:rsidRPr="008601DE">
        <w:t xml:space="preserve">При утверждении нормативных затрат в отношении проведения текущего ремонта помещений </w:t>
      </w:r>
      <w:r w:rsidR="008601DE">
        <w:t>муниципальные</w:t>
      </w:r>
      <w:r w:rsidR="002E76B0" w:rsidRPr="008601DE">
        <w:t xml:space="preserve"> органы </w:t>
      </w:r>
      <w:r w:rsidR="006C69BF">
        <w:t>муниципального образования Белореченский район</w:t>
      </w:r>
      <w:r w:rsidR="006C69BF" w:rsidRPr="006C69BF">
        <w:t xml:space="preserve"> </w:t>
      </w:r>
      <w:r w:rsidR="002E76B0" w:rsidRPr="008601DE">
        <w:t xml:space="preserve">учитывают его периодичность, </w:t>
      </w:r>
      <w:r w:rsidR="002E76B0" w:rsidRPr="00C2424F">
        <w:t xml:space="preserve">предусмотренную </w:t>
      </w:r>
      <w:r w:rsidR="00C2424F" w:rsidRPr="00C2424F">
        <w:t xml:space="preserve">пунктом </w:t>
      </w:r>
      <w:r w:rsidR="007C2355" w:rsidRPr="000A081C">
        <w:t>75</w:t>
      </w:r>
      <w:r w:rsidR="002E76B0" w:rsidRPr="00C2424F">
        <w:t xml:space="preserve"> Методики</w:t>
      </w:r>
      <w:r w:rsidR="008601DE" w:rsidRPr="00C2424F">
        <w:t>.</w:t>
      </w:r>
      <w:r>
        <w:t>»</w:t>
      </w:r>
      <w:r w:rsidR="008601DE" w:rsidRPr="00C2424F">
        <w:t>;</w:t>
      </w:r>
    </w:p>
    <w:p w14:paraId="074C59FC" w14:textId="77777777" w:rsidR="00F12EDA" w:rsidRDefault="00A35449" w:rsidP="001E4B7C">
      <w:pPr>
        <w:autoSpaceDE w:val="0"/>
        <w:autoSpaceDN w:val="0"/>
        <w:adjustRightInd w:val="0"/>
        <w:spacing w:after="120"/>
        <w:ind w:firstLine="709"/>
        <w:jc w:val="both"/>
      </w:pPr>
      <w:r>
        <w:t>3</w:t>
      </w:r>
      <w:r w:rsidR="008601DE">
        <w:t>)</w:t>
      </w:r>
      <w:r w:rsidR="002E76B0" w:rsidRPr="008601DE">
        <w:t xml:space="preserve"> </w:t>
      </w:r>
      <w:r w:rsidR="005E392D">
        <w:t xml:space="preserve">в </w:t>
      </w:r>
      <w:hyperlink r:id="rId12" w:history="1">
        <w:r w:rsidR="005E392D">
          <w:t>а</w:t>
        </w:r>
        <w:r w:rsidR="002E76B0" w:rsidRPr="008601DE">
          <w:t>бзац</w:t>
        </w:r>
        <w:r w:rsidR="005E392D">
          <w:t>е первом</w:t>
        </w:r>
        <w:r w:rsidR="002E76B0" w:rsidRPr="008601DE">
          <w:t xml:space="preserve"> пункта 4</w:t>
        </w:r>
      </w:hyperlink>
      <w:r w:rsidR="00F12EDA">
        <w:t>:</w:t>
      </w:r>
      <w:r w:rsidR="005E392D">
        <w:t xml:space="preserve"> </w:t>
      </w:r>
    </w:p>
    <w:p w14:paraId="1724BE17" w14:textId="77777777" w:rsidR="00F12EDA" w:rsidRDefault="005E392D" w:rsidP="001E4B7C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слова </w:t>
      </w:r>
      <w:r w:rsidR="00256647">
        <w:t>«</w:t>
      </w:r>
      <w:r>
        <w:t>и муниципальными казенными учреждениями</w:t>
      </w:r>
      <w:r w:rsidR="00256647">
        <w:t>»</w:t>
      </w:r>
      <w:r w:rsidR="00F12EDA">
        <w:t xml:space="preserve"> исключить;</w:t>
      </w:r>
      <w:r w:rsidR="002E76B0" w:rsidRPr="008601DE">
        <w:t xml:space="preserve"> </w:t>
      </w:r>
    </w:p>
    <w:p w14:paraId="779D2BE7" w14:textId="77777777" w:rsidR="00366136" w:rsidRDefault="002E76B0" w:rsidP="00511D91">
      <w:pPr>
        <w:autoSpaceDE w:val="0"/>
        <w:autoSpaceDN w:val="0"/>
        <w:adjustRightInd w:val="0"/>
        <w:spacing w:after="120"/>
        <w:ind w:firstLine="709"/>
        <w:jc w:val="both"/>
      </w:pPr>
      <w:r w:rsidRPr="008601DE">
        <w:t>после сл</w:t>
      </w:r>
      <w:r w:rsidR="005E392D">
        <w:t xml:space="preserve">ов </w:t>
      </w:r>
      <w:r w:rsidR="00256647">
        <w:t>«</w:t>
      </w:r>
      <w:r w:rsidR="005E392D">
        <w:t>(далее - Федеральный закон № 44-ФЗ)</w:t>
      </w:r>
      <w:r w:rsidR="00256647">
        <w:t>»</w:t>
      </w:r>
      <w:r w:rsidRPr="008601DE">
        <w:t xml:space="preserve"> дополнить словами </w:t>
      </w:r>
      <w:r w:rsidR="00366136">
        <w:t xml:space="preserve"> </w:t>
      </w:r>
      <w:r w:rsidR="00256647">
        <w:t>«</w:t>
      </w:r>
      <w:r w:rsidR="005E392D">
        <w:t>,</w:t>
      </w:r>
      <w:r w:rsidR="00366136">
        <w:t xml:space="preserve"> </w:t>
      </w:r>
      <w:r w:rsidRPr="008601DE">
        <w:t xml:space="preserve">если эти </w:t>
      </w:r>
      <w:r w:rsidRPr="00272793">
        <w:t xml:space="preserve">нормативы не предусмотрены </w:t>
      </w:r>
      <w:r w:rsidR="00272793" w:rsidRPr="00272793">
        <w:t xml:space="preserve">Методикой и </w:t>
      </w:r>
      <w:r w:rsidRPr="00272793">
        <w:t xml:space="preserve">приложениями </w:t>
      </w:r>
      <w:r w:rsidR="005D42C7" w:rsidRPr="00272793">
        <w:t xml:space="preserve">1, 2, </w:t>
      </w:r>
      <w:r w:rsidR="001E4B7C" w:rsidRPr="00272793">
        <w:t xml:space="preserve">3, </w:t>
      </w:r>
      <w:r w:rsidR="00272793" w:rsidRPr="00272793">
        <w:t>4, 6</w:t>
      </w:r>
      <w:r w:rsidR="005D42C7" w:rsidRPr="00272793">
        <w:t xml:space="preserve"> к Методике.</w:t>
      </w:r>
      <w:r w:rsidR="00256647" w:rsidRPr="00272793">
        <w:t>»</w:t>
      </w:r>
      <w:r w:rsidR="005D42C7" w:rsidRPr="00272793">
        <w:t>;</w:t>
      </w:r>
    </w:p>
    <w:p w14:paraId="63AA3BEB" w14:textId="77777777" w:rsidR="0089544D" w:rsidRDefault="00A35449" w:rsidP="0054410D">
      <w:pPr>
        <w:autoSpaceDE w:val="0"/>
        <w:autoSpaceDN w:val="0"/>
        <w:adjustRightInd w:val="0"/>
        <w:spacing w:after="120"/>
        <w:ind w:firstLine="709"/>
        <w:jc w:val="both"/>
      </w:pPr>
      <w:r>
        <w:t>4</w:t>
      </w:r>
      <w:r w:rsidR="001E4B7C">
        <w:t xml:space="preserve">) в </w:t>
      </w:r>
      <w:hyperlink r:id="rId13" w:history="1">
        <w:r w:rsidR="001E4B7C">
          <w:t>а</w:t>
        </w:r>
        <w:r w:rsidR="001E4B7C" w:rsidRPr="008601DE">
          <w:t>бзац</w:t>
        </w:r>
        <w:r w:rsidR="001E4B7C">
          <w:t>е втором</w:t>
        </w:r>
        <w:r w:rsidR="001E4B7C" w:rsidRPr="008601DE">
          <w:t xml:space="preserve"> пункта 4</w:t>
        </w:r>
      </w:hyperlink>
      <w:r w:rsidR="0054410D">
        <w:t xml:space="preserve"> после слов «не предусмотрены» дополнить словами «Методикой и», </w:t>
      </w:r>
      <w:r w:rsidR="001E4B7C">
        <w:t xml:space="preserve">слова </w:t>
      </w:r>
      <w:r w:rsidR="00256647">
        <w:t>«</w:t>
      </w:r>
      <w:r w:rsidR="001E4B7C">
        <w:t>№ 1-3 к Методике</w:t>
      </w:r>
      <w:r w:rsidR="00256647">
        <w:t>»</w:t>
      </w:r>
      <w:r w:rsidR="001E4B7C">
        <w:t xml:space="preserve"> заменить словами </w:t>
      </w:r>
      <w:r w:rsidR="00256647">
        <w:t>«</w:t>
      </w:r>
      <w:r w:rsidR="001E4B7C">
        <w:t>1-</w:t>
      </w:r>
      <w:r w:rsidR="007A76A8">
        <w:t xml:space="preserve">5 </w:t>
      </w:r>
      <w:r w:rsidR="001E4B7C">
        <w:t>к Методике</w:t>
      </w:r>
      <w:r w:rsidR="00256647">
        <w:t>»</w:t>
      </w:r>
      <w:r w:rsidR="0054410D">
        <w:t>;</w:t>
      </w:r>
    </w:p>
    <w:p w14:paraId="14C9A215" w14:textId="77777777" w:rsidR="002E76B0" w:rsidRDefault="00A35449" w:rsidP="00465C83">
      <w:pPr>
        <w:autoSpaceDE w:val="0"/>
        <w:autoSpaceDN w:val="0"/>
        <w:adjustRightInd w:val="0"/>
        <w:spacing w:after="120"/>
        <w:ind w:firstLine="709"/>
        <w:jc w:val="both"/>
      </w:pPr>
      <w:r>
        <w:t>5</w:t>
      </w:r>
      <w:r w:rsidR="003F61E9">
        <w:t>)</w:t>
      </w:r>
      <w:r w:rsidR="002E76B0" w:rsidRPr="008601DE">
        <w:t xml:space="preserve"> </w:t>
      </w:r>
      <w:hyperlink r:id="rId14" w:history="1">
        <w:r w:rsidR="001B1256" w:rsidRPr="008601DE">
          <w:t>пункт 5</w:t>
        </w:r>
      </w:hyperlink>
      <w:r w:rsidR="002E76B0" w:rsidRPr="008601DE">
        <w:t xml:space="preserve"> </w:t>
      </w:r>
      <w:r w:rsidR="00465C83">
        <w:t>изложить в следующей редакции:</w:t>
      </w:r>
    </w:p>
    <w:p w14:paraId="165BAED6" w14:textId="77777777" w:rsidR="00465C83" w:rsidRDefault="00256647" w:rsidP="00E632F2">
      <w:pPr>
        <w:autoSpaceDE w:val="0"/>
        <w:autoSpaceDN w:val="0"/>
        <w:adjustRightInd w:val="0"/>
        <w:spacing w:after="120"/>
        <w:ind w:firstLine="709"/>
        <w:jc w:val="both"/>
      </w:pPr>
      <w:r>
        <w:t>«</w:t>
      </w:r>
      <w:r w:rsidR="00465C83">
        <w:t xml:space="preserve">5. </w:t>
      </w:r>
      <w:r w:rsidR="00465C83" w:rsidRPr="00465C83">
        <w:t>Муниципальные органы муниципального образования Белореченский район разрабатывают и утверждают индивидуальные (установленные для каж</w:t>
      </w:r>
      <w:r w:rsidR="00465C83" w:rsidRPr="00465C83">
        <w:lastRenderedPageBreak/>
        <w:t xml:space="preserve">дого работника) и (или) коллективные (установленные для нескольких работников) </w:t>
      </w:r>
      <w:r w:rsidR="00465C83" w:rsidRPr="00402B3F">
        <w:t>формируемые по группам должностей (</w:t>
      </w:r>
      <w:r w:rsidR="00465C83" w:rsidRPr="00465C83">
        <w:t>исходя из специфики функций и полномочий муниципального органа</w:t>
      </w:r>
      <w:r w:rsidR="00E632F2">
        <w:t xml:space="preserve"> </w:t>
      </w:r>
      <w:r w:rsidR="00E632F2" w:rsidRPr="00E632F2">
        <w:t>муниципального образования Белореченский район</w:t>
      </w:r>
      <w:r w:rsidR="00465C83" w:rsidRPr="00465C83">
        <w:t>, должностных обязанностей его работников) нормативы:</w:t>
      </w:r>
    </w:p>
    <w:p w14:paraId="564F0BDA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абонентских номеров пользовательского (оконечного) оборудования, подключенного к сети подвижной связи;</w:t>
      </w:r>
    </w:p>
    <w:p w14:paraId="3186884E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цены услуг подвижной связи с учетом нормативов, предусмотренных </w:t>
      </w:r>
      <w:r w:rsidRPr="007370F5">
        <w:t>приложениями 1</w:t>
      </w:r>
      <w:r w:rsidR="007370F5" w:rsidRPr="007370F5">
        <w:t>-3</w:t>
      </w:r>
      <w:r>
        <w:t xml:space="preserve"> к Методике;</w:t>
      </w:r>
    </w:p>
    <w:p w14:paraId="1127F793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SIM-карт, используемых в средствах подвижной связи с учетом нормативов, предусмотренных приложением 1 к Методике;</w:t>
      </w:r>
    </w:p>
    <w:p w14:paraId="455170B5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количества SIM-карт, используемых в планшетных компьютерах с учетом нормативов, предусмотренных приложением </w:t>
      </w:r>
      <w:r w:rsidR="0009699C">
        <w:t>2</w:t>
      </w:r>
      <w:r>
        <w:t xml:space="preserve"> к Методике;</w:t>
      </w:r>
    </w:p>
    <w:p w14:paraId="605DB355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принтеров, многофункциональных устройств, копировальных аппаратов и иной оргтехники;</w:t>
      </w:r>
    </w:p>
    <w:p w14:paraId="05B5AD15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средств подвижной связи с учетом нормативов, предусмотренных приложением 1 к Методике;</w:t>
      </w:r>
    </w:p>
    <w:p w14:paraId="25BDB301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количества и цены планшетных компьютеров с учетом нормативов, предусмотренных приложением </w:t>
      </w:r>
      <w:r w:rsidR="00724AAD">
        <w:t>2</w:t>
      </w:r>
      <w:r>
        <w:t xml:space="preserve"> к Методике;</w:t>
      </w:r>
    </w:p>
    <w:p w14:paraId="798905ED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количества и цены ноутбуков с учетом нормативов, предусмотренных приложением </w:t>
      </w:r>
      <w:r w:rsidR="004D71D5">
        <w:t>3</w:t>
      </w:r>
      <w:r>
        <w:t xml:space="preserve"> к Методике;</w:t>
      </w:r>
    </w:p>
    <w:p w14:paraId="18B549C4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носителей информации;</w:t>
      </w:r>
    </w:p>
    <w:p w14:paraId="7DDB90A2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14:paraId="6B488C09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количества и цены рабочих станций с учетом нормативов, предусмотренных пунктом </w:t>
      </w:r>
      <w:r w:rsidR="004D71D5">
        <w:t>29</w:t>
      </w:r>
      <w:r>
        <w:t xml:space="preserve"> Методики;</w:t>
      </w:r>
    </w:p>
    <w:p w14:paraId="593138C4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перечня периодических печатных изданий и справочной литературы;</w:t>
      </w:r>
    </w:p>
    <w:p w14:paraId="505BAF03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количества и цены транспортных средств с учетом нормативов, предусмотренных приложением </w:t>
      </w:r>
      <w:r w:rsidR="004D71D5">
        <w:t>4</w:t>
      </w:r>
      <w:r>
        <w:t xml:space="preserve"> к Методике;</w:t>
      </w:r>
    </w:p>
    <w:p w14:paraId="6855F0EF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мебели;</w:t>
      </w:r>
    </w:p>
    <w:p w14:paraId="440901C7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канцелярских принадлежностей;</w:t>
      </w:r>
    </w:p>
    <w:p w14:paraId="2895F9EC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хозяйственных товаров и принадлежностей;</w:t>
      </w:r>
    </w:p>
    <w:p w14:paraId="1CA1A947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материальных запасов для нужд гражданской обороны;</w:t>
      </w:r>
    </w:p>
    <w:p w14:paraId="00E7DAC5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количества и цены иных товаров и услуг.»;</w:t>
      </w:r>
    </w:p>
    <w:p w14:paraId="59C0601A" w14:textId="77777777" w:rsidR="001B1256" w:rsidRDefault="00A35449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6</w:t>
      </w:r>
      <w:r w:rsidR="001B1256">
        <w:t>) дополнить пунктом 5(1) следующего содержания:</w:t>
      </w:r>
    </w:p>
    <w:p w14:paraId="4433A98D" w14:textId="77777777" w:rsidR="001B1256" w:rsidRPr="00A823FD" w:rsidRDefault="001B1256" w:rsidP="001B1256">
      <w:pPr>
        <w:autoSpaceDE w:val="0"/>
        <w:autoSpaceDN w:val="0"/>
        <w:adjustRightInd w:val="0"/>
        <w:spacing w:after="120"/>
        <w:ind w:firstLine="709"/>
        <w:jc w:val="both"/>
      </w:pPr>
      <w:r w:rsidRPr="00A823FD">
        <w:lastRenderedPageBreak/>
        <w:t xml:space="preserve">«5(1). В целях обеспечения муниципальными органами муниципального образования Белореченский район установленных функций и полномочий при выполнении </w:t>
      </w:r>
      <w:r w:rsidR="004D71D5" w:rsidRPr="00A823FD">
        <w:t>муниципальными</w:t>
      </w:r>
      <w:r w:rsidRPr="00A823FD">
        <w:t xml:space="preserve"> служащими должностных обязанностей вне места нахождения работодателя (дистанционная (удаленная) работа) по решению руководителя муниципального органа муниципального образования Белореченский район допускается приобретение товаров и услуг, предусмотренных приложениями 1 - </w:t>
      </w:r>
      <w:r w:rsidR="004D71D5" w:rsidRPr="00A823FD">
        <w:t>3</w:t>
      </w:r>
      <w:r w:rsidRPr="00A823FD">
        <w:t xml:space="preserve"> к Методике, для иных </w:t>
      </w:r>
      <w:r w:rsidR="004D71D5" w:rsidRPr="00A823FD">
        <w:t>групп</w:t>
      </w:r>
      <w:r w:rsidRPr="00A823FD">
        <w:t xml:space="preserve"> должностей </w:t>
      </w:r>
      <w:r w:rsidR="004D71D5" w:rsidRPr="00A823FD">
        <w:t>муниципальной службы</w:t>
      </w:r>
      <w:r w:rsidRPr="00A823FD">
        <w:t>.</w:t>
      </w:r>
    </w:p>
    <w:p w14:paraId="0CFC5EF1" w14:textId="77777777" w:rsidR="001B1256" w:rsidRDefault="001B1256" w:rsidP="001B1256">
      <w:pPr>
        <w:autoSpaceDE w:val="0"/>
        <w:autoSpaceDN w:val="0"/>
        <w:adjustRightInd w:val="0"/>
        <w:spacing w:after="120"/>
        <w:ind w:firstLine="709"/>
        <w:jc w:val="both"/>
      </w:pPr>
      <w:r w:rsidRPr="00A823FD">
        <w:t xml:space="preserve">В данном случае нормативы цены на товары и услуги, разрабатываемые муниципальными органами муниципального образования Белореченский район, не могут превышать значения цены, предусмотренные приложениями 1 - </w:t>
      </w:r>
      <w:r w:rsidR="00457B97" w:rsidRPr="00A823FD">
        <w:t>3</w:t>
      </w:r>
      <w:r w:rsidRPr="00A823FD">
        <w:t xml:space="preserve"> к Методике.</w:t>
      </w:r>
      <w:r w:rsidR="00A823FD" w:rsidRPr="00A823FD">
        <w:t>»</w:t>
      </w:r>
      <w:r w:rsidR="004D7E28">
        <w:t>;</w:t>
      </w:r>
    </w:p>
    <w:p w14:paraId="48D2F96D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>7) пункт 6 изложить в следующей редакции:</w:t>
      </w:r>
    </w:p>
    <w:p w14:paraId="60B79513" w14:textId="77777777" w:rsidR="00366136" w:rsidRDefault="00366136" w:rsidP="00366136">
      <w:pPr>
        <w:autoSpaceDE w:val="0"/>
        <w:autoSpaceDN w:val="0"/>
        <w:adjustRightInd w:val="0"/>
        <w:spacing w:after="120"/>
        <w:ind w:firstLine="709"/>
        <w:jc w:val="both"/>
      </w:pPr>
      <w:r>
        <w:t xml:space="preserve">«6. Количество закупаемых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 w:rsidRPr="00366136">
        <w:t xml:space="preserve">муниципального органа муниципального образования Белореченский район </w:t>
      </w:r>
      <w:r>
        <w:t>и подведомственных ему казенных учреждений.»</w:t>
      </w:r>
      <w:r w:rsidR="004D7E28">
        <w:t>.</w:t>
      </w:r>
    </w:p>
    <w:p w14:paraId="7DDEE8DE" w14:textId="77777777" w:rsidR="006B5F3B" w:rsidRDefault="004D7E28" w:rsidP="00EF4788">
      <w:pPr>
        <w:ind w:firstLine="709"/>
        <w:jc w:val="both"/>
      </w:pPr>
      <w:r>
        <w:t>3</w:t>
      </w:r>
      <w:r w:rsidR="00A737B3">
        <w:t>.</w:t>
      </w:r>
      <w:r w:rsidR="006B5F3B">
        <w:t xml:space="preserve"> </w:t>
      </w:r>
      <w:hyperlink r:id="rId15" w:history="1">
        <w:r w:rsidR="00A737B3" w:rsidRPr="006B5F3B">
          <w:t>Приложение</w:t>
        </w:r>
      </w:hyperlink>
      <w:r w:rsidR="00A737B3">
        <w:t xml:space="preserve"> </w:t>
      </w:r>
      <w:r w:rsidR="006B5F3B">
        <w:t xml:space="preserve">к Правилам определения нормативных затрат на обеспечение функций </w:t>
      </w:r>
      <w:r w:rsidR="006B5F3B" w:rsidRPr="006B5F3B">
        <w:t>муниципальных органов муниципальног</w:t>
      </w:r>
      <w:r w:rsidR="0022258B">
        <w:t>о образования Белореченский рай</w:t>
      </w:r>
      <w:r w:rsidR="006B5F3B" w:rsidRPr="006B5F3B">
        <w:t>он, включая подведомственные казенные учреждения,</w:t>
      </w:r>
      <w:r w:rsidR="007303E9">
        <w:t xml:space="preserve"> </w:t>
      </w:r>
      <w:r w:rsidR="006B5F3B">
        <w:t>изложить в следующей редакции:</w:t>
      </w:r>
    </w:p>
    <w:p w14:paraId="6B988D39" w14:textId="77777777" w:rsidR="00DC618C" w:rsidRDefault="00DC618C" w:rsidP="00A026E3">
      <w:pPr>
        <w:ind w:left="5245"/>
        <w:jc w:val="both"/>
      </w:pPr>
    </w:p>
    <w:p w14:paraId="566EB838" w14:textId="77777777" w:rsidR="006B5F3B" w:rsidRDefault="00256647" w:rsidP="00A026E3">
      <w:pPr>
        <w:ind w:left="5245"/>
        <w:jc w:val="both"/>
      </w:pPr>
      <w:r>
        <w:t>«</w:t>
      </w:r>
      <w:r w:rsidR="00E54EEF">
        <w:t>Приложение</w:t>
      </w:r>
    </w:p>
    <w:p w14:paraId="709E2790" w14:textId="77777777" w:rsidR="006B5F3B" w:rsidRDefault="006B5F3B" w:rsidP="00A026E3">
      <w:pPr>
        <w:ind w:left="5245"/>
        <w:jc w:val="both"/>
      </w:pPr>
      <w:r>
        <w:t xml:space="preserve">к Правилам определения </w:t>
      </w:r>
    </w:p>
    <w:p w14:paraId="7E60BCBD" w14:textId="77777777" w:rsidR="006B5F3B" w:rsidRDefault="006B5F3B" w:rsidP="00A026E3">
      <w:pPr>
        <w:ind w:left="5245"/>
        <w:jc w:val="both"/>
      </w:pPr>
      <w:r>
        <w:t xml:space="preserve">нормативных затрат на обеспечение функций </w:t>
      </w:r>
      <w:r w:rsidRPr="006B5F3B">
        <w:t xml:space="preserve">муниципальных органов муниципального образования </w:t>
      </w:r>
    </w:p>
    <w:p w14:paraId="6035A18F" w14:textId="77777777" w:rsidR="006B5F3B" w:rsidRDefault="006B5F3B" w:rsidP="00A026E3">
      <w:pPr>
        <w:ind w:left="5245"/>
        <w:jc w:val="both"/>
      </w:pPr>
      <w:r w:rsidRPr="006B5F3B">
        <w:t xml:space="preserve">Белореченский район, включая </w:t>
      </w:r>
    </w:p>
    <w:p w14:paraId="0483D161" w14:textId="77777777" w:rsidR="0072133D" w:rsidRDefault="0072133D" w:rsidP="0072133D">
      <w:pPr>
        <w:ind w:left="5245"/>
      </w:pPr>
      <w:r>
        <w:t xml:space="preserve">подведомственные </w:t>
      </w:r>
      <w:r w:rsidR="006B5F3B" w:rsidRPr="006B5F3B">
        <w:t xml:space="preserve">казенные </w:t>
      </w:r>
    </w:p>
    <w:p w14:paraId="50043554" w14:textId="77777777" w:rsidR="006B5F3B" w:rsidRDefault="006B5F3B" w:rsidP="0072133D">
      <w:pPr>
        <w:ind w:left="5245"/>
      </w:pPr>
      <w:r w:rsidRPr="006B5F3B">
        <w:t>учреждения</w:t>
      </w:r>
    </w:p>
    <w:p w14:paraId="4C7EAF1B" w14:textId="77777777" w:rsidR="00027F06" w:rsidRPr="00027F06" w:rsidRDefault="00027F06" w:rsidP="00027F06">
      <w:pPr>
        <w:ind w:left="5245"/>
        <w:jc w:val="both"/>
      </w:pPr>
      <w:r w:rsidRPr="00027F06">
        <w:t xml:space="preserve">(в редакции постановления </w:t>
      </w:r>
    </w:p>
    <w:p w14:paraId="3310859C" w14:textId="77777777" w:rsidR="00027F06" w:rsidRPr="00027F06" w:rsidRDefault="00027F06" w:rsidP="00027F06">
      <w:pPr>
        <w:ind w:left="5245"/>
        <w:jc w:val="both"/>
      </w:pPr>
      <w:r w:rsidRPr="00027F06">
        <w:t xml:space="preserve">администрации муниципального </w:t>
      </w:r>
    </w:p>
    <w:p w14:paraId="1BE2939B" w14:textId="77777777" w:rsidR="00027F06" w:rsidRPr="00027F06" w:rsidRDefault="00027F06" w:rsidP="00027F06">
      <w:pPr>
        <w:ind w:left="5245"/>
        <w:jc w:val="both"/>
      </w:pPr>
      <w:r w:rsidRPr="00027F06">
        <w:t>образования Белореченский район</w:t>
      </w:r>
    </w:p>
    <w:p w14:paraId="5E45644B" w14:textId="77777777" w:rsidR="00027F06" w:rsidRDefault="00027F06" w:rsidP="00027F06">
      <w:pPr>
        <w:ind w:left="5245"/>
        <w:jc w:val="both"/>
      </w:pPr>
      <w:r w:rsidRPr="00027F06">
        <w:t>от ____________ № ________)</w:t>
      </w:r>
    </w:p>
    <w:p w14:paraId="272579EC" w14:textId="77777777" w:rsidR="0072133D" w:rsidRDefault="0072133D" w:rsidP="0072133D">
      <w:pPr>
        <w:jc w:val="both"/>
      </w:pPr>
    </w:p>
    <w:p w14:paraId="63C3230E" w14:textId="77777777" w:rsidR="004D7E28" w:rsidRDefault="004D7E28" w:rsidP="0072133D">
      <w:pPr>
        <w:jc w:val="both"/>
      </w:pPr>
    </w:p>
    <w:p w14:paraId="5024C57F" w14:textId="77777777" w:rsidR="006B5F3B" w:rsidRPr="006B5F3B" w:rsidRDefault="006B5F3B" w:rsidP="0022258B">
      <w:pPr>
        <w:jc w:val="center"/>
        <w:rPr>
          <w:b/>
        </w:rPr>
      </w:pPr>
      <w:r w:rsidRPr="006B5F3B">
        <w:rPr>
          <w:b/>
        </w:rPr>
        <w:t>МЕТОДИКА</w:t>
      </w:r>
    </w:p>
    <w:p w14:paraId="2DB98B2E" w14:textId="77777777" w:rsidR="006B5F3B" w:rsidRPr="006B5F3B" w:rsidRDefault="006B5F3B" w:rsidP="0022258B">
      <w:pPr>
        <w:jc w:val="center"/>
        <w:rPr>
          <w:b/>
        </w:rPr>
      </w:pPr>
      <w:r w:rsidRPr="006B5F3B">
        <w:rPr>
          <w:b/>
        </w:rPr>
        <w:t xml:space="preserve">определения нормативных затрат </w:t>
      </w:r>
    </w:p>
    <w:p w14:paraId="421D28B8" w14:textId="77777777" w:rsidR="006B5F3B" w:rsidRPr="006B5F3B" w:rsidRDefault="006B5F3B" w:rsidP="0022258B">
      <w:pPr>
        <w:jc w:val="center"/>
        <w:rPr>
          <w:b/>
        </w:rPr>
      </w:pPr>
      <w:r w:rsidRPr="006B5F3B">
        <w:rPr>
          <w:b/>
        </w:rPr>
        <w:t xml:space="preserve">на обеспечение функций муниципальных </w:t>
      </w:r>
    </w:p>
    <w:p w14:paraId="73AFFFD8" w14:textId="77777777" w:rsidR="006B5F3B" w:rsidRPr="006B5F3B" w:rsidRDefault="006B5F3B" w:rsidP="0022258B">
      <w:pPr>
        <w:jc w:val="center"/>
        <w:rPr>
          <w:b/>
        </w:rPr>
      </w:pPr>
      <w:r w:rsidRPr="006B5F3B">
        <w:rPr>
          <w:b/>
        </w:rPr>
        <w:t xml:space="preserve">органов муниципального образования </w:t>
      </w:r>
    </w:p>
    <w:p w14:paraId="41F6FBFA" w14:textId="77777777" w:rsidR="006B5F3B" w:rsidRPr="006B5F3B" w:rsidRDefault="006B5F3B" w:rsidP="0022258B">
      <w:pPr>
        <w:jc w:val="center"/>
        <w:rPr>
          <w:b/>
        </w:rPr>
      </w:pPr>
      <w:r w:rsidRPr="006B5F3B">
        <w:rPr>
          <w:b/>
        </w:rPr>
        <w:t xml:space="preserve">Белореченский район, включая </w:t>
      </w:r>
    </w:p>
    <w:p w14:paraId="3B2D7F0F" w14:textId="77777777" w:rsidR="00BF048B" w:rsidRDefault="006B5F3B" w:rsidP="0022258B">
      <w:pPr>
        <w:jc w:val="center"/>
        <w:rPr>
          <w:b/>
        </w:rPr>
      </w:pPr>
      <w:r w:rsidRPr="006B5F3B">
        <w:rPr>
          <w:b/>
        </w:rPr>
        <w:t>подведомственные казенные учреждения</w:t>
      </w:r>
    </w:p>
    <w:p w14:paraId="5B70491A" w14:textId="77777777" w:rsidR="0022258B" w:rsidRDefault="0022258B" w:rsidP="0022258B">
      <w:pPr>
        <w:jc w:val="center"/>
        <w:rPr>
          <w:b/>
        </w:rPr>
      </w:pPr>
    </w:p>
    <w:p w14:paraId="7DB13E70" w14:textId="77777777" w:rsidR="007D3C1D" w:rsidRPr="00BF048B" w:rsidRDefault="00BF048B" w:rsidP="00DC618C">
      <w:pPr>
        <w:pStyle w:val="30"/>
        <w:shd w:val="clear" w:color="auto" w:fill="auto"/>
        <w:spacing w:after="120" w:line="240" w:lineRule="auto"/>
        <w:ind w:firstLine="0"/>
        <w:jc w:val="center"/>
        <w:rPr>
          <w:b/>
          <w:sz w:val="28"/>
          <w:szCs w:val="28"/>
        </w:rPr>
      </w:pPr>
      <w:r w:rsidRPr="00BF048B">
        <w:rPr>
          <w:b/>
          <w:sz w:val="28"/>
          <w:szCs w:val="28"/>
        </w:rPr>
        <w:t>I. Затраты на информационно-коммуникационные технологии</w:t>
      </w:r>
    </w:p>
    <w:p w14:paraId="13B54048" w14:textId="77777777" w:rsidR="00DC618C" w:rsidRDefault="00BF048B" w:rsidP="00DC618C">
      <w:pPr>
        <w:pStyle w:val="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BF048B">
        <w:rPr>
          <w:b/>
          <w:sz w:val="28"/>
          <w:szCs w:val="28"/>
        </w:rPr>
        <w:t>Затраты на услуги связи</w:t>
      </w:r>
    </w:p>
    <w:p w14:paraId="2B6FCBB8" w14:textId="77777777" w:rsidR="00DC618C" w:rsidRDefault="00DC618C" w:rsidP="00DC618C">
      <w:pPr>
        <w:pStyle w:val="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7AE72935" w14:textId="77777777" w:rsidR="00BF048B" w:rsidRPr="006001E0" w:rsidRDefault="00DC618C" w:rsidP="00DC618C">
      <w:pPr>
        <w:pStyle w:val="3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048B" w:rsidRPr="006001E0">
        <w:rPr>
          <w:sz w:val="28"/>
          <w:szCs w:val="28"/>
        </w:rPr>
        <w:t>Затраты на абонентскую плату (З</w:t>
      </w:r>
      <w:r w:rsidR="00BF048B" w:rsidRPr="006001E0">
        <w:rPr>
          <w:sz w:val="28"/>
          <w:szCs w:val="28"/>
          <w:vertAlign w:val="subscript"/>
        </w:rPr>
        <w:t>аб</w:t>
      </w:r>
      <w:r w:rsidR="00BF048B" w:rsidRPr="006001E0">
        <w:rPr>
          <w:sz w:val="28"/>
          <w:szCs w:val="28"/>
        </w:rPr>
        <w:t>) определяются по формуле:</w:t>
      </w:r>
    </w:p>
    <w:p w14:paraId="1124CE84" w14:textId="0F84AC4B" w:rsidR="00BF048B" w:rsidRPr="006001E0" w:rsidRDefault="008A5ED0" w:rsidP="00DC618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BB47B4" wp14:editId="6FD26FF9">
            <wp:extent cx="1905000" cy="628650"/>
            <wp:effectExtent l="0" t="0" r="0" b="0"/>
            <wp:docPr id="1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65F5" w14:textId="77777777" w:rsidR="00BF048B" w:rsidRPr="006001E0" w:rsidRDefault="00BF048B" w:rsidP="00DC618C">
      <w:pPr>
        <w:pStyle w:val="3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6001E0">
        <w:rPr>
          <w:sz w:val="28"/>
          <w:szCs w:val="28"/>
          <w:lang w:val="en-US"/>
        </w:rPr>
        <w:t>Q</w:t>
      </w:r>
      <w:r w:rsidRPr="006001E0">
        <w:rPr>
          <w:sz w:val="28"/>
          <w:szCs w:val="28"/>
          <w:vertAlign w:val="subscript"/>
          <w:lang w:val="en-US"/>
        </w:rPr>
        <w:t>i</w:t>
      </w:r>
      <w:r w:rsidRPr="006001E0">
        <w:rPr>
          <w:sz w:val="28"/>
          <w:szCs w:val="28"/>
          <w:vertAlign w:val="subscript"/>
        </w:rPr>
        <w:t>аб</w:t>
      </w:r>
      <w:r w:rsidRPr="006001E0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</w:t>
      </w:r>
      <w:r>
        <w:rPr>
          <w:sz w:val="28"/>
          <w:szCs w:val="28"/>
        </w:rPr>
        <w:t>чи голосовой информации (далее -</w:t>
      </w:r>
      <w:r w:rsidRPr="006001E0">
        <w:rPr>
          <w:sz w:val="28"/>
          <w:szCs w:val="28"/>
        </w:rPr>
        <w:t xml:space="preserve"> абонентский номер для передачи голосовой информации) с </w:t>
      </w:r>
      <w:r w:rsidRPr="006001E0">
        <w:rPr>
          <w:sz w:val="28"/>
          <w:szCs w:val="28"/>
          <w:lang w:val="en-US"/>
        </w:rPr>
        <w:t>i</w:t>
      </w:r>
      <w:r w:rsidRPr="006001E0">
        <w:rPr>
          <w:sz w:val="28"/>
          <w:szCs w:val="28"/>
        </w:rPr>
        <w:t>-й абонентской платой;</w:t>
      </w:r>
    </w:p>
    <w:p w14:paraId="1F3B5733" w14:textId="77777777" w:rsidR="00BF048B" w:rsidRPr="006001E0" w:rsidRDefault="00BF048B" w:rsidP="00DC618C">
      <w:pPr>
        <w:pStyle w:val="30"/>
        <w:shd w:val="clear" w:color="auto" w:fill="auto"/>
        <w:spacing w:after="120" w:line="240" w:lineRule="auto"/>
        <w:ind w:firstLine="567"/>
        <w:rPr>
          <w:sz w:val="28"/>
          <w:szCs w:val="28"/>
        </w:rPr>
      </w:pPr>
      <w:r w:rsidRPr="006001E0">
        <w:rPr>
          <w:sz w:val="28"/>
          <w:szCs w:val="28"/>
        </w:rPr>
        <w:t>Н</w:t>
      </w:r>
      <w:r w:rsidRPr="006001E0">
        <w:rPr>
          <w:sz w:val="28"/>
          <w:szCs w:val="28"/>
          <w:vertAlign w:val="subscript"/>
          <w:lang w:val="en-US"/>
        </w:rPr>
        <w:t>i</w:t>
      </w:r>
      <w:r w:rsidRPr="006001E0">
        <w:rPr>
          <w:sz w:val="28"/>
          <w:szCs w:val="28"/>
          <w:vertAlign w:val="subscript"/>
        </w:rPr>
        <w:t>аб</w:t>
      </w:r>
      <w:r w:rsidRPr="006001E0">
        <w:rPr>
          <w:sz w:val="28"/>
          <w:szCs w:val="28"/>
        </w:rPr>
        <w:t xml:space="preserve"> - ежемесячная </w:t>
      </w:r>
      <w:r w:rsidRPr="006001E0">
        <w:rPr>
          <w:sz w:val="28"/>
          <w:szCs w:val="28"/>
          <w:lang w:val="en-US"/>
        </w:rPr>
        <w:t>i</w:t>
      </w:r>
      <w:r w:rsidRPr="006001E0">
        <w:rPr>
          <w:sz w:val="28"/>
          <w:szCs w:val="28"/>
        </w:rPr>
        <w:t>-я абонентская плата в расчете на 1 абонентский номер для передачи голосовой информации;</w:t>
      </w:r>
    </w:p>
    <w:p w14:paraId="428D0848" w14:textId="77777777" w:rsidR="00BF048B" w:rsidRDefault="00BF048B" w:rsidP="00DC618C">
      <w:pPr>
        <w:pStyle w:val="3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6001E0">
        <w:rPr>
          <w:sz w:val="28"/>
          <w:szCs w:val="28"/>
          <w:lang w:val="en-US"/>
        </w:rPr>
        <w:t>N</w:t>
      </w:r>
      <w:r w:rsidRPr="006001E0">
        <w:rPr>
          <w:sz w:val="28"/>
          <w:szCs w:val="28"/>
          <w:vertAlign w:val="subscript"/>
          <w:lang w:val="en-US"/>
        </w:rPr>
        <w:t>i</w:t>
      </w:r>
      <w:r w:rsidRPr="006001E0">
        <w:rPr>
          <w:sz w:val="28"/>
          <w:szCs w:val="28"/>
          <w:vertAlign w:val="subscript"/>
        </w:rPr>
        <w:t>аб</w:t>
      </w:r>
      <w:r w:rsidRPr="006001E0">
        <w:rPr>
          <w:sz w:val="28"/>
          <w:szCs w:val="28"/>
        </w:rPr>
        <w:t xml:space="preserve"> - количество месяцев предоставления услуги с </w:t>
      </w:r>
      <w:r w:rsidRPr="006001E0">
        <w:rPr>
          <w:sz w:val="28"/>
          <w:szCs w:val="28"/>
          <w:lang w:val="en-US"/>
        </w:rPr>
        <w:t>i</w:t>
      </w:r>
      <w:r w:rsidRPr="006001E0">
        <w:rPr>
          <w:sz w:val="28"/>
          <w:szCs w:val="28"/>
        </w:rPr>
        <w:t>-й абонентской платой.</w:t>
      </w:r>
    </w:p>
    <w:p w14:paraId="37839A4F" w14:textId="77777777" w:rsidR="00DC618C" w:rsidRPr="00BF048B" w:rsidRDefault="00DC618C" w:rsidP="00DC618C">
      <w:pPr>
        <w:pStyle w:val="30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14:paraId="4EC38E9B" w14:textId="77777777" w:rsidR="00BF048B" w:rsidRPr="006001E0" w:rsidRDefault="00DC618C" w:rsidP="00DC618C">
      <w:pPr>
        <w:pStyle w:val="30"/>
        <w:shd w:val="clear" w:color="auto" w:fill="auto"/>
        <w:tabs>
          <w:tab w:val="left" w:pos="1012"/>
        </w:tabs>
        <w:spacing w:after="120"/>
        <w:ind w:firstLine="99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048B" w:rsidRPr="006001E0">
        <w:rPr>
          <w:sz w:val="28"/>
          <w:szCs w:val="28"/>
        </w:rPr>
        <w:t>Затраты на повременную оплату местных, междугородних и международных телефонных соединений (З</w:t>
      </w:r>
      <w:r w:rsidR="00BF048B" w:rsidRPr="006001E0">
        <w:rPr>
          <w:sz w:val="28"/>
          <w:szCs w:val="28"/>
          <w:vertAlign w:val="subscript"/>
        </w:rPr>
        <w:t>пов</w:t>
      </w:r>
      <w:r w:rsidR="00BF048B" w:rsidRPr="006001E0">
        <w:rPr>
          <w:sz w:val="28"/>
          <w:szCs w:val="28"/>
        </w:rPr>
        <w:t>) определяются по формуле:</w:t>
      </w:r>
    </w:p>
    <w:p w14:paraId="3F42BC35" w14:textId="5F8F15F1" w:rsidR="00BF048B" w:rsidRPr="006001E0" w:rsidRDefault="008A5ED0" w:rsidP="00DC618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0FD98E5" wp14:editId="0AF12117">
            <wp:extent cx="4943475" cy="1524000"/>
            <wp:effectExtent l="0" t="0" r="0" b="0"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064E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Q</w:t>
      </w:r>
      <w:r w:rsidRPr="00BF048B">
        <w:rPr>
          <w:vertAlign w:val="subscript"/>
        </w:rPr>
        <w:t>gм</w:t>
      </w:r>
      <w:r w:rsidRPr="00BF048B"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396DE25C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S</w:t>
      </w:r>
      <w:r w:rsidRPr="00BF048B">
        <w:rPr>
          <w:vertAlign w:val="subscript"/>
        </w:rPr>
        <w:t>gм</w:t>
      </w:r>
      <w:r w:rsidRPr="00BF048B"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14:paraId="4791BF5C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P</w:t>
      </w:r>
      <w:r w:rsidRPr="00BF048B">
        <w:rPr>
          <w:vertAlign w:val="subscript"/>
        </w:rPr>
        <w:t>gм</w:t>
      </w:r>
      <w:r w:rsidRPr="00BF048B">
        <w:t xml:space="preserve"> - цена минуты разговора при местных телефонных соединениях по g-му тарифу;</w:t>
      </w:r>
    </w:p>
    <w:p w14:paraId="3D670164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N</w:t>
      </w:r>
      <w:r w:rsidRPr="00BF048B">
        <w:rPr>
          <w:vertAlign w:val="subscript"/>
        </w:rPr>
        <w:t>gм</w:t>
      </w:r>
      <w:r w:rsidRPr="00BF048B">
        <w:t xml:space="preserve"> - количество месяцев предоставления услуги местной телефонной связи по g-му тарифу;</w:t>
      </w:r>
    </w:p>
    <w:p w14:paraId="33AD326B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Q</w:t>
      </w:r>
      <w:r w:rsidRPr="00BF048B">
        <w:rPr>
          <w:vertAlign w:val="subscript"/>
        </w:rPr>
        <w:t>iмг</w:t>
      </w:r>
      <w:r w:rsidRPr="00BF048B"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16740B97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S</w:t>
      </w:r>
      <w:r w:rsidRPr="00BF048B">
        <w:rPr>
          <w:vertAlign w:val="subscript"/>
        </w:rPr>
        <w:t>iмг</w:t>
      </w:r>
      <w:r w:rsidRPr="00BF048B"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14:paraId="7CED55BA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P</w:t>
      </w:r>
      <w:r w:rsidRPr="00BF048B">
        <w:rPr>
          <w:vertAlign w:val="subscript"/>
        </w:rPr>
        <w:t>iмг</w:t>
      </w:r>
      <w:r w:rsidRPr="00BF048B">
        <w:t xml:space="preserve"> - цена минуты разговора при междугородних телефонных соединениях по i-му тарифу;</w:t>
      </w:r>
    </w:p>
    <w:p w14:paraId="37FEB16A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N</w:t>
      </w:r>
      <w:r w:rsidRPr="00BF048B">
        <w:rPr>
          <w:vertAlign w:val="subscript"/>
        </w:rPr>
        <w:t>iмг</w:t>
      </w:r>
      <w:r w:rsidRPr="00BF048B">
        <w:t xml:space="preserve"> - количество месяцев предоставления услуги междугородней телефонной связи по i-му тарифу;</w:t>
      </w:r>
    </w:p>
    <w:p w14:paraId="40E8F843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Q</w:t>
      </w:r>
      <w:r w:rsidRPr="00BF048B">
        <w:rPr>
          <w:vertAlign w:val="subscript"/>
        </w:rPr>
        <w:t>jмн</w:t>
      </w:r>
      <w:r w:rsidRPr="00BF048B"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44890A7D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S</w:t>
      </w:r>
      <w:r w:rsidRPr="00BF048B">
        <w:rPr>
          <w:vertAlign w:val="subscript"/>
        </w:rPr>
        <w:t>jмн</w:t>
      </w:r>
      <w:r w:rsidRPr="00BF048B"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14:paraId="586449AE" w14:textId="77777777" w:rsidR="00BF048B" w:rsidRPr="00BF048B" w:rsidRDefault="00BF048B" w:rsidP="00DC618C">
      <w:pPr>
        <w:spacing w:after="120"/>
        <w:ind w:firstLine="567"/>
        <w:jc w:val="both"/>
      </w:pPr>
      <w:r w:rsidRPr="00BF048B">
        <w:t>P</w:t>
      </w:r>
      <w:r w:rsidRPr="00BF048B">
        <w:rPr>
          <w:vertAlign w:val="subscript"/>
        </w:rPr>
        <w:t>jмн</w:t>
      </w:r>
      <w:r w:rsidRPr="00BF048B">
        <w:t xml:space="preserve"> - цена минуты разговора при международных телефонных соединениях по j-му тарифу;</w:t>
      </w:r>
    </w:p>
    <w:p w14:paraId="1A6B841C" w14:textId="77777777" w:rsidR="00BF048B" w:rsidRDefault="00BF048B" w:rsidP="00DC618C">
      <w:pPr>
        <w:ind w:firstLine="567"/>
        <w:jc w:val="both"/>
      </w:pPr>
      <w:r w:rsidRPr="00BF048B">
        <w:t>N</w:t>
      </w:r>
      <w:r w:rsidRPr="00BF048B">
        <w:rPr>
          <w:vertAlign w:val="subscript"/>
        </w:rPr>
        <w:t>jмн</w:t>
      </w:r>
      <w:r w:rsidRPr="00BF048B">
        <w:t xml:space="preserve"> - количество месяцев предоставления услуги международной телефонной связи по j-му тарифу.</w:t>
      </w:r>
    </w:p>
    <w:p w14:paraId="29B7EF3B" w14:textId="77777777" w:rsidR="00DC618C" w:rsidRDefault="00DC618C" w:rsidP="00DC618C">
      <w:pPr>
        <w:ind w:firstLine="567"/>
        <w:jc w:val="both"/>
      </w:pPr>
    </w:p>
    <w:p w14:paraId="106161BC" w14:textId="77777777" w:rsidR="00BF048B" w:rsidRDefault="00BF048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3. Затраты на оплату услуг подвижной связи (З</w:t>
      </w:r>
      <w:r>
        <w:rPr>
          <w:vertAlign w:val="subscript"/>
        </w:rPr>
        <w:t>сот</w:t>
      </w:r>
      <w:r>
        <w:t>) определяются по формуле:</w:t>
      </w:r>
    </w:p>
    <w:p w14:paraId="02EF1EBA" w14:textId="00378760" w:rsidR="00FB493E" w:rsidRPr="00FB493E" w:rsidRDefault="008A5ED0" w:rsidP="00DC618C">
      <w:pPr>
        <w:autoSpaceDE w:val="0"/>
        <w:autoSpaceDN w:val="0"/>
        <w:adjustRightInd w:val="0"/>
        <w:spacing w:after="120"/>
        <w:jc w:val="center"/>
        <w:rPr>
          <w:position w:val="-33"/>
        </w:rPr>
      </w:pPr>
      <w:r>
        <w:rPr>
          <w:noProof/>
          <w:position w:val="-33"/>
        </w:rPr>
        <w:drawing>
          <wp:inline distT="0" distB="0" distL="0" distR="0" wp14:anchorId="6FD02703" wp14:editId="1D527AA3">
            <wp:extent cx="2686050" cy="600075"/>
            <wp:effectExtent l="0" t="0" r="0" b="0"/>
            <wp:docPr id="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A663E" w14:textId="77777777" w:rsidR="00BF048B" w:rsidRDefault="00BF048B" w:rsidP="00DC618C">
      <w:pPr>
        <w:autoSpaceDE w:val="0"/>
        <w:autoSpaceDN w:val="0"/>
        <w:adjustRightInd w:val="0"/>
        <w:ind w:firstLine="540"/>
        <w:jc w:val="both"/>
      </w:pPr>
      <w:r>
        <w:t>Q</w:t>
      </w:r>
      <w:r>
        <w:rPr>
          <w:vertAlign w:val="subscript"/>
        </w:rPr>
        <w:t>iсот</w:t>
      </w:r>
      <w: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i-й должности в соответствии с нормативами, определяемыми </w:t>
      </w:r>
      <w:r w:rsidR="0022258B" w:rsidRPr="0022258B">
        <w:t xml:space="preserve">муниципальными органами муниципального образования Белореченский район (далее </w:t>
      </w:r>
      <w:r w:rsidR="001371DD">
        <w:t xml:space="preserve">также </w:t>
      </w:r>
      <w:r w:rsidR="0022258B" w:rsidRPr="0022258B">
        <w:t>- муниципальные органы) в соответствии с пунктом 5 Правил определения нормативных затрат на обеспечение</w:t>
      </w:r>
      <w:r w:rsidR="0022258B">
        <w:t xml:space="preserve"> функций муниципальных органов муниципального образования Белореченский район, включая подведомственные казенные учреждения</w:t>
      </w:r>
      <w:r w:rsidR="0022258B" w:rsidRPr="0022258B">
        <w:t xml:space="preserve"> (далее - нормативы муниципальных органов) с учетом но</w:t>
      </w:r>
      <w:r w:rsidR="0022258B">
        <w:t>рмативов обеспечения функций му</w:t>
      </w:r>
      <w:r w:rsidR="0022258B" w:rsidRPr="0022258B">
        <w:t>ниципальных органов, применяемых при расчете нормативных затрат на приобретение средств подвижной связи</w:t>
      </w:r>
      <w:r w:rsidR="0022258B">
        <w:t xml:space="preserve"> и услуг подвижной связи, предусмотренных приложением</w:t>
      </w:r>
      <w:r w:rsidR="0022258B" w:rsidRPr="0022258B">
        <w:t xml:space="preserve"> 1 к настоящей Методике (далее - нормативы</w:t>
      </w:r>
      <w:r w:rsidR="0022258B">
        <w:t xml:space="preserve"> обеспечения средствами связи)</w:t>
      </w:r>
      <w:r>
        <w:t>;</w:t>
      </w:r>
    </w:p>
    <w:p w14:paraId="34B1137F" w14:textId="77777777" w:rsidR="00BF048B" w:rsidRDefault="00BF048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iсот</w:t>
      </w:r>
      <w: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="00FF3B29">
        <w:t>муниципальных</w:t>
      </w:r>
      <w:r w:rsidR="00FF3B29" w:rsidRPr="0022258B">
        <w:t xml:space="preserve"> </w:t>
      </w:r>
      <w:r>
        <w:t>органов, определенными с учетом нормативов обеспечения средствами связи;</w:t>
      </w:r>
    </w:p>
    <w:p w14:paraId="0845B7BF" w14:textId="77777777" w:rsidR="00FF3B29" w:rsidRDefault="00BF048B" w:rsidP="00DC618C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iсот</w:t>
      </w:r>
      <w:r>
        <w:t xml:space="preserve"> - количество месяцев (кварталов) предоставления услуги подвижной связи по i-й должности.</w:t>
      </w:r>
    </w:p>
    <w:p w14:paraId="75A6CE3C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1B42C850" w14:textId="77777777" w:rsidR="00FF3B29" w:rsidRDefault="00FF3B2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 xml:space="preserve">4. Затраты на передачу данных с использованием информационно-телекоммуникационной сети </w:t>
      </w:r>
      <w:r w:rsidR="00256647">
        <w:t>«</w:t>
      </w:r>
      <w:r>
        <w:t>Интернет</w:t>
      </w:r>
      <w:r w:rsidR="00256647">
        <w:t>»</w:t>
      </w:r>
      <w:r>
        <w:t xml:space="preserve"> (далее - сеть </w:t>
      </w:r>
      <w:r w:rsidR="00256647">
        <w:t>«</w:t>
      </w:r>
      <w:r>
        <w:t>Интернет</w:t>
      </w:r>
      <w:r w:rsidR="00256647">
        <w:t>»</w:t>
      </w:r>
      <w:r>
        <w:t>) и услуги интернет-провайдеров для планшетных компьютеров (З</w:t>
      </w:r>
      <w:r>
        <w:rPr>
          <w:vertAlign w:val="subscript"/>
        </w:rPr>
        <w:t>ип</w:t>
      </w:r>
      <w:r>
        <w:t>) определяются по формуле:</w:t>
      </w:r>
    </w:p>
    <w:p w14:paraId="6C0B69EB" w14:textId="2EC3845A" w:rsidR="00FB493E" w:rsidRPr="00FB493E" w:rsidRDefault="008A5ED0" w:rsidP="00DC618C">
      <w:pPr>
        <w:autoSpaceDE w:val="0"/>
        <w:autoSpaceDN w:val="0"/>
        <w:adjustRightInd w:val="0"/>
        <w:spacing w:after="120"/>
        <w:jc w:val="center"/>
        <w:rPr>
          <w:position w:val="-33"/>
        </w:rPr>
      </w:pPr>
      <w:r>
        <w:rPr>
          <w:noProof/>
          <w:position w:val="-33"/>
        </w:rPr>
        <w:drawing>
          <wp:inline distT="0" distB="0" distL="0" distR="0" wp14:anchorId="1F75924E" wp14:editId="1C34C057">
            <wp:extent cx="2524125" cy="600075"/>
            <wp:effectExtent l="0" t="0" r="0" b="0"/>
            <wp:docPr id="4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B59CE" w14:textId="77777777" w:rsidR="00FF3B29" w:rsidRDefault="00FF3B2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iип</w:t>
      </w:r>
      <w:r>
        <w:t xml:space="preserve"> - количество SIM-карт по i-й должности в соответствии с нормативами муниципальных</w:t>
      </w:r>
      <w:r w:rsidRPr="0022258B">
        <w:t xml:space="preserve"> </w:t>
      </w:r>
      <w:r>
        <w:t>органов;</w:t>
      </w:r>
    </w:p>
    <w:p w14:paraId="3BE0EA02" w14:textId="77777777" w:rsidR="00FF3B29" w:rsidRDefault="00FF3B2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iип</w:t>
      </w:r>
      <w:r>
        <w:t xml:space="preserve"> - ежемесячная цена в расчете на 1 SIM-карту по i-й должности;</w:t>
      </w:r>
    </w:p>
    <w:p w14:paraId="3E7E3514" w14:textId="77777777" w:rsidR="006064C0" w:rsidRDefault="00FF3B29" w:rsidP="00DC618C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iип</w:t>
      </w:r>
      <w:r>
        <w:t xml:space="preserve"> - количество месяцев предоставления услуги передачи данных по i-й должности.</w:t>
      </w:r>
    </w:p>
    <w:p w14:paraId="0AC71EC1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13F38777" w14:textId="77777777" w:rsidR="00FB493E" w:rsidRDefault="00FB493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 xml:space="preserve">5. Затраты на сеть </w:t>
      </w:r>
      <w:r w:rsidR="00256647">
        <w:t>«</w:t>
      </w:r>
      <w:r>
        <w:t>Интернет</w:t>
      </w:r>
      <w:r w:rsidR="00256647">
        <w:t>»</w:t>
      </w:r>
      <w:r>
        <w:t xml:space="preserve"> и услуги интернет-провайдеров (З</w:t>
      </w:r>
      <w:r>
        <w:rPr>
          <w:vertAlign w:val="subscript"/>
        </w:rPr>
        <w:t>и</w:t>
      </w:r>
      <w:r>
        <w:t>) определяются по формуле:</w:t>
      </w:r>
    </w:p>
    <w:p w14:paraId="00A0A04C" w14:textId="376226EB" w:rsidR="00FB493E" w:rsidRPr="00FB493E" w:rsidRDefault="008A5ED0" w:rsidP="00DC618C">
      <w:pPr>
        <w:autoSpaceDE w:val="0"/>
        <w:autoSpaceDN w:val="0"/>
        <w:adjustRightInd w:val="0"/>
        <w:spacing w:after="120"/>
        <w:jc w:val="center"/>
        <w:rPr>
          <w:position w:val="-33"/>
        </w:rPr>
      </w:pPr>
      <w:r>
        <w:rPr>
          <w:noProof/>
          <w:position w:val="-33"/>
        </w:rPr>
        <w:drawing>
          <wp:inline distT="0" distB="0" distL="0" distR="0" wp14:anchorId="7C7A89AE" wp14:editId="28C5628B">
            <wp:extent cx="2257425" cy="600075"/>
            <wp:effectExtent l="0" t="0" r="0" b="0"/>
            <wp:docPr id="5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42B3" w14:textId="77777777" w:rsidR="00FB493E" w:rsidRDefault="00FB493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iи</w:t>
      </w:r>
      <w:r>
        <w:t xml:space="preserve"> - количество каналов передачи данных сети </w:t>
      </w:r>
      <w:r w:rsidR="00256647">
        <w:t>«</w:t>
      </w:r>
      <w:r>
        <w:t>Интернет</w:t>
      </w:r>
      <w:r w:rsidR="00256647">
        <w:t>»</w:t>
      </w:r>
      <w:r>
        <w:t xml:space="preserve"> с i-й пропускной способностью;</w:t>
      </w:r>
    </w:p>
    <w:p w14:paraId="7C35A49E" w14:textId="77777777" w:rsidR="00FB493E" w:rsidRDefault="00FB493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iи</w:t>
      </w:r>
      <w:r>
        <w:t xml:space="preserve"> - месячная цена аренды канала передачи данных сети </w:t>
      </w:r>
      <w:r w:rsidR="00256647">
        <w:t>«</w:t>
      </w:r>
      <w:r>
        <w:t>Интернет</w:t>
      </w:r>
      <w:r w:rsidR="00256647">
        <w:t>»</w:t>
      </w:r>
      <w:r>
        <w:t xml:space="preserve"> с i-й пропускной способностью;</w:t>
      </w:r>
    </w:p>
    <w:p w14:paraId="30F933B4" w14:textId="77777777" w:rsidR="009F10E5" w:rsidRDefault="00FB493E" w:rsidP="00DC618C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iи</w:t>
      </w:r>
      <w:r>
        <w:t xml:space="preserve"> - количество месяцев аренды канала передачи данных сети </w:t>
      </w:r>
      <w:r w:rsidR="00256647">
        <w:t>«</w:t>
      </w:r>
      <w:r>
        <w:t>Интернет</w:t>
      </w:r>
      <w:r w:rsidR="00256647">
        <w:t>»</w:t>
      </w:r>
      <w:r>
        <w:t xml:space="preserve"> с i-й пропускной способностью.</w:t>
      </w:r>
    </w:p>
    <w:p w14:paraId="63414AA5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5AD97601" w14:textId="77777777" w:rsidR="009F10E5" w:rsidRDefault="009F10E5" w:rsidP="00DC618C">
      <w:pPr>
        <w:autoSpaceDE w:val="0"/>
        <w:autoSpaceDN w:val="0"/>
        <w:adjustRightInd w:val="0"/>
        <w:ind w:firstLine="540"/>
        <w:jc w:val="both"/>
      </w:pPr>
      <w:r>
        <w:t>6. Затраты на оплату услуг по предоставлению цифровых потоков для коммутируемых телефонных соединений (З</w:t>
      </w:r>
      <w:r>
        <w:rPr>
          <w:vertAlign w:val="subscript"/>
        </w:rPr>
        <w:t>цп</w:t>
      </w:r>
      <w:r>
        <w:t>) определяются по формуле:</w:t>
      </w:r>
    </w:p>
    <w:p w14:paraId="6390EAF0" w14:textId="596FF374" w:rsidR="009F10E5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0400E621" wp14:editId="58AF5580">
            <wp:extent cx="2524125" cy="600075"/>
            <wp:effectExtent l="0" t="0" r="0" b="0"/>
            <wp:docPr id="6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1EC94" w14:textId="77777777" w:rsidR="009F10E5" w:rsidRDefault="009F10E5" w:rsidP="00DC618C">
      <w:pPr>
        <w:autoSpaceDE w:val="0"/>
        <w:autoSpaceDN w:val="0"/>
        <w:adjustRightInd w:val="0"/>
        <w:ind w:firstLine="540"/>
        <w:jc w:val="both"/>
      </w:pPr>
      <w:r>
        <w:t>Q</w:t>
      </w:r>
      <w:r>
        <w:rPr>
          <w:vertAlign w:val="subscript"/>
        </w:rPr>
        <w:t>iцп</w:t>
      </w:r>
      <w:r>
        <w:t xml:space="preserve"> - количество организованных цифровых потоков с i-й абонентской платой;</w:t>
      </w:r>
    </w:p>
    <w:p w14:paraId="7E2DB91C" w14:textId="77777777" w:rsidR="009F10E5" w:rsidRDefault="009F10E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iцп</w:t>
      </w:r>
      <w:r>
        <w:t xml:space="preserve"> - ежемесячная i-я абонентская плата за цифровой поток;</w:t>
      </w:r>
    </w:p>
    <w:p w14:paraId="3B237516" w14:textId="77777777" w:rsidR="00060750" w:rsidRDefault="009F10E5" w:rsidP="00DC618C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iцп</w:t>
      </w:r>
      <w:r>
        <w:t xml:space="preserve"> - количество месяцев предоставления услуги с i-й абонентской платой.</w:t>
      </w:r>
    </w:p>
    <w:p w14:paraId="5A4FA807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CEE08FB" w14:textId="77777777" w:rsidR="009F10E5" w:rsidRDefault="009F10E5" w:rsidP="00DC618C">
      <w:pPr>
        <w:autoSpaceDE w:val="0"/>
        <w:autoSpaceDN w:val="0"/>
        <w:adjustRightInd w:val="0"/>
        <w:ind w:firstLine="540"/>
        <w:jc w:val="both"/>
      </w:pPr>
      <w:r>
        <w:t>7. Затраты на оплату иных услуг связи в сфере информационно-коммуникационных технологий (З</w:t>
      </w:r>
      <w:r>
        <w:rPr>
          <w:vertAlign w:val="subscript"/>
        </w:rPr>
        <w:t>пр</w:t>
      </w:r>
      <w:r>
        <w:t>) определяются по формуле:</w:t>
      </w:r>
    </w:p>
    <w:p w14:paraId="12DB695E" w14:textId="75724C0C" w:rsidR="009F10E5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18934AA" wp14:editId="1D7D92B8">
            <wp:extent cx="1533525" cy="600075"/>
            <wp:effectExtent l="0" t="0" r="0" b="0"/>
            <wp:docPr id="7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E902" w14:textId="77777777" w:rsidR="009F10E5" w:rsidRDefault="009F10E5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iпр</w:t>
      </w:r>
      <w:r>
        <w:t xml:space="preserve"> - цена по i-й иной услуге связи.</w:t>
      </w:r>
    </w:p>
    <w:p w14:paraId="0EA8AB80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77C802B2" w14:textId="77777777" w:rsidR="009F10E5" w:rsidRDefault="009F10E5" w:rsidP="00DC618C">
      <w:pPr>
        <w:autoSpaceDE w:val="0"/>
        <w:autoSpaceDN w:val="0"/>
        <w:adjustRightInd w:val="0"/>
        <w:ind w:firstLine="540"/>
        <w:jc w:val="both"/>
      </w:pPr>
      <w:r>
        <w:t>8. Затраты на оплату услуг по приему и передаче телеграмм (З</w:t>
      </w:r>
      <w:r>
        <w:rPr>
          <w:vertAlign w:val="subscript"/>
        </w:rPr>
        <w:t>пт</w:t>
      </w:r>
      <w:r>
        <w:t>) определяются по формуле:</w:t>
      </w:r>
    </w:p>
    <w:p w14:paraId="4F1C6584" w14:textId="74B1EA5C" w:rsidR="009F10E5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7B62BD4" wp14:editId="089C7144">
            <wp:extent cx="1990725" cy="600075"/>
            <wp:effectExtent l="0" t="0" r="0" b="0"/>
            <wp:docPr id="8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F66BA" w14:textId="77777777" w:rsidR="009F10E5" w:rsidRDefault="009F10E5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iпт</w:t>
      </w:r>
      <w:r>
        <w:t xml:space="preserve"> - количество i-х услуг по приему и передаче телеграмм;</w:t>
      </w:r>
    </w:p>
    <w:p w14:paraId="3FC4A505" w14:textId="77777777" w:rsidR="009F10E5" w:rsidRDefault="009F10E5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iпт</w:t>
      </w:r>
      <w:r>
        <w:t xml:space="preserve"> - цена i-й услуги по приему и передаче телеграмм.</w:t>
      </w:r>
    </w:p>
    <w:p w14:paraId="75FB742D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4AA4C780" w14:textId="77777777" w:rsidR="009F10E5" w:rsidRDefault="00B16F4B" w:rsidP="00DC618C">
      <w:pPr>
        <w:autoSpaceDE w:val="0"/>
        <w:autoSpaceDN w:val="0"/>
        <w:adjustRightInd w:val="0"/>
        <w:ind w:firstLine="539"/>
        <w:jc w:val="both"/>
      </w:pPr>
      <w:r>
        <w:t>9</w:t>
      </w:r>
      <w:r w:rsidR="009F10E5">
        <w:t xml:space="preserve">. Иные затраты на услуги связи определяются в соответствии с </w:t>
      </w:r>
      <w:hyperlink r:id="rId24" w:history="1">
        <w:r w:rsidR="009F10E5" w:rsidRPr="009F10E5">
          <w:t>пунктом 3</w:t>
        </w:r>
      </w:hyperlink>
      <w:r w:rsidR="009F10E5" w:rsidRPr="009F10E5">
        <w:t xml:space="preserve"> Правил </w:t>
      </w:r>
      <w:r w:rsidR="009F10E5">
        <w:t xml:space="preserve">определения нормативных затрат на обеспечение функций </w:t>
      </w:r>
      <w:r w:rsidR="009F10E5" w:rsidRPr="006B5F3B">
        <w:t>муниципальных органов муниципальног</w:t>
      </w:r>
      <w:r w:rsidR="009F10E5">
        <w:t>о образования Белореченский рай</w:t>
      </w:r>
      <w:r w:rsidR="009F10E5" w:rsidRPr="006B5F3B">
        <w:t>он, включая подведомственные казенные учреждения,</w:t>
      </w:r>
      <w:r w:rsidR="008F36F9">
        <w:t xml:space="preserve"> утвержденных</w:t>
      </w:r>
      <w:r w:rsidR="009F10E5">
        <w:t xml:space="preserve"> постановлением администрации </w:t>
      </w:r>
      <w:r w:rsidR="009F10E5" w:rsidRPr="006B5F3B">
        <w:t xml:space="preserve">муниципального образования Белореченский район </w:t>
      </w:r>
      <w:r w:rsidR="008F36F9">
        <w:t>от 24 декабря 2015 г.</w:t>
      </w:r>
      <w:r w:rsidR="009F10E5">
        <w:t xml:space="preserve"> № 3186 (далее - Правила).</w:t>
      </w:r>
    </w:p>
    <w:p w14:paraId="2E865BBB" w14:textId="77777777" w:rsidR="00D94C37" w:rsidRDefault="00D94C37" w:rsidP="00DC618C">
      <w:pPr>
        <w:autoSpaceDE w:val="0"/>
        <w:autoSpaceDN w:val="0"/>
        <w:adjustRightInd w:val="0"/>
        <w:ind w:firstLine="539"/>
        <w:jc w:val="both"/>
      </w:pPr>
    </w:p>
    <w:p w14:paraId="7379F3CA" w14:textId="77777777" w:rsidR="00D94C37" w:rsidRDefault="00D94C37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содержание имущества</w:t>
      </w:r>
    </w:p>
    <w:p w14:paraId="288A8AF0" w14:textId="77777777" w:rsidR="00D94C37" w:rsidRDefault="00D94C37" w:rsidP="00DC618C">
      <w:pPr>
        <w:autoSpaceDE w:val="0"/>
        <w:autoSpaceDN w:val="0"/>
        <w:adjustRightInd w:val="0"/>
        <w:jc w:val="both"/>
      </w:pPr>
    </w:p>
    <w:p w14:paraId="6600EB15" w14:textId="77777777" w:rsidR="004B51E4" w:rsidRDefault="004B51E4" w:rsidP="00DC618C">
      <w:pPr>
        <w:autoSpaceDE w:val="0"/>
        <w:autoSpaceDN w:val="0"/>
        <w:adjustRightInd w:val="0"/>
        <w:ind w:firstLine="540"/>
        <w:jc w:val="both"/>
      </w:pPr>
      <w:r>
        <w:t>10</w:t>
      </w:r>
      <w:r w:rsidR="00D94C37">
        <w:t xml:space="preserve">. При определении затрат на техническое обслуживание и регламентно-профилактический ремонт, указанный в </w:t>
      </w:r>
      <w:r w:rsidR="00D94C37" w:rsidRPr="00B9368D">
        <w:t>пунктах 1</w:t>
      </w:r>
      <w:r w:rsidRPr="00B9368D">
        <w:t>1 - 18</w:t>
      </w:r>
      <w:r w:rsidR="00D94C37" w:rsidRPr="00B9368D">
        <w:t xml:space="preserve"> настоящей</w:t>
      </w:r>
      <w:r w:rsidR="00D94C37">
        <w:t xml:space="preserve">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4C4772EC" w14:textId="77777777" w:rsidR="00DC618C" w:rsidRDefault="00DC618C" w:rsidP="00DC618C">
      <w:pPr>
        <w:autoSpaceDE w:val="0"/>
        <w:autoSpaceDN w:val="0"/>
        <w:adjustRightInd w:val="0"/>
        <w:ind w:firstLine="540"/>
        <w:jc w:val="both"/>
      </w:pPr>
    </w:p>
    <w:p w14:paraId="6C10AFF5" w14:textId="77777777" w:rsidR="00772C82" w:rsidRDefault="004B51E4" w:rsidP="00DC618C">
      <w:pPr>
        <w:autoSpaceDE w:val="0"/>
        <w:autoSpaceDN w:val="0"/>
        <w:adjustRightInd w:val="0"/>
        <w:ind w:firstLine="540"/>
        <w:jc w:val="both"/>
      </w:pPr>
      <w:r w:rsidRPr="00826A0F">
        <w:t>11.</w:t>
      </w:r>
      <w:r w:rsidRPr="00B2316A">
        <w:t xml:space="preserve"> Затраты на техническое обслуживание и регламентно-профилактический</w:t>
      </w:r>
      <w:r>
        <w:t xml:space="preserve"> ремонт вычислительной техники (З</w:t>
      </w:r>
      <w:r>
        <w:rPr>
          <w:vertAlign w:val="subscript"/>
        </w:rPr>
        <w:t>рвт</w:t>
      </w:r>
      <w:r>
        <w:t>) определяются по формуле:</w:t>
      </w:r>
    </w:p>
    <w:p w14:paraId="573B3D3E" w14:textId="7473D888" w:rsidR="004B51E4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2BC6E8F" wp14:editId="465CE2C1">
            <wp:extent cx="2171700" cy="600075"/>
            <wp:effectExtent l="0" t="0" r="0" b="0"/>
            <wp:docPr id="9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5B74" w14:textId="77777777" w:rsidR="004B51E4" w:rsidRDefault="004B51E4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iрвт</w:t>
      </w:r>
      <w: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7A262224" w14:textId="77777777" w:rsidR="004B51E4" w:rsidRDefault="004B51E4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iрвт</w:t>
      </w:r>
      <w: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14:paraId="23F8B757" w14:textId="77777777" w:rsidR="004B51E4" w:rsidRDefault="004B51E4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Предельное количество i-й вычислительной техники (Q</w:t>
      </w:r>
      <w:r>
        <w:rPr>
          <w:vertAlign w:val="subscript"/>
        </w:rPr>
        <w:t>iрвт предел</w:t>
      </w:r>
      <w:r>
        <w:t>) определяется с округлением до целого по формулам:</w:t>
      </w:r>
    </w:p>
    <w:p w14:paraId="179E4C9D" w14:textId="77777777" w:rsidR="004B51E4" w:rsidRDefault="004B51E4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iрвт предел</w:t>
      </w:r>
      <w:r>
        <w:t xml:space="preserve"> = 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14:paraId="2EEDEBDE" w14:textId="77777777" w:rsidR="004B51E4" w:rsidRDefault="004B51E4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iрвт предел</w:t>
      </w:r>
      <w:r>
        <w:t xml:space="preserve"> = 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 где:</w:t>
      </w:r>
    </w:p>
    <w:p w14:paraId="787E6C67" w14:textId="77777777" w:rsidR="004B51E4" w:rsidRDefault="004B51E4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по формуле;</w:t>
      </w:r>
    </w:p>
    <w:p w14:paraId="25119392" w14:textId="77777777" w:rsidR="004B51E4" w:rsidRDefault="004B51E4" w:rsidP="00DC618C">
      <w:pPr>
        <w:autoSpaceDE w:val="0"/>
        <w:autoSpaceDN w:val="0"/>
        <w:adjustRightInd w:val="0"/>
        <w:spacing w:after="120"/>
        <w:jc w:val="center"/>
      </w:pPr>
      <w:r>
        <w:t>Ч</w:t>
      </w:r>
      <w:r>
        <w:rPr>
          <w:vertAlign w:val="subscript"/>
        </w:rPr>
        <w:t>оп</w:t>
      </w:r>
      <w:r>
        <w:t xml:space="preserve"> = (Ч</w:t>
      </w:r>
      <w:r>
        <w:rPr>
          <w:vertAlign w:val="subscript"/>
        </w:rPr>
        <w:t>с</w:t>
      </w:r>
      <w:r>
        <w:t xml:space="preserve"> + Ч</w:t>
      </w:r>
      <w:r>
        <w:rPr>
          <w:vertAlign w:val="subscript"/>
        </w:rPr>
        <w:t>р</w:t>
      </w:r>
      <w:r>
        <w:t xml:space="preserve"> + Ч</w:t>
      </w:r>
      <w:r>
        <w:rPr>
          <w:vertAlign w:val="subscript"/>
        </w:rPr>
        <w:t>нсот</w:t>
      </w:r>
      <w:r>
        <w:t>) x 1,1, где:</w:t>
      </w:r>
    </w:p>
    <w:p w14:paraId="2E570E19" w14:textId="77777777" w:rsidR="004B51E4" w:rsidRDefault="004B51E4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с</w:t>
      </w:r>
      <w:r>
        <w:t xml:space="preserve"> - фактическая численность муниципальных служащих;</w:t>
      </w:r>
    </w:p>
    <w:p w14:paraId="5CC4A88D" w14:textId="77777777" w:rsidR="004B51E4" w:rsidRDefault="004B51E4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р</w:t>
      </w:r>
      <w:r>
        <w:t xml:space="preserve"> - фактическая численность работников, замещающих должности, не являющиеся должностями муниципальной</w:t>
      </w:r>
      <w:r w:rsidRPr="004B51E4">
        <w:t xml:space="preserve"> </w:t>
      </w:r>
      <w:r>
        <w:t>службы;</w:t>
      </w:r>
    </w:p>
    <w:p w14:paraId="7F831065" w14:textId="77777777" w:rsidR="004B51E4" w:rsidRDefault="004B51E4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нсот</w:t>
      </w:r>
      <w:r>
        <w:t xml:space="preserve"> - фактическая численность работников, оплата которых осуществляется в рамках отраслевой системы оплаты труда;</w:t>
      </w:r>
    </w:p>
    <w:p w14:paraId="6218F776" w14:textId="77777777" w:rsidR="006007B2" w:rsidRDefault="004B51E4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1,1 - коэффициент, который используется на случай замещения вакантных должностей.</w:t>
      </w:r>
    </w:p>
    <w:p w14:paraId="72DA64F9" w14:textId="77777777" w:rsidR="004B51E4" w:rsidRDefault="004B51E4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(штатной) численности.</w:t>
      </w:r>
    </w:p>
    <w:p w14:paraId="3F608F01" w14:textId="77777777" w:rsidR="0061476B" w:rsidRDefault="004B51E4" w:rsidP="00DC618C">
      <w:pPr>
        <w:autoSpaceDE w:val="0"/>
        <w:autoSpaceDN w:val="0"/>
        <w:adjustRightInd w:val="0"/>
        <w:ind w:firstLine="539"/>
        <w:jc w:val="both"/>
      </w:pPr>
      <w:r>
        <w:t xml:space="preserve">Для вновь образованного </w:t>
      </w:r>
      <w:r w:rsidR="006E6BBE">
        <w:t>муниципального</w:t>
      </w:r>
      <w:r>
        <w:t xml:space="preserve"> органа или вновь созданного </w:t>
      </w:r>
      <w:r w:rsidR="006E6BBE">
        <w:t xml:space="preserve">муниципального </w:t>
      </w:r>
      <w:r>
        <w:t>казенного учреждения при определении нормативных затрат применяется значение предельной (штатной) численности.</w:t>
      </w:r>
    </w:p>
    <w:p w14:paraId="765AFE97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1BE5CFE8" w14:textId="77777777" w:rsidR="00E85788" w:rsidRDefault="0061476B" w:rsidP="00DC618C">
      <w:pPr>
        <w:tabs>
          <w:tab w:val="left" w:pos="993"/>
        </w:tabs>
        <w:autoSpaceDE w:val="0"/>
        <w:autoSpaceDN w:val="0"/>
        <w:adjustRightInd w:val="0"/>
        <w:spacing w:after="120"/>
        <w:ind w:firstLine="540"/>
        <w:jc w:val="both"/>
      </w:pPr>
      <w:r>
        <w:t>12. Затраты на техническое обслуживание и регламентно-профилактический ремонт оборудования по обеспечению безопасности информации (З</w:t>
      </w:r>
      <w:r>
        <w:rPr>
          <w:vertAlign w:val="subscript"/>
        </w:rPr>
        <w:t>сби</w:t>
      </w:r>
      <w:r>
        <w:t>) определяются по формуле:</w:t>
      </w:r>
    </w:p>
    <w:p w14:paraId="5A65C43B" w14:textId="757E7172" w:rsidR="0061476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1EA383F" wp14:editId="2DA386FD">
            <wp:extent cx="2190750" cy="600075"/>
            <wp:effectExtent l="0" t="0" r="0" b="0"/>
            <wp:docPr id="10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FA2E" w14:textId="77777777" w:rsidR="0061476B" w:rsidRDefault="0061476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iсби</w:t>
      </w:r>
      <w:r>
        <w:t xml:space="preserve"> - количество единиц i-го оборудования по обеспечению безопасности информации;</w:t>
      </w:r>
    </w:p>
    <w:p w14:paraId="04FB7C06" w14:textId="77777777" w:rsidR="00E85788" w:rsidRDefault="0061476B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iсби</w:t>
      </w:r>
      <w:r>
        <w:t xml:space="preserve"> - цена технического обслуживания и регламентно-профилактического ремонта 1 единицы i-го оборудования в год.</w:t>
      </w:r>
    </w:p>
    <w:p w14:paraId="3ED1A655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0BE6CE8B" w14:textId="77777777" w:rsidR="0061476B" w:rsidRDefault="0061476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>
        <w:rPr>
          <w:vertAlign w:val="subscript"/>
        </w:rPr>
        <w:t>стс</w:t>
      </w:r>
      <w:r>
        <w:t>) определяются по формуле:</w:t>
      </w:r>
    </w:p>
    <w:p w14:paraId="308E5ECC" w14:textId="46B2DC5E" w:rsidR="0061476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017C89A1" wp14:editId="70A36050">
            <wp:extent cx="2095500" cy="600075"/>
            <wp:effectExtent l="0" t="0" r="0" b="0"/>
            <wp:docPr id="1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89B4" w14:textId="77777777" w:rsidR="0061476B" w:rsidRDefault="0061476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iстс</w:t>
      </w:r>
      <w:r>
        <w:t xml:space="preserve"> - количество автоматизированных телефонных станций i-го вида;</w:t>
      </w:r>
    </w:p>
    <w:p w14:paraId="47CAB72D" w14:textId="77777777" w:rsidR="00E85788" w:rsidRDefault="0061476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iстс</w:t>
      </w:r>
      <w: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14:paraId="46E20BB2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68E7770A" w14:textId="77777777" w:rsidR="0061476B" w:rsidRDefault="0061476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14. Затраты на техническое обслуживание и регламентно-профилактический ремонт локальных вычислительных сетей (З</w:t>
      </w:r>
      <w:r>
        <w:rPr>
          <w:vertAlign w:val="subscript"/>
        </w:rPr>
        <w:t>лвс</w:t>
      </w:r>
      <w:r>
        <w:t>) определяются по формуле:</w:t>
      </w:r>
    </w:p>
    <w:p w14:paraId="12CEB080" w14:textId="0966FC2E" w:rsidR="0061476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1B89692" wp14:editId="773D6560">
            <wp:extent cx="2171700" cy="600075"/>
            <wp:effectExtent l="0" t="0" r="0" b="0"/>
            <wp:docPr id="12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C743" w14:textId="77777777" w:rsidR="0061476B" w:rsidRDefault="0061476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iлвс</w:t>
      </w:r>
      <w:r>
        <w:t xml:space="preserve"> - количество устройств локальных вычислительных сетей i-го вида;</w:t>
      </w:r>
    </w:p>
    <w:p w14:paraId="5BCA27FC" w14:textId="77777777" w:rsidR="00E85788" w:rsidRDefault="0061476B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iлвс</w:t>
      </w:r>
      <w: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14:paraId="756CD5CC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6B52D87C" w14:textId="77777777" w:rsidR="0061476B" w:rsidRDefault="0061476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15. Затраты на техническое обслуживание и регламентно-профилактический ремонт систем бесперебойного питания (З</w:t>
      </w:r>
      <w:r>
        <w:rPr>
          <w:vertAlign w:val="subscript"/>
        </w:rPr>
        <w:t>рпм</w:t>
      </w:r>
      <w:r>
        <w:t>) определяются по формуле:</w:t>
      </w:r>
    </w:p>
    <w:p w14:paraId="6448041B" w14:textId="0990870F" w:rsidR="0061476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175118B" wp14:editId="5FA2F4A7">
            <wp:extent cx="2152650" cy="600075"/>
            <wp:effectExtent l="0" t="0" r="0" b="0"/>
            <wp:docPr id="13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71C6" w14:textId="77777777" w:rsidR="0061476B" w:rsidRDefault="0061476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iсбп</w:t>
      </w:r>
      <w:r>
        <w:t xml:space="preserve"> - количество модулей бесперебойного питания i-го вида;</w:t>
      </w:r>
    </w:p>
    <w:p w14:paraId="59639D55" w14:textId="77777777" w:rsidR="00E85788" w:rsidRDefault="0061476B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iсбп</w:t>
      </w:r>
      <w: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14:paraId="5D97AF00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1F218D23" w14:textId="77777777" w:rsidR="0061476B" w:rsidRDefault="0061476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16. Затраты на техническое обслуживание и регламентно-профилактический ремонт принтеров, многофункциональных устройств</w:t>
      </w:r>
      <w:r w:rsidR="00E85788">
        <w:t>,</w:t>
      </w:r>
      <w:r>
        <w:t xml:space="preserve"> копировальных аппаратов и иной оргтехники (З</w:t>
      </w:r>
      <w:r>
        <w:rPr>
          <w:vertAlign w:val="subscript"/>
        </w:rPr>
        <w:t>рпм</w:t>
      </w:r>
      <w:r>
        <w:t>) определяются по формуле:</w:t>
      </w:r>
    </w:p>
    <w:p w14:paraId="65302E09" w14:textId="385AE2EE" w:rsidR="0061476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32ED0CF" wp14:editId="233EB963">
            <wp:extent cx="2257425" cy="600075"/>
            <wp:effectExtent l="0" t="0" r="0" b="0"/>
            <wp:docPr id="14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0390" w14:textId="77777777" w:rsidR="0061476B" w:rsidRDefault="0061476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iрпм</w:t>
      </w:r>
      <w:r>
        <w:t xml:space="preserve"> - количество i-х принтеров, многофункциональных у</w:t>
      </w:r>
      <w:r w:rsidR="00E85788">
        <w:t>стройств, копировальных аппаратов и иной оргтехники</w:t>
      </w:r>
      <w:r>
        <w:t xml:space="preserve"> в соответствии с нормативами </w:t>
      </w:r>
      <w:r w:rsidR="00E85788">
        <w:t>муниципальных</w:t>
      </w:r>
      <w:r>
        <w:t xml:space="preserve"> органов;</w:t>
      </w:r>
    </w:p>
    <w:p w14:paraId="658C5B31" w14:textId="77777777" w:rsidR="00E85788" w:rsidRDefault="0061476B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iрпм</w:t>
      </w:r>
      <w:r>
        <w:t xml:space="preserve"> - цена технического обслуживания и регламентно-профилактического ремонта i-х принтеров, </w:t>
      </w:r>
      <w:r w:rsidR="00E85788">
        <w:t xml:space="preserve">многофункциональных устройств, </w:t>
      </w:r>
      <w:r>
        <w:t xml:space="preserve">копировальных аппаратов </w:t>
      </w:r>
      <w:r w:rsidR="00E85788">
        <w:t xml:space="preserve">и иной </w:t>
      </w:r>
      <w:r>
        <w:t>орг</w:t>
      </w:r>
      <w:r w:rsidR="00E85788">
        <w:t>техники</w:t>
      </w:r>
      <w:r>
        <w:t xml:space="preserve"> в год.</w:t>
      </w:r>
    </w:p>
    <w:p w14:paraId="54934343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08840BA" w14:textId="77777777" w:rsidR="0061476B" w:rsidRDefault="0061476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17. Затраты на техническое обслуживание и диагностику информационно-коммуникационного оборудования (З</w:t>
      </w:r>
      <w:r>
        <w:rPr>
          <w:vertAlign w:val="subscript"/>
        </w:rPr>
        <w:t>ико</w:t>
      </w:r>
      <w:r>
        <w:t>) определяются по формуле:</w:t>
      </w:r>
    </w:p>
    <w:p w14:paraId="7627DBCF" w14:textId="7F24E349" w:rsidR="0061476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60D661E" wp14:editId="1F28E6A4">
            <wp:extent cx="2200275" cy="600075"/>
            <wp:effectExtent l="0" t="0" r="0" b="0"/>
            <wp:docPr id="15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95E6" w14:textId="77777777" w:rsidR="0061476B" w:rsidRDefault="0061476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iико</w:t>
      </w:r>
      <w:r>
        <w:t xml:space="preserve"> - количество i-го информационно-коммуникационного оборудования в соответствии с нормативами </w:t>
      </w:r>
      <w:r w:rsidR="00E85788">
        <w:t xml:space="preserve">муниципальных </w:t>
      </w:r>
      <w:r>
        <w:t>органов;</w:t>
      </w:r>
    </w:p>
    <w:p w14:paraId="1A0B8295" w14:textId="77777777" w:rsidR="00E85788" w:rsidRDefault="0061476B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iико</w:t>
      </w:r>
      <w:r>
        <w:t xml:space="preserve"> - цена технического обслуживания и регламентно-профилактического ремонта i-го информационно-коммуникационного оборудования в год.</w:t>
      </w:r>
    </w:p>
    <w:p w14:paraId="469D4281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1A0D276E" w14:textId="77777777" w:rsidR="0061476B" w:rsidRDefault="0061476B" w:rsidP="00DC618C">
      <w:pPr>
        <w:autoSpaceDE w:val="0"/>
        <w:autoSpaceDN w:val="0"/>
        <w:adjustRightInd w:val="0"/>
        <w:ind w:firstLine="539"/>
        <w:jc w:val="both"/>
      </w:pPr>
      <w:r>
        <w:t xml:space="preserve">18. Иные затраты, относящиеся к затратам на содержание имущества в сфере информационно-коммуникационных технологий, определяются в соответствии с </w:t>
      </w:r>
      <w:hyperlink r:id="rId32" w:history="1">
        <w:r w:rsidRPr="00E85788">
          <w:t>пунктом 3</w:t>
        </w:r>
      </w:hyperlink>
      <w:r>
        <w:t xml:space="preserve"> Правил.</w:t>
      </w:r>
    </w:p>
    <w:p w14:paraId="05AE7544" w14:textId="77777777" w:rsidR="00B9368D" w:rsidRDefault="00B9368D" w:rsidP="00DC618C">
      <w:pPr>
        <w:autoSpaceDE w:val="0"/>
        <w:autoSpaceDN w:val="0"/>
        <w:adjustRightInd w:val="0"/>
        <w:ind w:firstLine="539"/>
        <w:jc w:val="both"/>
      </w:pPr>
    </w:p>
    <w:p w14:paraId="10D55E10" w14:textId="77777777" w:rsidR="00B9368D" w:rsidRDefault="00B9368D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приобретение прочих работ и услуг,</w:t>
      </w:r>
    </w:p>
    <w:p w14:paraId="648653AB" w14:textId="77777777" w:rsidR="00B9368D" w:rsidRDefault="00B9368D" w:rsidP="00DC618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</w:t>
      </w:r>
    </w:p>
    <w:p w14:paraId="1044A862" w14:textId="77777777" w:rsidR="00B9368D" w:rsidRDefault="00B9368D" w:rsidP="00DC618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аренду и содержание имущества</w:t>
      </w:r>
    </w:p>
    <w:p w14:paraId="34FC623D" w14:textId="77777777" w:rsidR="00B9368D" w:rsidRPr="00B9368D" w:rsidRDefault="00B9368D" w:rsidP="00DC618C">
      <w:pPr>
        <w:autoSpaceDE w:val="0"/>
        <w:autoSpaceDN w:val="0"/>
        <w:adjustRightInd w:val="0"/>
        <w:jc w:val="center"/>
        <w:rPr>
          <w:b/>
          <w:bCs/>
        </w:rPr>
      </w:pPr>
    </w:p>
    <w:p w14:paraId="51517F32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19.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>
        <w:rPr>
          <w:vertAlign w:val="subscript"/>
        </w:rPr>
        <w:t>спо</w:t>
      </w:r>
      <w:r>
        <w:t>) определяются по формуле:</w:t>
      </w:r>
    </w:p>
    <w:p w14:paraId="3E89947B" w14:textId="77777777" w:rsidR="00B9368D" w:rsidRDefault="00B9368D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спо</w:t>
      </w:r>
      <w:r>
        <w:t xml:space="preserve"> = З</w:t>
      </w:r>
      <w:r>
        <w:rPr>
          <w:vertAlign w:val="subscript"/>
        </w:rPr>
        <w:t>сспс</w:t>
      </w:r>
      <w:r>
        <w:t xml:space="preserve"> + З</w:t>
      </w:r>
      <w:r>
        <w:rPr>
          <w:vertAlign w:val="subscript"/>
        </w:rPr>
        <w:t>сип</w:t>
      </w:r>
      <w:r>
        <w:t>, где:</w:t>
      </w:r>
    </w:p>
    <w:p w14:paraId="3F11FB11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сспс</w:t>
      </w:r>
      <w:r>
        <w:t xml:space="preserve"> - затраты на оплату услуг по сопровождению справочно-правовых систем;</w:t>
      </w:r>
    </w:p>
    <w:p w14:paraId="2FD9807C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сип</w:t>
      </w:r>
      <w:r>
        <w:t xml:space="preserve"> - затраты на оплату услуг по сопровождению и приобретению иного программного обеспечения.</w:t>
      </w:r>
    </w:p>
    <w:p w14:paraId="4622EF8F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454D2AF9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C766D1F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20. Затраты на оплату услуг по сопровождению справочно-правовых систем (З</w:t>
      </w:r>
      <w:r>
        <w:rPr>
          <w:vertAlign w:val="subscript"/>
        </w:rPr>
        <w:t>сспс</w:t>
      </w:r>
      <w:r>
        <w:t>) определяются по формуле:</w:t>
      </w:r>
    </w:p>
    <w:p w14:paraId="26450FDC" w14:textId="4651713F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B1393B1" wp14:editId="5A63EB94">
            <wp:extent cx="1762125" cy="600075"/>
            <wp:effectExtent l="0" t="0" r="0" b="0"/>
            <wp:docPr id="16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3D58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iсспс</w:t>
      </w:r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00042B52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AFE8DCE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21. Затраты на оплату услуг по сопровождению и приобретению иного программного обеспечения (З</w:t>
      </w:r>
      <w:r>
        <w:rPr>
          <w:vertAlign w:val="subscript"/>
        </w:rPr>
        <w:t>сип</w:t>
      </w:r>
      <w:r>
        <w:t>) определяются по формуле:</w:t>
      </w:r>
    </w:p>
    <w:p w14:paraId="5292E756" w14:textId="70E854C2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5"/>
        </w:rPr>
        <w:drawing>
          <wp:inline distT="0" distB="0" distL="0" distR="0" wp14:anchorId="3915E4D0" wp14:editId="344C5F14">
            <wp:extent cx="2524125" cy="628650"/>
            <wp:effectExtent l="0" t="0" r="0" b="0"/>
            <wp:docPr id="17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AB3A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gипо</w:t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68D2B9DE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jпнл</w:t>
      </w:r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773165C4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D1A1487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22. Затраты на оплату услуг, связанных с обеспечением безопасности информации (З</w:t>
      </w:r>
      <w:r>
        <w:rPr>
          <w:vertAlign w:val="subscript"/>
        </w:rPr>
        <w:t>оби</w:t>
      </w:r>
      <w:r>
        <w:t>), определяются по формуле:</w:t>
      </w:r>
    </w:p>
    <w:p w14:paraId="2C92507E" w14:textId="77777777" w:rsidR="00B9368D" w:rsidRDefault="00B9368D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оби</w:t>
      </w:r>
      <w:r>
        <w:t xml:space="preserve"> = З</w:t>
      </w:r>
      <w:r>
        <w:rPr>
          <w:vertAlign w:val="subscript"/>
        </w:rPr>
        <w:t>ат</w:t>
      </w:r>
      <w:r>
        <w:t xml:space="preserve"> + З</w:t>
      </w:r>
      <w:r>
        <w:rPr>
          <w:vertAlign w:val="subscript"/>
        </w:rPr>
        <w:t>нп</w:t>
      </w:r>
      <w:r>
        <w:t>, где:</w:t>
      </w:r>
    </w:p>
    <w:p w14:paraId="0426B643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ат</w:t>
      </w:r>
      <w:r>
        <w:t xml:space="preserve"> - затраты на проведение аттестационных, проверочных и контрольных мероприятий;</w:t>
      </w:r>
    </w:p>
    <w:p w14:paraId="5C2ADC90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нп</w:t>
      </w:r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735C714D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C7393E1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23. Затраты на проведение аттестационных, проверочных и контрольных мероприятий (З</w:t>
      </w:r>
      <w:r>
        <w:rPr>
          <w:vertAlign w:val="subscript"/>
        </w:rPr>
        <w:t>ат</w:t>
      </w:r>
      <w:r>
        <w:t>) определяются по формуле:</w:t>
      </w:r>
    </w:p>
    <w:p w14:paraId="38FCF0C9" w14:textId="4178E3DD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5"/>
        </w:rPr>
        <w:drawing>
          <wp:inline distT="0" distB="0" distL="0" distR="0" wp14:anchorId="17F7CE9D" wp14:editId="11BE02AA">
            <wp:extent cx="3257550" cy="628650"/>
            <wp:effectExtent l="0" t="0" r="0" b="0"/>
            <wp:docPr id="1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24E3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iоб</w:t>
      </w:r>
      <w:r>
        <w:t xml:space="preserve"> - количество аттестуемых i-х объектов (помещений);</w:t>
      </w:r>
    </w:p>
    <w:p w14:paraId="65C9F872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iоб</w:t>
      </w:r>
      <w:r>
        <w:t xml:space="preserve"> - цена проведения аттестации 1 i-го объекта (помещения);</w:t>
      </w:r>
    </w:p>
    <w:p w14:paraId="104D2168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jус</w:t>
      </w:r>
      <w:r>
        <w:t xml:space="preserve"> - количество единиц j-го оборудования (устройств), требующих проверки;</w:t>
      </w:r>
    </w:p>
    <w:p w14:paraId="7A074D26" w14:textId="77777777" w:rsidR="00B9368D" w:rsidRDefault="00B9368D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jус</w:t>
      </w:r>
      <w:r>
        <w:t xml:space="preserve"> - цена проведения проверки 1 единицы j-го оборудования (устройства).</w:t>
      </w:r>
    </w:p>
    <w:p w14:paraId="052797C1" w14:textId="77777777" w:rsidR="006C312E" w:rsidRDefault="006C312E" w:rsidP="00DC618C">
      <w:pPr>
        <w:autoSpaceDE w:val="0"/>
        <w:autoSpaceDN w:val="0"/>
        <w:adjustRightInd w:val="0"/>
        <w:spacing w:after="120"/>
        <w:ind w:firstLine="539"/>
        <w:jc w:val="both"/>
      </w:pPr>
    </w:p>
    <w:p w14:paraId="5AF57EC9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24. Затраты на приобретение простых (неисключительных) лицензий на использование программного обеспечения по защите информации (З</w:t>
      </w:r>
      <w:r>
        <w:rPr>
          <w:vertAlign w:val="subscript"/>
        </w:rPr>
        <w:t>нп</w:t>
      </w:r>
      <w:r>
        <w:t>) определяются по формуле:</w:t>
      </w:r>
    </w:p>
    <w:p w14:paraId="170DBD4A" w14:textId="704EFD95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8BE28B7" wp14:editId="401492C2">
            <wp:extent cx="2095500" cy="600075"/>
            <wp:effectExtent l="0" t="0" r="0" b="0"/>
            <wp:docPr id="1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7250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iнп</w:t>
      </w:r>
      <w: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3BE523E8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iнп</w:t>
      </w:r>
      <w: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609F41A3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58A5F98F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25.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</w:t>
      </w:r>
      <w:r>
        <w:t>) определяются по формуле:</w:t>
      </w:r>
    </w:p>
    <w:p w14:paraId="7263B9A3" w14:textId="4A119997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22CB97D" wp14:editId="0DD89D27">
            <wp:extent cx="1924050" cy="600075"/>
            <wp:effectExtent l="0" t="0" r="0" b="0"/>
            <wp:docPr id="20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5A87C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iм</w:t>
      </w:r>
      <w:r>
        <w:t xml:space="preserve"> - количество i-го оборудования, подлежащего монтажу (установке), дооборудованию и наладке;</w:t>
      </w:r>
    </w:p>
    <w:p w14:paraId="7DAD8A10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iм</w:t>
      </w:r>
      <w:r>
        <w:t xml:space="preserve"> - цена монтажа (установки), дооборудования и наладки 1 единицы i-го оборудования.</w:t>
      </w:r>
    </w:p>
    <w:p w14:paraId="0596931C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7C96400E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26. Затраты на оплату работ по утилизации информационно-коммуникационного оборудования (З</w:t>
      </w:r>
      <w:r>
        <w:rPr>
          <w:vertAlign w:val="subscript"/>
        </w:rPr>
        <w:t>ут</w:t>
      </w:r>
      <w:r>
        <w:t>) определяются по формуле:</w:t>
      </w:r>
    </w:p>
    <w:p w14:paraId="2B2463B4" w14:textId="26FD05A8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8D4D56B" wp14:editId="5024988C">
            <wp:extent cx="1885950" cy="600075"/>
            <wp:effectExtent l="0" t="0" r="0" b="0"/>
            <wp:docPr id="21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CBBB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iут</w:t>
      </w:r>
      <w:r>
        <w:t xml:space="preserve"> - количество i-го информационно-коммуникационного оборудования, подлежащего утилизации;</w:t>
      </w:r>
    </w:p>
    <w:p w14:paraId="7BC18884" w14:textId="77777777" w:rsidR="006C312E" w:rsidRDefault="00B9368D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iут</w:t>
      </w:r>
      <w:r>
        <w:t xml:space="preserve"> - цена утилизации 1 единицы i-го информационно-коммуникационного оборудования.</w:t>
      </w:r>
    </w:p>
    <w:p w14:paraId="4A9F2A03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571B8AE2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27. Затраты на изготовление криптографических ключей шифрования и электронной подписи (З</w:t>
      </w:r>
      <w:r>
        <w:rPr>
          <w:vertAlign w:val="subscript"/>
        </w:rPr>
        <w:t>кшэп</w:t>
      </w:r>
      <w:r>
        <w:t>) определяются по формуле:</w:t>
      </w:r>
    </w:p>
    <w:p w14:paraId="56ABD91E" w14:textId="5674E277" w:rsidR="00B9368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80C17A7" wp14:editId="512A1503">
            <wp:extent cx="2362200" cy="600075"/>
            <wp:effectExtent l="0" t="0" r="0" b="0"/>
            <wp:docPr id="22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25A6" w14:textId="77777777" w:rsidR="00B9368D" w:rsidRDefault="00B9368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iкшеп</w:t>
      </w:r>
      <w:r>
        <w:t xml:space="preserve"> - количество i-х криптографических ключей шифрования и электронной подписи;</w:t>
      </w:r>
    </w:p>
    <w:p w14:paraId="55720B4C" w14:textId="77777777" w:rsidR="00B9368D" w:rsidRDefault="00B9368D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iкшеп</w:t>
      </w:r>
      <w:r>
        <w:t xml:space="preserve"> - цена изготовления 1 единицы криптографических ключей шифрования и электронной подписи.</w:t>
      </w:r>
    </w:p>
    <w:p w14:paraId="13285314" w14:textId="77777777" w:rsidR="00B9368D" w:rsidRDefault="00B9368D" w:rsidP="00DC618C">
      <w:pPr>
        <w:autoSpaceDE w:val="0"/>
        <w:autoSpaceDN w:val="0"/>
        <w:adjustRightInd w:val="0"/>
        <w:ind w:firstLine="539"/>
        <w:jc w:val="both"/>
      </w:pPr>
      <w:r>
        <w:t xml:space="preserve">28.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технологий, определяются в соответствии с </w:t>
      </w:r>
      <w:hyperlink r:id="rId40" w:history="1">
        <w:r w:rsidRPr="00FE58CF">
          <w:t>пунктом 3</w:t>
        </w:r>
      </w:hyperlink>
      <w:r>
        <w:t xml:space="preserve"> Правил.</w:t>
      </w:r>
    </w:p>
    <w:p w14:paraId="0D07F265" w14:textId="77777777" w:rsidR="006C312E" w:rsidRDefault="006C312E" w:rsidP="00DC618C">
      <w:pPr>
        <w:autoSpaceDE w:val="0"/>
        <w:autoSpaceDN w:val="0"/>
        <w:adjustRightInd w:val="0"/>
        <w:ind w:firstLine="539"/>
        <w:jc w:val="both"/>
      </w:pPr>
    </w:p>
    <w:p w14:paraId="04EAD527" w14:textId="77777777" w:rsidR="006C312E" w:rsidRDefault="006C312E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приобретение основных средств</w:t>
      </w:r>
    </w:p>
    <w:p w14:paraId="3FFFDF15" w14:textId="77777777" w:rsidR="00DC618C" w:rsidRPr="006C312E" w:rsidRDefault="00DC618C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561DFF05" w14:textId="77777777" w:rsidR="006C312E" w:rsidRDefault="00235871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29</w:t>
      </w:r>
      <w:r w:rsidR="006C312E">
        <w:t>. Затраты на приобретение рабочих станций (З</w:t>
      </w:r>
      <w:r w:rsidR="006C312E">
        <w:rPr>
          <w:vertAlign w:val="subscript"/>
        </w:rPr>
        <w:t>рст</w:t>
      </w:r>
      <w:r w:rsidR="006C312E">
        <w:t>) определяются по формуле:</w:t>
      </w:r>
    </w:p>
    <w:p w14:paraId="57CD4D37" w14:textId="2FAA7A63" w:rsidR="006C312E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2F43AD5" wp14:editId="32BD9FDC">
            <wp:extent cx="2562225" cy="600075"/>
            <wp:effectExtent l="0" t="0" r="0" b="0"/>
            <wp:docPr id="23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0E1E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iрстпредел</w:t>
      </w:r>
      <w: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07E29E9F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iрст</w:t>
      </w:r>
      <w:r>
        <w:t xml:space="preserve"> - цена приобретения 1 рабочей станции по i-й должности в соответствии с нормативами муниципальных органов.</w:t>
      </w:r>
    </w:p>
    <w:p w14:paraId="1BEBE7D8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Количество рабочих станций по i-й должности (Q</w:t>
      </w:r>
      <w:r>
        <w:rPr>
          <w:vertAlign w:val="subscript"/>
        </w:rPr>
        <w:t>iрст предел</w:t>
      </w:r>
      <w:r>
        <w:t>) определяется по формулам:</w:t>
      </w:r>
    </w:p>
    <w:p w14:paraId="442A1825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 рвт</w:t>
      </w:r>
      <w:r>
        <w:t xml:space="preserve"> предел = Чоп x 0,2 - для закрытого контура обработки информации,</w:t>
      </w:r>
    </w:p>
    <w:p w14:paraId="1DED12A5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 рвт</w:t>
      </w:r>
      <w:r>
        <w:t xml:space="preserve"> предел = Чоп x 1 - для открытого контура обработки информации, где:</w:t>
      </w:r>
    </w:p>
    <w:p w14:paraId="2AF0F732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Чоп - расчетная численность основных работников, определяемая в соответствии с пунктом 1</w:t>
      </w:r>
      <w:r w:rsidR="000F53B5">
        <w:t>1</w:t>
      </w:r>
      <w:r>
        <w:t xml:space="preserve"> настоящей Методики.</w:t>
      </w:r>
    </w:p>
    <w:p w14:paraId="7947F5EE" w14:textId="77777777" w:rsidR="006C312E" w:rsidRDefault="00A3179C" w:rsidP="00DC618C">
      <w:pPr>
        <w:autoSpaceDE w:val="0"/>
        <w:autoSpaceDN w:val="0"/>
        <w:adjustRightInd w:val="0"/>
        <w:ind w:firstLine="539"/>
        <w:jc w:val="both"/>
      </w:pPr>
      <w:r>
        <w:t>Для вновь образованного муниципального органа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58B29136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5579B83B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3</w:t>
      </w:r>
      <w:r w:rsidR="00235871">
        <w:t>0</w:t>
      </w:r>
      <w:r>
        <w:t>. Затраты на приобретение принтеров, многофункциональных у</w:t>
      </w:r>
      <w:r w:rsidR="00A3179C">
        <w:t>стройств, копировальных аппаратов и иной оргтехники</w:t>
      </w:r>
      <w:r>
        <w:t xml:space="preserve"> (З</w:t>
      </w:r>
      <w:r>
        <w:rPr>
          <w:vertAlign w:val="subscript"/>
        </w:rPr>
        <w:t>пм</w:t>
      </w:r>
      <w:r>
        <w:t>) определяются по формуле:</w:t>
      </w:r>
    </w:p>
    <w:p w14:paraId="399D93B0" w14:textId="2D7CECDE" w:rsidR="006C312E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E81DD10" wp14:editId="765ECA1F">
            <wp:extent cx="2152650" cy="600075"/>
            <wp:effectExtent l="0" t="0" r="0" b="0"/>
            <wp:docPr id="2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A21F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iпм</w:t>
      </w:r>
      <w: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A3179C">
        <w:t>муниципальных</w:t>
      </w:r>
      <w:r>
        <w:t xml:space="preserve"> органов;</w:t>
      </w:r>
    </w:p>
    <w:p w14:paraId="0A5381A4" w14:textId="77777777" w:rsidR="006C312E" w:rsidRDefault="006C312E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iпм</w:t>
      </w:r>
      <w: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</w:t>
      </w:r>
      <w:r w:rsidR="00A3179C">
        <w:t xml:space="preserve">муниципальных </w:t>
      </w:r>
      <w:r>
        <w:t>органов.</w:t>
      </w:r>
    </w:p>
    <w:p w14:paraId="40A12627" w14:textId="77777777" w:rsidR="000C369F" w:rsidRDefault="000C369F" w:rsidP="00DC618C">
      <w:pPr>
        <w:autoSpaceDE w:val="0"/>
        <w:autoSpaceDN w:val="0"/>
        <w:adjustRightInd w:val="0"/>
        <w:spacing w:after="120"/>
        <w:ind w:firstLine="539"/>
        <w:jc w:val="both"/>
      </w:pPr>
    </w:p>
    <w:p w14:paraId="01417B24" w14:textId="77777777" w:rsidR="006C312E" w:rsidRPr="000F3884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0F3884">
        <w:t>31</w:t>
      </w:r>
      <w:r w:rsidR="006C312E" w:rsidRPr="000F3884">
        <w:t>. Затраты на приобретение средств подвижной связи (З</w:t>
      </w:r>
      <w:r w:rsidR="006C312E" w:rsidRPr="000F3884">
        <w:rPr>
          <w:vertAlign w:val="subscript"/>
        </w:rPr>
        <w:t>прсот</w:t>
      </w:r>
      <w:r w:rsidR="006C312E" w:rsidRPr="000F3884">
        <w:t>) определяются по формуле:</w:t>
      </w:r>
    </w:p>
    <w:p w14:paraId="481DC6CE" w14:textId="1B0002E8" w:rsidR="006C312E" w:rsidRPr="000F3884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70A86EE" wp14:editId="047F1973">
            <wp:extent cx="2571750" cy="600075"/>
            <wp:effectExtent l="0" t="0" r="0" b="0"/>
            <wp:docPr id="2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A58E" w14:textId="77777777" w:rsidR="006C312E" w:rsidRPr="000F3884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0F3884">
        <w:t>Q</w:t>
      </w:r>
      <w:r w:rsidRPr="000F3884">
        <w:rPr>
          <w:vertAlign w:val="subscript"/>
        </w:rPr>
        <w:t>iпрсот</w:t>
      </w:r>
      <w:r w:rsidRPr="000F3884">
        <w:t xml:space="preserve"> - количество средств подвижной связи по i-й должности в соответствии с нормативами </w:t>
      </w:r>
      <w:r w:rsidR="000C369F" w:rsidRPr="000F3884">
        <w:t xml:space="preserve">муниципальных </w:t>
      </w:r>
      <w:r w:rsidR="00275F2D">
        <w:t>органов</w:t>
      </w:r>
      <w:r w:rsidR="00A821B8">
        <w:t>, определенными</w:t>
      </w:r>
      <w:r w:rsidR="00275F2D">
        <w:t xml:space="preserve"> </w:t>
      </w:r>
      <w:r w:rsidRPr="000F3884">
        <w:t xml:space="preserve">с учетом нормативов </w:t>
      </w:r>
      <w:r w:rsidR="000F3884" w:rsidRPr="000F3884">
        <w:t>обеспечения</w:t>
      </w:r>
      <w:r w:rsidRPr="000F3884">
        <w:t xml:space="preserve"> средствами связи;</w:t>
      </w:r>
    </w:p>
    <w:p w14:paraId="4BBBF9EC" w14:textId="77777777" w:rsidR="008F6B94" w:rsidRDefault="006C312E" w:rsidP="00DC618C">
      <w:pPr>
        <w:autoSpaceDE w:val="0"/>
        <w:autoSpaceDN w:val="0"/>
        <w:adjustRightInd w:val="0"/>
        <w:ind w:firstLine="539"/>
        <w:jc w:val="both"/>
      </w:pPr>
      <w:r w:rsidRPr="000F3884">
        <w:t>P</w:t>
      </w:r>
      <w:r w:rsidRPr="000F3884">
        <w:rPr>
          <w:vertAlign w:val="subscript"/>
        </w:rPr>
        <w:t>iпрсот</w:t>
      </w:r>
      <w:r w:rsidRPr="000F3884">
        <w:t xml:space="preserve"> - стоимость 1 средства подвижной связи для i-й должности в соответствии с нормативами </w:t>
      </w:r>
      <w:r w:rsidR="000C369F" w:rsidRPr="000F3884">
        <w:t xml:space="preserve">муниципальных </w:t>
      </w:r>
      <w:r w:rsidR="00275F2D">
        <w:t>органов</w:t>
      </w:r>
      <w:r w:rsidR="00A821B8">
        <w:t xml:space="preserve">, </w:t>
      </w:r>
      <w:r w:rsidR="00A821B8" w:rsidRPr="00A821B8">
        <w:t>определенными</w:t>
      </w:r>
      <w:r w:rsidR="00275F2D">
        <w:t xml:space="preserve"> </w:t>
      </w:r>
      <w:r w:rsidRPr="000F3884">
        <w:t>с учетом нормативов обеспечени</w:t>
      </w:r>
      <w:r w:rsidR="000F3884" w:rsidRPr="000F3884">
        <w:t>я</w:t>
      </w:r>
      <w:r w:rsidRPr="000F3884">
        <w:t xml:space="preserve"> средствами связи.</w:t>
      </w:r>
    </w:p>
    <w:p w14:paraId="056FBB90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2A7B3B36" w14:textId="77777777" w:rsidR="003A1AC0" w:rsidRDefault="003A1AC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32. Затраты на приобретение планшетных компьютеров (З</w:t>
      </w:r>
      <w:r>
        <w:rPr>
          <w:vertAlign w:val="subscript"/>
        </w:rPr>
        <w:t>прпк</w:t>
      </w:r>
      <w:r>
        <w:t>) определяются по формуле:</w:t>
      </w:r>
    </w:p>
    <w:p w14:paraId="549B4D6C" w14:textId="1D68D28B" w:rsidR="003A1AC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9E72350" wp14:editId="338200E3">
            <wp:extent cx="2466975" cy="600075"/>
            <wp:effectExtent l="0" t="0" r="0" b="0"/>
            <wp:docPr id="26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1B06" w14:textId="77777777" w:rsidR="003A1AC0" w:rsidRPr="00A821B8" w:rsidRDefault="003A1AC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iпрпк</w:t>
      </w:r>
      <w:r>
        <w:t xml:space="preserve"> - количество планшетных компьютеров по i-й должности в соответствии с нормативами муниципальных органов, применяемыми при расчете </w:t>
      </w:r>
      <w:r w:rsidRPr="00A821B8">
        <w:t xml:space="preserve">нормативов затрат на обеспечение планшетными компьютерами, предусмотренных </w:t>
      </w:r>
      <w:hyperlink r:id="rId45" w:history="1">
        <w:r w:rsidRPr="00A821B8">
          <w:t xml:space="preserve">приложением </w:t>
        </w:r>
      </w:hyperlink>
      <w:r w:rsidR="00A821B8" w:rsidRPr="00A821B8">
        <w:t>2</w:t>
      </w:r>
      <w:r w:rsidRPr="00A821B8">
        <w:t xml:space="preserve"> к Методике;</w:t>
      </w:r>
    </w:p>
    <w:p w14:paraId="50779982" w14:textId="77777777" w:rsidR="003A1AC0" w:rsidRDefault="003A1AC0" w:rsidP="00DC618C">
      <w:pPr>
        <w:autoSpaceDE w:val="0"/>
        <w:autoSpaceDN w:val="0"/>
        <w:adjustRightInd w:val="0"/>
        <w:ind w:firstLine="539"/>
        <w:jc w:val="both"/>
      </w:pPr>
      <w:r w:rsidRPr="00A821B8">
        <w:t>P</w:t>
      </w:r>
      <w:r w:rsidRPr="00A821B8">
        <w:rPr>
          <w:vertAlign w:val="subscript"/>
        </w:rPr>
        <w:t>iпрпк</w:t>
      </w:r>
      <w:r w:rsidRPr="00A821B8">
        <w:t xml:space="preserve"> - цена 1 планшетного компьютера</w:t>
      </w:r>
      <w:r>
        <w:t xml:space="preserve"> по i-й должности в соответствии с нормативами </w:t>
      </w:r>
      <w:r w:rsidRPr="003A1AC0">
        <w:t xml:space="preserve">муниципальных </w:t>
      </w:r>
      <w:r>
        <w:t xml:space="preserve">органов, применяемыми при расчете нормативов затрат на обеспечение планшетными компьютерами, предусмотренных </w:t>
      </w:r>
      <w:hyperlink r:id="rId46" w:history="1">
        <w:r w:rsidRPr="00A821B8">
          <w:t xml:space="preserve">приложением </w:t>
        </w:r>
      </w:hyperlink>
      <w:r w:rsidR="00A821B8" w:rsidRPr="00A821B8">
        <w:t>2</w:t>
      </w:r>
      <w:r w:rsidRPr="00A821B8">
        <w:t xml:space="preserve"> к Методике.</w:t>
      </w:r>
    </w:p>
    <w:p w14:paraId="1748F263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6487717E" w14:textId="77777777" w:rsidR="00565D32" w:rsidRDefault="00565D3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33. Затраты на приобретение ноутбуков (З</w:t>
      </w:r>
      <w:r>
        <w:rPr>
          <w:vertAlign w:val="subscript"/>
        </w:rPr>
        <w:t>прнб</w:t>
      </w:r>
      <w:r>
        <w:t>) определяются по формуле:</w:t>
      </w:r>
    </w:p>
    <w:p w14:paraId="3B19CB16" w14:textId="2F6CCB48" w:rsidR="00565D32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3429F83" wp14:editId="302C52AF">
            <wp:extent cx="2466975" cy="600075"/>
            <wp:effectExtent l="0" t="0" r="0" b="0"/>
            <wp:docPr id="27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DC70" w14:textId="77777777" w:rsidR="00565D32" w:rsidRPr="00CB7E8F" w:rsidRDefault="00565D3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iпрнб</w:t>
      </w:r>
      <w:r>
        <w:t xml:space="preserve"> - количество ноутбуков по i-й должности в соответствии с нормативами </w:t>
      </w:r>
      <w:r w:rsidRPr="003A1AC0">
        <w:t xml:space="preserve">муниципальных </w:t>
      </w:r>
      <w:r>
        <w:t xml:space="preserve">органов, применяемыми при расчете нормативов затрат на обеспечение ноутбуками, </w:t>
      </w:r>
      <w:r w:rsidRPr="00CB7E8F">
        <w:t xml:space="preserve">предусмотренных приложением </w:t>
      </w:r>
      <w:r w:rsidR="00CB7E8F" w:rsidRPr="00CB7E8F">
        <w:t>3</w:t>
      </w:r>
      <w:r w:rsidRPr="00CB7E8F">
        <w:t xml:space="preserve"> к Методике;</w:t>
      </w:r>
    </w:p>
    <w:p w14:paraId="3B659F89" w14:textId="77777777" w:rsidR="007B40A6" w:rsidRDefault="00565D32" w:rsidP="00DC618C">
      <w:pPr>
        <w:autoSpaceDE w:val="0"/>
        <w:autoSpaceDN w:val="0"/>
        <w:adjustRightInd w:val="0"/>
        <w:ind w:firstLine="539"/>
        <w:jc w:val="both"/>
      </w:pPr>
      <w:r w:rsidRPr="00CB7E8F">
        <w:t>P</w:t>
      </w:r>
      <w:r w:rsidRPr="00CB7E8F">
        <w:rPr>
          <w:vertAlign w:val="subscript"/>
        </w:rPr>
        <w:t>iпрнб</w:t>
      </w:r>
      <w:r w:rsidRPr="00CB7E8F">
        <w:t xml:space="preserve"> - цена 1 ноутбука по i-й должности в соответствии с нормативами муниципальных органов, применяемыми при расчете нормативов затрат на обеспечение ноутбуками, предусмотренных приложением </w:t>
      </w:r>
      <w:r w:rsidR="00CB7E8F" w:rsidRPr="00CB7E8F">
        <w:t>3</w:t>
      </w:r>
      <w:r w:rsidRPr="00CB7E8F">
        <w:t xml:space="preserve"> к Методике.</w:t>
      </w:r>
    </w:p>
    <w:p w14:paraId="44A6255C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4F4050D" w14:textId="77777777" w:rsidR="006C312E" w:rsidRDefault="007B40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34</w:t>
      </w:r>
      <w:r w:rsidR="006C312E">
        <w:t>. Затраты на приобретение оборудования по обеспечению безопасности информации (З</w:t>
      </w:r>
      <w:r w:rsidR="006C312E">
        <w:rPr>
          <w:vertAlign w:val="subscript"/>
        </w:rPr>
        <w:t>обин</w:t>
      </w:r>
      <w:r w:rsidR="006C312E">
        <w:t>) определяются по формуле:</w:t>
      </w:r>
    </w:p>
    <w:p w14:paraId="10729A45" w14:textId="102B85C6" w:rsidR="006C312E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DEE2A5A" wp14:editId="72CBD15B">
            <wp:extent cx="2562225" cy="600075"/>
            <wp:effectExtent l="0" t="0" r="0" b="0"/>
            <wp:docPr id="28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F4AD" w14:textId="77777777" w:rsidR="006C312E" w:rsidRDefault="006C312E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iобин</w:t>
      </w:r>
      <w:r>
        <w:t xml:space="preserve"> - количество i-го оборудования по обеспечению безопасности информации;</w:t>
      </w:r>
    </w:p>
    <w:p w14:paraId="487B5FBF" w14:textId="77777777" w:rsidR="00E754D5" w:rsidRDefault="006C312E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iобин</w:t>
      </w:r>
      <w:r>
        <w:t xml:space="preserve"> - цена приобретаемого i-го оборудования по обеспечению безопасности информации.</w:t>
      </w:r>
    </w:p>
    <w:p w14:paraId="4015067E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01A6DD07" w14:textId="77777777" w:rsidR="006C312E" w:rsidRDefault="007B40A6" w:rsidP="00DC618C">
      <w:pPr>
        <w:autoSpaceDE w:val="0"/>
        <w:autoSpaceDN w:val="0"/>
        <w:adjustRightInd w:val="0"/>
        <w:ind w:firstLine="539"/>
        <w:jc w:val="both"/>
      </w:pPr>
      <w:r>
        <w:t>35</w:t>
      </w:r>
      <w:r w:rsidR="006C312E">
        <w:t xml:space="preserve">. Иные затраты, относящиеся к затратам на приобретение основных средств в сфере информационно-коммуникационных технологий, определяются в соответствии с </w:t>
      </w:r>
      <w:hyperlink r:id="rId49" w:history="1">
        <w:r w:rsidR="006C312E" w:rsidRPr="00E754D5">
          <w:t>пунктом 3</w:t>
        </w:r>
      </w:hyperlink>
      <w:r w:rsidR="006C312E">
        <w:t xml:space="preserve"> Правил.</w:t>
      </w:r>
    </w:p>
    <w:p w14:paraId="797A136E" w14:textId="77777777" w:rsidR="004056DA" w:rsidRDefault="004056DA" w:rsidP="00DC618C">
      <w:pPr>
        <w:autoSpaceDE w:val="0"/>
        <w:autoSpaceDN w:val="0"/>
        <w:adjustRightInd w:val="0"/>
        <w:ind w:firstLine="539"/>
        <w:jc w:val="both"/>
      </w:pPr>
    </w:p>
    <w:p w14:paraId="5B486483" w14:textId="77777777" w:rsidR="004056DA" w:rsidRDefault="004056DA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приобретение нематериальных активов</w:t>
      </w:r>
    </w:p>
    <w:p w14:paraId="0344DD38" w14:textId="77777777" w:rsidR="004056DA" w:rsidRPr="004056DA" w:rsidRDefault="004056DA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03E768D7" w14:textId="77777777" w:rsidR="004056DA" w:rsidRDefault="007B40A6" w:rsidP="00DC618C">
      <w:pPr>
        <w:autoSpaceDE w:val="0"/>
        <w:autoSpaceDN w:val="0"/>
        <w:adjustRightInd w:val="0"/>
        <w:ind w:firstLine="540"/>
        <w:jc w:val="both"/>
      </w:pPr>
      <w:r>
        <w:t>36</w:t>
      </w:r>
      <w:r w:rsidR="004056DA">
        <w:t>. Затраты на приобретение исключительных лицензий на использование программного обеспечения (З</w:t>
      </w:r>
      <w:r w:rsidR="004056DA">
        <w:rPr>
          <w:vertAlign w:val="subscript"/>
        </w:rPr>
        <w:t>илпо</w:t>
      </w:r>
      <w:r w:rsidR="004056DA">
        <w:t>) определяются по формуле:</w:t>
      </w:r>
    </w:p>
    <w:p w14:paraId="5FADBC20" w14:textId="5CC945FB" w:rsidR="004056DA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4DB764B" wp14:editId="04FC43FF">
            <wp:extent cx="2562225" cy="600075"/>
            <wp:effectExtent l="0" t="0" r="0" b="0"/>
            <wp:docPr id="29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6F50E" w14:textId="77777777" w:rsidR="004056DA" w:rsidRDefault="004056DA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iилпо</w:t>
      </w:r>
      <w:r>
        <w:t xml:space="preserve"> - количество i-х исключительных лицензий на использование программного обеспечения;</w:t>
      </w:r>
    </w:p>
    <w:p w14:paraId="36C3D1AF" w14:textId="77777777" w:rsidR="004056DA" w:rsidRDefault="004056DA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iилпо</w:t>
      </w:r>
      <w:r>
        <w:t xml:space="preserve"> - цена приобретаемой i-й исключительной лицензии на использование программного обеспечения.</w:t>
      </w:r>
    </w:p>
    <w:p w14:paraId="114FF7E0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43E502EC" w14:textId="77777777" w:rsidR="004056DA" w:rsidRDefault="004056DA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3</w:t>
      </w:r>
      <w:r w:rsidR="007B40A6">
        <w:t>7</w:t>
      </w:r>
      <w:r>
        <w:t>. Затраты на доработку существующего прикладного программного обеспечения, числящегося на балансе муниципального органа (З</w:t>
      </w:r>
      <w:r>
        <w:rPr>
          <w:vertAlign w:val="subscript"/>
        </w:rPr>
        <w:t>дпо</w:t>
      </w:r>
      <w:r>
        <w:t>), определяются по формуле:</w:t>
      </w:r>
    </w:p>
    <w:p w14:paraId="43ADFA91" w14:textId="09224D01" w:rsidR="004056DA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0255EC8C" wp14:editId="28C0D7C4">
            <wp:extent cx="2362200" cy="600075"/>
            <wp:effectExtent l="0" t="0" r="0" b="0"/>
            <wp:docPr id="30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568F" w14:textId="77777777" w:rsidR="004056DA" w:rsidRDefault="004056DA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iдпо</w:t>
      </w:r>
      <w:r>
        <w:t xml:space="preserve"> - количество i-х услуг по доработке существующего прикладного программного обеспечения, числящегося на балансе муниципального органа;</w:t>
      </w:r>
    </w:p>
    <w:p w14:paraId="316F632C" w14:textId="77777777" w:rsidR="004056DA" w:rsidRDefault="004056DA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iдпо</w:t>
      </w:r>
      <w:r>
        <w:t xml:space="preserve"> - цена i-й услуги на доработку существующего прикладного программного обеспечения, числящегося на балансе муниципального органа.</w:t>
      </w:r>
    </w:p>
    <w:p w14:paraId="193C63CE" w14:textId="77777777" w:rsidR="00235871" w:rsidRDefault="00235871" w:rsidP="00DC618C">
      <w:pPr>
        <w:autoSpaceDE w:val="0"/>
        <w:autoSpaceDN w:val="0"/>
        <w:adjustRightInd w:val="0"/>
        <w:ind w:firstLine="539"/>
        <w:jc w:val="both"/>
      </w:pPr>
    </w:p>
    <w:p w14:paraId="3CCDA0FD" w14:textId="77777777" w:rsidR="00235871" w:rsidRDefault="00235871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приобретение материальных запасов</w:t>
      </w:r>
    </w:p>
    <w:p w14:paraId="37A5EADE" w14:textId="77777777" w:rsidR="00235871" w:rsidRPr="00235871" w:rsidRDefault="00235871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3302222" w14:textId="77777777" w:rsidR="00235871" w:rsidRDefault="007B40A6" w:rsidP="00DC618C">
      <w:pPr>
        <w:autoSpaceDE w:val="0"/>
        <w:autoSpaceDN w:val="0"/>
        <w:adjustRightInd w:val="0"/>
        <w:ind w:firstLine="540"/>
        <w:jc w:val="both"/>
      </w:pPr>
      <w:r>
        <w:t>38</w:t>
      </w:r>
      <w:r w:rsidR="00235871">
        <w:t>. Затраты на приобретение мониторов (З</w:t>
      </w:r>
      <w:r w:rsidR="00235871">
        <w:rPr>
          <w:vertAlign w:val="subscript"/>
        </w:rPr>
        <w:t>мон</w:t>
      </w:r>
      <w:r w:rsidR="00235871">
        <w:t>) определяются по формуле:</w:t>
      </w:r>
    </w:p>
    <w:p w14:paraId="189A6A3D" w14:textId="479711A4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5606D68" wp14:editId="6D7BF5F1">
            <wp:extent cx="2305050" cy="600075"/>
            <wp:effectExtent l="0" t="0" r="0" b="0"/>
            <wp:docPr id="3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719C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iмон</w:t>
      </w:r>
      <w:r>
        <w:t xml:space="preserve"> - количество мониторов для i-й должности;</w:t>
      </w:r>
    </w:p>
    <w:p w14:paraId="1B156A81" w14:textId="77777777" w:rsidR="00A737B3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iмон</w:t>
      </w:r>
      <w:r>
        <w:t xml:space="preserve"> - цена одного монитора для i-й должности.</w:t>
      </w:r>
    </w:p>
    <w:p w14:paraId="1FA3A205" w14:textId="77777777" w:rsidR="00DC618C" w:rsidRP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638B5469" w14:textId="77777777" w:rsidR="00235871" w:rsidRDefault="007B40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39</w:t>
      </w:r>
      <w:r w:rsidR="00235871">
        <w:t>. Затраты на приобретение системных блоков (З</w:t>
      </w:r>
      <w:r w:rsidR="00235871">
        <w:rPr>
          <w:vertAlign w:val="subscript"/>
        </w:rPr>
        <w:t>сб</w:t>
      </w:r>
      <w:r w:rsidR="00235871">
        <w:t>) определяются по формуле:</w:t>
      </w:r>
    </w:p>
    <w:p w14:paraId="73321BA1" w14:textId="02E15DDB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F52119D" wp14:editId="42E5BF1C">
            <wp:extent cx="2038350" cy="600075"/>
            <wp:effectExtent l="0" t="0" r="0" b="0"/>
            <wp:docPr id="32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E75F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iсб</w:t>
      </w:r>
      <w:r>
        <w:t xml:space="preserve"> - количество i-х системных блоков;</w:t>
      </w:r>
    </w:p>
    <w:p w14:paraId="0E6B1955" w14:textId="77777777" w:rsidR="00485646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iсб</w:t>
      </w:r>
      <w:r>
        <w:t xml:space="preserve"> - цена одного i-го системного блока.</w:t>
      </w:r>
    </w:p>
    <w:p w14:paraId="3DB781FC" w14:textId="77777777" w:rsidR="00DC618C" w:rsidRP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44026B8D" w14:textId="77777777" w:rsidR="00235871" w:rsidRDefault="007B40A6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A1773B">
        <w:t>40</w:t>
      </w:r>
      <w:r w:rsidR="00235871" w:rsidRPr="00A1773B">
        <w:t>.</w:t>
      </w:r>
      <w:r w:rsidR="00235871">
        <w:t xml:space="preserve"> Затраты на приобретение других запасных частей для вычислительной техники (З</w:t>
      </w:r>
      <w:r w:rsidR="00235871">
        <w:rPr>
          <w:vertAlign w:val="subscript"/>
        </w:rPr>
        <w:t>двт</w:t>
      </w:r>
      <w:r w:rsidR="00235871">
        <w:t>) определяются по формуле:</w:t>
      </w:r>
    </w:p>
    <w:p w14:paraId="2BE4D33F" w14:textId="389E533C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A7A94EC" wp14:editId="2864A86E">
            <wp:extent cx="2228850" cy="600075"/>
            <wp:effectExtent l="0" t="0" r="0" b="0"/>
            <wp:docPr id="33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8D542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iдвт</w:t>
      </w:r>
      <w:r>
        <w:t xml:space="preserve"> - количество i-х запасных частей для вычислительной техники;</w:t>
      </w:r>
    </w:p>
    <w:p w14:paraId="1069EF64" w14:textId="77777777" w:rsidR="00485646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iдвт</w:t>
      </w:r>
      <w:r>
        <w:t xml:space="preserve"> - цена 1 единицы i-й запасной части для вычислительной техники.</w:t>
      </w:r>
    </w:p>
    <w:p w14:paraId="4B117B76" w14:textId="77777777" w:rsidR="00DC618C" w:rsidRPr="00B64920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78BA372E" w14:textId="77777777" w:rsidR="00235871" w:rsidRDefault="00A1773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41</w:t>
      </w:r>
      <w:r w:rsidR="00235871">
        <w:t>. Затраты на приобретение носителей информации, в том числе магнитных и оптических носителей информации (З</w:t>
      </w:r>
      <w:r w:rsidR="00235871">
        <w:rPr>
          <w:vertAlign w:val="subscript"/>
        </w:rPr>
        <w:t>мн</w:t>
      </w:r>
      <w:r w:rsidR="00235871">
        <w:t>), определяются по формуле:</w:t>
      </w:r>
    </w:p>
    <w:p w14:paraId="1AE3CD55" w14:textId="25CCA0C5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6BAFCFE3" wp14:editId="2F247C98">
            <wp:extent cx="2114550" cy="600075"/>
            <wp:effectExtent l="0" t="0" r="0" b="0"/>
            <wp:docPr id="3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05D4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iмн</w:t>
      </w:r>
      <w:r>
        <w:t xml:space="preserve"> - количество носителей информации по i-й должности в соответствии с нормативами </w:t>
      </w:r>
      <w:r w:rsidR="00485646">
        <w:t>муниципальных</w:t>
      </w:r>
      <w:r w:rsidR="00485646" w:rsidRPr="00485646">
        <w:t xml:space="preserve"> </w:t>
      </w:r>
      <w:r>
        <w:t>органов;</w:t>
      </w:r>
    </w:p>
    <w:p w14:paraId="7C716895" w14:textId="77777777" w:rsidR="00485646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iмн</w:t>
      </w:r>
      <w:r>
        <w:t xml:space="preserve"> - цена 1 единицы носителя информации по i-й должности в соответствии с нормативами </w:t>
      </w:r>
      <w:r w:rsidR="00485646" w:rsidRPr="00485646">
        <w:t xml:space="preserve">муниципальных </w:t>
      </w:r>
      <w:r>
        <w:t>органов.</w:t>
      </w:r>
    </w:p>
    <w:p w14:paraId="25C622C7" w14:textId="77777777" w:rsidR="00DC618C" w:rsidRPr="00B64920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3D30EF81" w14:textId="77777777" w:rsidR="00235871" w:rsidRDefault="00A1773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42</w:t>
      </w:r>
      <w:r w:rsidR="00235871">
        <w:t>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="00235871">
        <w:rPr>
          <w:vertAlign w:val="subscript"/>
        </w:rPr>
        <w:t>дсо</w:t>
      </w:r>
      <w:r w:rsidR="00235871">
        <w:t>) определяются по формуле:</w:t>
      </w:r>
    </w:p>
    <w:p w14:paraId="1960FF15" w14:textId="77777777" w:rsidR="00235871" w:rsidRDefault="00235871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дсо</w:t>
      </w:r>
      <w:r>
        <w:t xml:space="preserve"> = З</w:t>
      </w:r>
      <w:r>
        <w:rPr>
          <w:vertAlign w:val="subscript"/>
        </w:rPr>
        <w:t>рм</w:t>
      </w:r>
      <w:r>
        <w:t xml:space="preserve"> + З</w:t>
      </w:r>
      <w:r>
        <w:rPr>
          <w:vertAlign w:val="subscript"/>
        </w:rPr>
        <w:t>зп</w:t>
      </w:r>
      <w:r>
        <w:t>, где:</w:t>
      </w:r>
    </w:p>
    <w:p w14:paraId="39268C97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рм</w:t>
      </w:r>
      <w: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16EC4D08" w14:textId="77777777" w:rsidR="00485646" w:rsidRDefault="00235871" w:rsidP="00DC618C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зп</w:t>
      </w:r>
      <w: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0253ED06" w14:textId="77777777" w:rsidR="00DC618C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68B8ACBC" w14:textId="77777777" w:rsidR="00235871" w:rsidRDefault="00A1773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43</w:t>
      </w:r>
      <w:r w:rsidR="00235871">
        <w:t>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="00235871">
        <w:rPr>
          <w:vertAlign w:val="subscript"/>
        </w:rPr>
        <w:t>рм</w:t>
      </w:r>
      <w:r w:rsidR="00235871">
        <w:t>) определяются по формуле:</w:t>
      </w:r>
    </w:p>
    <w:p w14:paraId="0FC792ED" w14:textId="3096DD58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2C73378" wp14:editId="0D311F9F">
            <wp:extent cx="2647950" cy="600075"/>
            <wp:effectExtent l="0" t="0" r="0" b="0"/>
            <wp:docPr id="3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446B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iрм</w:t>
      </w:r>
      <w: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485646" w:rsidRPr="00485646">
        <w:t xml:space="preserve">муниципальных </w:t>
      </w:r>
      <w:r>
        <w:t>органов;</w:t>
      </w:r>
    </w:p>
    <w:p w14:paraId="4CB9B129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N</w:t>
      </w:r>
      <w:r>
        <w:rPr>
          <w:vertAlign w:val="subscript"/>
        </w:rPr>
        <w:t>iрм</w:t>
      </w:r>
      <w: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485646" w:rsidRPr="00485646">
        <w:t xml:space="preserve">муниципальных </w:t>
      </w:r>
      <w:r>
        <w:t>органов;</w:t>
      </w:r>
    </w:p>
    <w:p w14:paraId="0ACE4824" w14:textId="77777777" w:rsidR="00485646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iрм</w:t>
      </w:r>
      <w: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="00485646" w:rsidRPr="00485646">
        <w:t xml:space="preserve">муниципальных </w:t>
      </w:r>
      <w:r>
        <w:t>органов.</w:t>
      </w:r>
    </w:p>
    <w:p w14:paraId="26B2432E" w14:textId="77777777" w:rsidR="00DC618C" w:rsidRPr="00B64920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1FC7F4BC" w14:textId="77777777" w:rsidR="00235871" w:rsidRDefault="00A1773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44</w:t>
      </w:r>
      <w:r w:rsidR="00235871">
        <w:t>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="00235871">
        <w:rPr>
          <w:vertAlign w:val="subscript"/>
        </w:rPr>
        <w:t>зп</w:t>
      </w:r>
      <w:r w:rsidR="00235871">
        <w:t>) определяются по формуле:</w:t>
      </w:r>
    </w:p>
    <w:p w14:paraId="55048C8A" w14:textId="0EFE31C2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F0E741C" wp14:editId="22B4D939">
            <wp:extent cx="2028825" cy="600075"/>
            <wp:effectExtent l="0" t="0" r="0" b="0"/>
            <wp:docPr id="3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6579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iзп</w:t>
      </w:r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14:paraId="0091968C" w14:textId="77777777" w:rsidR="00501009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iзп</w:t>
      </w:r>
      <w:r>
        <w:t xml:space="preserve"> - цена 1 единицы i-й запасной части.</w:t>
      </w:r>
    </w:p>
    <w:p w14:paraId="6C492630" w14:textId="77777777" w:rsidR="00DC618C" w:rsidRPr="00B64920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4D4AFB85" w14:textId="77777777" w:rsidR="00235871" w:rsidRDefault="00A1773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45</w:t>
      </w:r>
      <w:r w:rsidR="00235871">
        <w:t>. Затраты на приобретение материальных запасов по обеспечению безопасности информации (З</w:t>
      </w:r>
      <w:r w:rsidR="00235871">
        <w:rPr>
          <w:vertAlign w:val="subscript"/>
        </w:rPr>
        <w:t>мби</w:t>
      </w:r>
      <w:r w:rsidR="00235871">
        <w:t>) определяются по формуле:</w:t>
      </w:r>
    </w:p>
    <w:p w14:paraId="509FFAE7" w14:textId="62266287" w:rsidR="00235871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8893721" wp14:editId="365125DD">
            <wp:extent cx="2276475" cy="600075"/>
            <wp:effectExtent l="0" t="0" r="0" b="0"/>
            <wp:docPr id="3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44BD" w14:textId="77777777" w:rsidR="00235871" w:rsidRDefault="00235871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iмби</w:t>
      </w:r>
      <w:r>
        <w:t xml:space="preserve"> - количество i-го материального запаса;</w:t>
      </w:r>
    </w:p>
    <w:p w14:paraId="757ED1CF" w14:textId="77777777" w:rsidR="00501009" w:rsidRDefault="00235871" w:rsidP="00DC618C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iмби</w:t>
      </w:r>
      <w:r>
        <w:t xml:space="preserve"> - цена 1 единицы i-го материального запаса.</w:t>
      </w:r>
    </w:p>
    <w:p w14:paraId="1D43F986" w14:textId="77777777" w:rsidR="00DC618C" w:rsidRPr="00B64920" w:rsidRDefault="00DC618C" w:rsidP="00DC618C">
      <w:pPr>
        <w:autoSpaceDE w:val="0"/>
        <w:autoSpaceDN w:val="0"/>
        <w:adjustRightInd w:val="0"/>
        <w:ind w:firstLine="539"/>
        <w:jc w:val="both"/>
      </w:pPr>
    </w:p>
    <w:p w14:paraId="53C83EF4" w14:textId="77777777" w:rsidR="00235871" w:rsidRDefault="00A1773B" w:rsidP="00DC618C">
      <w:pPr>
        <w:autoSpaceDE w:val="0"/>
        <w:autoSpaceDN w:val="0"/>
        <w:adjustRightInd w:val="0"/>
        <w:ind w:firstLine="539"/>
        <w:jc w:val="both"/>
      </w:pPr>
      <w:r>
        <w:t>46</w:t>
      </w:r>
      <w:r w:rsidR="00235871">
        <w:t xml:space="preserve">. Иные затраты, относящиеся к затратам на приобретение материальных запасов в сфере информационно-коммуникационных технологий, определяются в соответствии с </w:t>
      </w:r>
      <w:hyperlink r:id="rId59" w:history="1">
        <w:r w:rsidR="00235871" w:rsidRPr="00501009">
          <w:t>пунктом 3</w:t>
        </w:r>
      </w:hyperlink>
      <w:r w:rsidR="00235871">
        <w:t xml:space="preserve"> Правил.</w:t>
      </w:r>
    </w:p>
    <w:p w14:paraId="4423F619" w14:textId="77777777" w:rsidR="00C80A15" w:rsidRDefault="00C80A15" w:rsidP="00DC618C">
      <w:pPr>
        <w:autoSpaceDE w:val="0"/>
        <w:autoSpaceDN w:val="0"/>
        <w:adjustRightInd w:val="0"/>
        <w:outlineLvl w:val="0"/>
        <w:rPr>
          <w:b/>
          <w:bCs/>
        </w:rPr>
      </w:pPr>
    </w:p>
    <w:p w14:paraId="32A506A8" w14:textId="77777777" w:rsidR="00867F0B" w:rsidRPr="00867F0B" w:rsidRDefault="00867F0B" w:rsidP="00DC618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II. Прочие затраты</w:t>
      </w:r>
    </w:p>
    <w:p w14:paraId="7FFD323F" w14:textId="77777777" w:rsidR="00A62C91" w:rsidRDefault="00867F0B" w:rsidP="00A62C91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Затраты на услуги связи,</w:t>
      </w:r>
      <w:r w:rsidR="00A62C91">
        <w:rPr>
          <w:b/>
          <w:bCs/>
        </w:rPr>
        <w:t xml:space="preserve"> </w:t>
      </w:r>
      <w:r>
        <w:rPr>
          <w:b/>
          <w:bCs/>
        </w:rPr>
        <w:t xml:space="preserve">не отнесенные к затратам </w:t>
      </w:r>
    </w:p>
    <w:p w14:paraId="2F7D8536" w14:textId="77777777" w:rsidR="00A62C91" w:rsidRDefault="00867F0B" w:rsidP="00A62C91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на услуги связи в рамках затрат</w:t>
      </w:r>
      <w:r w:rsidR="00A62C91">
        <w:rPr>
          <w:b/>
          <w:bCs/>
        </w:rPr>
        <w:t xml:space="preserve"> </w:t>
      </w:r>
      <w:r>
        <w:rPr>
          <w:b/>
          <w:bCs/>
        </w:rPr>
        <w:t xml:space="preserve">на </w:t>
      </w:r>
    </w:p>
    <w:p w14:paraId="7D6C38DD" w14:textId="77777777" w:rsidR="00867F0B" w:rsidRDefault="00867F0B" w:rsidP="00A62C91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информационно-коммуникационные технологии</w:t>
      </w:r>
    </w:p>
    <w:p w14:paraId="3BCE64BB" w14:textId="77777777" w:rsidR="00A26944" w:rsidRDefault="00A26944" w:rsidP="00A26944">
      <w:pPr>
        <w:autoSpaceDE w:val="0"/>
        <w:autoSpaceDN w:val="0"/>
        <w:adjustRightInd w:val="0"/>
        <w:jc w:val="center"/>
        <w:rPr>
          <w:b/>
          <w:bCs/>
        </w:rPr>
      </w:pPr>
    </w:p>
    <w:p w14:paraId="77FB29E1" w14:textId="28A7969B" w:rsidR="00867F0B" w:rsidRDefault="00EB7886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EB7886">
        <w:t>47</w:t>
      </w:r>
      <w:r w:rsidR="00867F0B" w:rsidRPr="00EB7886">
        <w:t>.</w:t>
      </w:r>
      <w:r w:rsidR="00867F0B">
        <w:t xml:space="preserve"> Затраты на услуги связи </w:t>
      </w:r>
      <w:r w:rsidR="008A5ED0">
        <w:rPr>
          <w:noProof/>
          <w:position w:val="-14"/>
        </w:rPr>
        <w:drawing>
          <wp:inline distT="0" distB="0" distL="0" distR="0" wp14:anchorId="3314C87A" wp14:editId="59122879">
            <wp:extent cx="514350" cy="361950"/>
            <wp:effectExtent l="0" t="0" r="0" b="0"/>
            <wp:docPr id="3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F0B">
        <w:t xml:space="preserve"> определяются по формуле:</w:t>
      </w:r>
    </w:p>
    <w:p w14:paraId="798295AB" w14:textId="1090E646" w:rsidR="00867F0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4"/>
        </w:rPr>
        <w:drawing>
          <wp:inline distT="0" distB="0" distL="0" distR="0" wp14:anchorId="3F5BC1D8" wp14:editId="548F17CD">
            <wp:extent cx="2171700" cy="361950"/>
            <wp:effectExtent l="0" t="0" r="0" b="0"/>
            <wp:docPr id="39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4C7EB" w14:textId="77777777" w:rsidR="00867F0B" w:rsidRDefault="00867F0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п</w:t>
      </w:r>
      <w:r>
        <w:t xml:space="preserve"> - затраты на оплату услуг почтовой связи;</w:t>
      </w:r>
    </w:p>
    <w:p w14:paraId="2F665385" w14:textId="77777777" w:rsidR="00867F0B" w:rsidRDefault="00867F0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сс</w:t>
      </w:r>
      <w:r>
        <w:t xml:space="preserve"> - затраты на оплату услуг специальной связи;</w:t>
      </w:r>
    </w:p>
    <w:p w14:paraId="039EE44B" w14:textId="77777777" w:rsidR="00867F0B" w:rsidRDefault="00867F0B" w:rsidP="00A26944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ис</w:t>
      </w:r>
      <w:r>
        <w:t xml:space="preserve"> - иные затраты, относящиеся к затратам на услуги связи.</w:t>
      </w:r>
    </w:p>
    <w:p w14:paraId="01A8D5F6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524E122" w14:textId="77777777" w:rsidR="00867F0B" w:rsidRDefault="00867F0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</w:t>
      </w:r>
      <w:r w:rsidR="00EB7886">
        <w:t>8</w:t>
      </w:r>
      <w:r>
        <w:t>. Затраты на оплату услуг почтовой связи (З</w:t>
      </w:r>
      <w:r>
        <w:rPr>
          <w:vertAlign w:val="subscript"/>
        </w:rPr>
        <w:t>п</w:t>
      </w:r>
      <w:r>
        <w:t>) определяются по формуле:</w:t>
      </w:r>
    </w:p>
    <w:p w14:paraId="32DDB9FC" w14:textId="1FDDCEE9" w:rsidR="00867F0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E2846EC" wp14:editId="1902EA28">
            <wp:extent cx="1885950" cy="600075"/>
            <wp:effectExtent l="0" t="0" r="0" b="0"/>
            <wp:docPr id="40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4B54F" w14:textId="77777777" w:rsidR="00867F0B" w:rsidRDefault="00867F0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iп</w:t>
      </w:r>
      <w:r>
        <w:t xml:space="preserve"> - планируемое количество i-х почтовых отправлений в год;</w:t>
      </w:r>
    </w:p>
    <w:p w14:paraId="241CA3D1" w14:textId="77777777" w:rsidR="00867F0B" w:rsidRDefault="00867F0B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iп</w:t>
      </w:r>
      <w:r>
        <w:t xml:space="preserve"> - цена 1 i-го почтового отправления.</w:t>
      </w:r>
    </w:p>
    <w:p w14:paraId="79C5562C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2287E09B" w14:textId="77777777" w:rsidR="00867F0B" w:rsidRDefault="00EB788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49</w:t>
      </w:r>
      <w:r w:rsidR="00867F0B">
        <w:t>. Затраты на оплату услуг специальной связи (З</w:t>
      </w:r>
      <w:r w:rsidR="00867F0B">
        <w:rPr>
          <w:vertAlign w:val="subscript"/>
        </w:rPr>
        <w:t>сс</w:t>
      </w:r>
      <w:r w:rsidR="00867F0B">
        <w:t>) определяются по формуле:</w:t>
      </w:r>
    </w:p>
    <w:p w14:paraId="51C04F48" w14:textId="77777777" w:rsidR="00867F0B" w:rsidRDefault="00867F0B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сс</w:t>
      </w:r>
      <w:r>
        <w:t xml:space="preserve"> = Q</w:t>
      </w:r>
      <w:r>
        <w:rPr>
          <w:vertAlign w:val="subscript"/>
        </w:rPr>
        <w:t>сс</w:t>
      </w:r>
      <w:r>
        <w:t xml:space="preserve"> + P</w:t>
      </w:r>
      <w:r>
        <w:rPr>
          <w:vertAlign w:val="subscript"/>
        </w:rPr>
        <w:t>сс</w:t>
      </w:r>
      <w:r>
        <w:t>, где:</w:t>
      </w:r>
    </w:p>
    <w:p w14:paraId="59AE671B" w14:textId="77777777" w:rsidR="00867F0B" w:rsidRDefault="00867F0B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cc</w:t>
      </w:r>
      <w:r>
        <w:t xml:space="preserve"> - планируемое количество листов (пакетов) исходящей информации в год;</w:t>
      </w:r>
    </w:p>
    <w:p w14:paraId="12B64A82" w14:textId="77777777" w:rsidR="00867F0B" w:rsidRDefault="00867F0B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сс</w:t>
      </w:r>
      <w:r>
        <w:t xml:space="preserve"> - цена 1 листа (пакета) исходящей информации, отправляемой по каналам специальной связи.</w:t>
      </w:r>
    </w:p>
    <w:p w14:paraId="76550C94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37D0822D" w14:textId="77777777" w:rsidR="00867F0B" w:rsidRDefault="00EB7886" w:rsidP="00A26944">
      <w:pPr>
        <w:autoSpaceDE w:val="0"/>
        <w:autoSpaceDN w:val="0"/>
        <w:adjustRightInd w:val="0"/>
        <w:ind w:firstLine="539"/>
        <w:jc w:val="both"/>
      </w:pPr>
      <w:r>
        <w:t>50</w:t>
      </w:r>
      <w:r w:rsidR="00867F0B">
        <w:t xml:space="preserve">. Иные затраты, относящиеся к затратам на услуги связи, определяются в соответствии с </w:t>
      </w:r>
      <w:hyperlink r:id="rId63" w:history="1">
        <w:r w:rsidR="00867F0B" w:rsidRPr="00867F0B">
          <w:t>пунктом 3</w:t>
        </w:r>
      </w:hyperlink>
      <w:r w:rsidR="00867F0B">
        <w:t xml:space="preserve"> Правил.</w:t>
      </w:r>
    </w:p>
    <w:p w14:paraId="551ECE4A" w14:textId="77777777" w:rsidR="00BE3087" w:rsidRDefault="00BE3087" w:rsidP="00A26944">
      <w:pPr>
        <w:autoSpaceDE w:val="0"/>
        <w:autoSpaceDN w:val="0"/>
        <w:adjustRightInd w:val="0"/>
        <w:ind w:firstLine="539"/>
        <w:jc w:val="both"/>
      </w:pPr>
    </w:p>
    <w:p w14:paraId="19DCD3D6" w14:textId="77777777" w:rsidR="00BE3087" w:rsidRDefault="00BE3087" w:rsidP="00A2694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транспортные услуги</w:t>
      </w:r>
    </w:p>
    <w:p w14:paraId="47B7823F" w14:textId="77777777" w:rsidR="00BE3087" w:rsidRPr="00BE3087" w:rsidRDefault="00BE3087" w:rsidP="00A2694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60C8BFE" w14:textId="77777777" w:rsidR="00BE3087" w:rsidRDefault="00EB7886" w:rsidP="00A26944">
      <w:pPr>
        <w:autoSpaceDE w:val="0"/>
        <w:autoSpaceDN w:val="0"/>
        <w:adjustRightInd w:val="0"/>
        <w:ind w:firstLine="540"/>
        <w:jc w:val="both"/>
      </w:pPr>
      <w:r>
        <w:t>51</w:t>
      </w:r>
      <w:r w:rsidR="00BE3087">
        <w:t>. Затраты по договору об оказании услуг перевозки (транспортировки) грузов (З</w:t>
      </w:r>
      <w:r w:rsidR="00BE3087">
        <w:rPr>
          <w:vertAlign w:val="subscript"/>
        </w:rPr>
        <w:t>дг</w:t>
      </w:r>
      <w:r w:rsidR="00BE3087">
        <w:t>) определяются по формуле:</w:t>
      </w:r>
    </w:p>
    <w:p w14:paraId="0A6378B3" w14:textId="19B94D20" w:rsidR="00BE308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A35A234" wp14:editId="368EA76A">
            <wp:extent cx="2038350" cy="600075"/>
            <wp:effectExtent l="0" t="0" r="0" b="0"/>
            <wp:docPr id="4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A344F" w14:textId="77777777" w:rsidR="00BE3087" w:rsidRDefault="00BE308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iдг</w:t>
      </w:r>
      <w:r>
        <w:t xml:space="preserve"> - количество i-х услуг перевозки (транспортировки) грузов;</w:t>
      </w:r>
    </w:p>
    <w:p w14:paraId="795586E6" w14:textId="77777777" w:rsidR="00BE3087" w:rsidRDefault="00BE3087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iдг</w:t>
      </w:r>
      <w:r>
        <w:t xml:space="preserve"> - цена 1 i-й услуги перевозки (транспортировки) груза.</w:t>
      </w:r>
    </w:p>
    <w:p w14:paraId="61251B57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6796C71F" w14:textId="77777777" w:rsidR="00BE3087" w:rsidRDefault="00EB788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52</w:t>
      </w:r>
      <w:r w:rsidR="00BE3087">
        <w:t>. Затраты на оплату услуг аренды транспортных средств (З</w:t>
      </w:r>
      <w:r w:rsidR="00BE3087">
        <w:rPr>
          <w:vertAlign w:val="subscript"/>
        </w:rPr>
        <w:t>аут</w:t>
      </w:r>
      <w:r w:rsidR="00BE3087">
        <w:t>) определяются по формуле:</w:t>
      </w:r>
    </w:p>
    <w:p w14:paraId="1E61ED65" w14:textId="098E505D" w:rsidR="00BE308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669C6FE4" wp14:editId="2B94E127">
            <wp:extent cx="2762250" cy="600075"/>
            <wp:effectExtent l="0" t="0" r="0" b="0"/>
            <wp:docPr id="42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CFC35" w14:textId="77777777" w:rsidR="00BE3087" w:rsidRDefault="00BE308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iаут</w:t>
      </w:r>
      <w: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установленного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r w:rsidRPr="00B64920">
        <w:t xml:space="preserve">приложением </w:t>
      </w:r>
      <w:r w:rsidR="001A4532">
        <w:t>4</w:t>
      </w:r>
      <w:r w:rsidRPr="00B64920">
        <w:t xml:space="preserve"> к настоящей Методике;</w:t>
      </w:r>
    </w:p>
    <w:p w14:paraId="11C43FCB" w14:textId="77777777" w:rsidR="00BE3087" w:rsidRDefault="00BE308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iаут</w:t>
      </w:r>
      <w:r>
        <w:t xml:space="preserve"> - цена аренды i-го транспортного средства в месяц;</w:t>
      </w:r>
    </w:p>
    <w:p w14:paraId="30D00D9D" w14:textId="77777777" w:rsidR="00BE3087" w:rsidRDefault="00BE3087" w:rsidP="00A26944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iаут</w:t>
      </w:r>
      <w:r>
        <w:t xml:space="preserve"> - планируемое количество месяцев аренды i-го транспортного средства.</w:t>
      </w:r>
    </w:p>
    <w:p w14:paraId="38A702B9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7A204001" w14:textId="77777777" w:rsidR="00BE3087" w:rsidRDefault="00EB788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53</w:t>
      </w:r>
      <w:r w:rsidR="00BE3087">
        <w:t>. Затраты на оплату разовых услуг пассажирских перевозок при проведении совещания (З</w:t>
      </w:r>
      <w:r w:rsidR="00BE3087">
        <w:rPr>
          <w:vertAlign w:val="subscript"/>
        </w:rPr>
        <w:t>пп</w:t>
      </w:r>
      <w:r w:rsidR="00BE3087">
        <w:t>) определяются по формуле:</w:t>
      </w:r>
    </w:p>
    <w:p w14:paraId="42446D89" w14:textId="509D48AE" w:rsidR="00BE308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A7D7737" wp14:editId="220FBB9D">
            <wp:extent cx="2381250" cy="600075"/>
            <wp:effectExtent l="0" t="0" r="0" b="0"/>
            <wp:docPr id="4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AEE52" w14:textId="77777777" w:rsidR="00BE3087" w:rsidRDefault="00BE308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iу</w:t>
      </w:r>
      <w:r>
        <w:t xml:space="preserve"> - количество i-х разовых услуг пассажирских перевозок;</w:t>
      </w:r>
    </w:p>
    <w:p w14:paraId="4805998E" w14:textId="77777777" w:rsidR="00BE3087" w:rsidRDefault="00BE308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iч</w:t>
      </w:r>
      <w:r>
        <w:t xml:space="preserve"> - среднее количество часов аренды транспортного средства по i-й разовой услуге;</w:t>
      </w:r>
    </w:p>
    <w:p w14:paraId="19E0A74B" w14:textId="77777777" w:rsidR="00BE3087" w:rsidRDefault="00BE3087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iч</w:t>
      </w:r>
      <w:r>
        <w:t xml:space="preserve"> - цена 1 часа аренды транспортного средства по i-й разовой услуге.</w:t>
      </w:r>
    </w:p>
    <w:p w14:paraId="5A7E9F64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6B5B38B" w14:textId="77777777" w:rsidR="00BE3087" w:rsidRDefault="00EB788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54</w:t>
      </w:r>
      <w:r w:rsidR="00BE3087">
        <w:t>. Затраты на оплату проезда работника к месту нахождения учебного заведения и обратно (З</w:t>
      </w:r>
      <w:r w:rsidR="00BE3087">
        <w:rPr>
          <w:vertAlign w:val="subscript"/>
        </w:rPr>
        <w:t>тру</w:t>
      </w:r>
      <w:r w:rsidR="00BE3087">
        <w:t>) определяются по формуле:</w:t>
      </w:r>
    </w:p>
    <w:p w14:paraId="43B5AAC5" w14:textId="29E93861" w:rsidR="00BE308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A533658" wp14:editId="0168BB61">
            <wp:extent cx="2495550" cy="600075"/>
            <wp:effectExtent l="0" t="0" r="0" b="0"/>
            <wp:docPr id="4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52827" w14:textId="77777777" w:rsidR="00BE3087" w:rsidRDefault="00BE308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iтру</w:t>
      </w:r>
      <w:r>
        <w:t xml:space="preserve"> - число работников, имеющих право на компенсацию расходов, по i-му направлению;</w:t>
      </w:r>
    </w:p>
    <w:p w14:paraId="62C218D0" w14:textId="77777777" w:rsidR="00BE3087" w:rsidRDefault="00BE3087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iтру</w:t>
      </w:r>
      <w:r>
        <w:t xml:space="preserve"> - цена проезда к месту нахождения учебного заведения по i-му направлению.</w:t>
      </w:r>
    </w:p>
    <w:p w14:paraId="4B3EC9B0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2CC54E1" w14:textId="77777777" w:rsidR="00BE3087" w:rsidRDefault="00EB7886" w:rsidP="00A26944">
      <w:pPr>
        <w:autoSpaceDE w:val="0"/>
        <w:autoSpaceDN w:val="0"/>
        <w:adjustRightInd w:val="0"/>
        <w:ind w:firstLine="539"/>
        <w:jc w:val="both"/>
      </w:pPr>
      <w:r>
        <w:t>55</w:t>
      </w:r>
      <w:r w:rsidR="00BE3087">
        <w:t xml:space="preserve">. Иные затраты, относящиеся к затратам на транспортные услуги, определяются в соответствии с </w:t>
      </w:r>
      <w:hyperlink r:id="rId68" w:history="1">
        <w:r w:rsidR="00BE3087" w:rsidRPr="00BE3087">
          <w:t>пунктом 3</w:t>
        </w:r>
      </w:hyperlink>
      <w:r w:rsidR="00BE3087">
        <w:t xml:space="preserve"> Правил.</w:t>
      </w:r>
    </w:p>
    <w:p w14:paraId="33E123D1" w14:textId="77777777" w:rsidR="00EB7886" w:rsidRDefault="00EB7886" w:rsidP="00A26944">
      <w:pPr>
        <w:autoSpaceDE w:val="0"/>
        <w:autoSpaceDN w:val="0"/>
        <w:adjustRightInd w:val="0"/>
        <w:jc w:val="both"/>
      </w:pPr>
    </w:p>
    <w:p w14:paraId="5F27C7DD" w14:textId="77777777" w:rsidR="00A62C91" w:rsidRDefault="00B46F30" w:rsidP="00A62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оплату расходов</w:t>
      </w:r>
      <w:r w:rsidR="00A62C91">
        <w:rPr>
          <w:b/>
          <w:bCs/>
        </w:rPr>
        <w:t xml:space="preserve"> </w:t>
      </w:r>
      <w:r>
        <w:rPr>
          <w:b/>
          <w:bCs/>
        </w:rPr>
        <w:t xml:space="preserve">по договорам </w:t>
      </w:r>
    </w:p>
    <w:p w14:paraId="142B594E" w14:textId="77777777" w:rsidR="00A62C91" w:rsidRDefault="00B46F30" w:rsidP="00A62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об оказании услуг, связанных с проездом</w:t>
      </w:r>
      <w:r w:rsidR="00A62C91">
        <w:rPr>
          <w:b/>
          <w:bCs/>
        </w:rPr>
        <w:t xml:space="preserve"> </w:t>
      </w:r>
      <w:r>
        <w:rPr>
          <w:b/>
          <w:bCs/>
        </w:rPr>
        <w:t xml:space="preserve">и наймом </w:t>
      </w:r>
    </w:p>
    <w:p w14:paraId="5E0DCE04" w14:textId="77777777" w:rsidR="00B46F30" w:rsidRDefault="00B46F30" w:rsidP="00A62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жилого помещения в связи с командированием</w:t>
      </w:r>
    </w:p>
    <w:p w14:paraId="52A550A2" w14:textId="77777777" w:rsidR="00B46F30" w:rsidRDefault="00B46F30" w:rsidP="00A269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работников, заключаемым со сторонними организациями</w:t>
      </w:r>
    </w:p>
    <w:p w14:paraId="2B13473F" w14:textId="77777777" w:rsidR="00B46F30" w:rsidRDefault="00B46F30" w:rsidP="00A26944">
      <w:pPr>
        <w:autoSpaceDE w:val="0"/>
        <w:autoSpaceDN w:val="0"/>
        <w:adjustRightInd w:val="0"/>
        <w:jc w:val="both"/>
      </w:pPr>
    </w:p>
    <w:p w14:paraId="1DA1010C" w14:textId="77777777" w:rsidR="00B46F30" w:rsidRDefault="00B46F30" w:rsidP="00A26944">
      <w:pPr>
        <w:autoSpaceDE w:val="0"/>
        <w:autoSpaceDN w:val="0"/>
        <w:adjustRightInd w:val="0"/>
        <w:ind w:firstLine="539"/>
        <w:jc w:val="both"/>
      </w:pPr>
      <w:r w:rsidRPr="00436AA6">
        <w:t>5</w:t>
      </w:r>
      <w:r w:rsidR="00436AA6" w:rsidRPr="00436AA6">
        <w:t>6</w:t>
      </w:r>
      <w:r w:rsidRPr="00436AA6">
        <w:t>.</w:t>
      </w:r>
      <w:r>
        <w:t xml:space="preserve">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>
        <w:rPr>
          <w:vertAlign w:val="subscript"/>
        </w:rPr>
        <w:t>кр</w:t>
      </w:r>
      <w:r>
        <w:t>), определяются по формуле:</w:t>
      </w:r>
    </w:p>
    <w:p w14:paraId="44B1F5F0" w14:textId="77777777" w:rsidR="00B46F30" w:rsidRDefault="00B46F30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кр</w:t>
      </w:r>
      <w:r>
        <w:t xml:space="preserve"> = З</w:t>
      </w:r>
      <w:r>
        <w:rPr>
          <w:vertAlign w:val="subscript"/>
        </w:rPr>
        <w:t>проезд</w:t>
      </w:r>
      <w:r>
        <w:t xml:space="preserve"> + З</w:t>
      </w:r>
      <w:r>
        <w:rPr>
          <w:vertAlign w:val="subscript"/>
        </w:rPr>
        <w:t>наем</w:t>
      </w:r>
      <w:r>
        <w:t>, где:</w:t>
      </w:r>
    </w:p>
    <w:p w14:paraId="7A34C416" w14:textId="77777777" w:rsidR="00B46F30" w:rsidRDefault="00B46F3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проезд</w:t>
      </w:r>
      <w:r>
        <w:t xml:space="preserve"> - затраты по договору на проезд к месту командирования и обратно;</w:t>
      </w:r>
    </w:p>
    <w:p w14:paraId="55538045" w14:textId="77777777" w:rsidR="00B46F30" w:rsidRDefault="00B46F30" w:rsidP="00A26944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наем</w:t>
      </w:r>
      <w:r>
        <w:t xml:space="preserve"> - затраты по договору на наем жилого помещения на период командирования.</w:t>
      </w:r>
    </w:p>
    <w:p w14:paraId="7F6CAFB4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079D8807" w14:textId="77777777" w:rsidR="00B46F30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57</w:t>
      </w:r>
      <w:r w:rsidR="00B46F30">
        <w:t>. Затраты по договору на проезд к месту командирования и обратно (З</w:t>
      </w:r>
      <w:r w:rsidR="00B46F30">
        <w:rPr>
          <w:vertAlign w:val="subscript"/>
        </w:rPr>
        <w:t>проезд</w:t>
      </w:r>
      <w:r w:rsidR="00B46F30">
        <w:t>) определяются по формуле:</w:t>
      </w:r>
    </w:p>
    <w:p w14:paraId="41781CEE" w14:textId="0805D541" w:rsidR="00B46F3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558C51B" wp14:editId="3972E69D">
            <wp:extent cx="3028950" cy="600075"/>
            <wp:effectExtent l="0" t="0" r="0" b="0"/>
            <wp:docPr id="45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ACA1" w14:textId="77777777" w:rsidR="00B46F30" w:rsidRDefault="00B46F3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iпроезд</w:t>
      </w:r>
      <w:r>
        <w:t xml:space="preserve"> - число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14:paraId="26BD71FC" w14:textId="77777777" w:rsidR="00E378D6" w:rsidRDefault="00B46F30" w:rsidP="00A26944">
      <w:pPr>
        <w:autoSpaceDE w:val="0"/>
        <w:autoSpaceDN w:val="0"/>
        <w:adjustRightInd w:val="0"/>
        <w:ind w:firstLine="539"/>
        <w:jc w:val="both"/>
      </w:pPr>
      <w:r w:rsidRPr="00B64920">
        <w:t>P</w:t>
      </w:r>
      <w:r w:rsidRPr="00B64920">
        <w:rPr>
          <w:vertAlign w:val="subscript"/>
        </w:rPr>
        <w:t>iпроезд</w:t>
      </w:r>
      <w:r w:rsidRPr="00B64920">
        <w:t xml:space="preserve"> - цена проезда по i-му направлению командирования с учетом положений </w:t>
      </w:r>
      <w:hyperlink r:id="rId70" w:history="1">
        <w:r w:rsidRPr="00B64920">
          <w:t>постановления</w:t>
        </w:r>
      </w:hyperlink>
      <w:r w:rsidRPr="00B64920">
        <w:t xml:space="preserve"> </w:t>
      </w:r>
      <w:r w:rsidR="00B830C1" w:rsidRPr="00B64920">
        <w:t>администрации</w:t>
      </w:r>
      <w:r w:rsidR="00B830C1">
        <w:t xml:space="preserve"> </w:t>
      </w:r>
      <w:r w:rsidRPr="006001E0">
        <w:t xml:space="preserve">муниципального образования Белореченский район от 23 марта </w:t>
      </w:r>
      <w:r w:rsidRPr="00E378D6">
        <w:t>2015 г</w:t>
      </w:r>
      <w:r w:rsidR="00E378D6" w:rsidRPr="00E378D6">
        <w:t>.</w:t>
      </w:r>
      <w:r w:rsidR="00B830C1">
        <w:t xml:space="preserve"> № 743 </w:t>
      </w:r>
      <w:r w:rsidR="00256647">
        <w:t>«</w:t>
      </w:r>
      <w:r w:rsidRPr="006001E0">
        <w:t>Об утверждении Положения о порядке и размерах возмещения расходов, связанных со служебными командировками, лицам, замещающим должности муниципальной службы, и работникам муниципальных учреждений муниципального образования Белореченский район</w:t>
      </w:r>
      <w:r w:rsidR="00256647">
        <w:t>»</w:t>
      </w:r>
      <w:r w:rsidRPr="006001E0">
        <w:t>.</w:t>
      </w:r>
    </w:p>
    <w:p w14:paraId="4CCA8DB0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11AA7B2C" w14:textId="77777777" w:rsidR="00B46F30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58</w:t>
      </w:r>
      <w:r w:rsidR="00B46F30">
        <w:t>. Затраты по договору на наем жилого помещения на период командирования (З</w:t>
      </w:r>
      <w:r w:rsidR="00B46F30">
        <w:rPr>
          <w:vertAlign w:val="subscript"/>
        </w:rPr>
        <w:t>наем</w:t>
      </w:r>
      <w:r w:rsidR="00B46F30">
        <w:t>) определяются по формуле:</w:t>
      </w:r>
    </w:p>
    <w:p w14:paraId="5443FF7B" w14:textId="375A17BC" w:rsidR="00B46F3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A3D1727" wp14:editId="65779348">
            <wp:extent cx="3095625" cy="600075"/>
            <wp:effectExtent l="0" t="0" r="0" b="0"/>
            <wp:docPr id="46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E9E0" w14:textId="77777777" w:rsidR="00B46F30" w:rsidRDefault="00B46F3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iнаем</w:t>
      </w:r>
      <w:r>
        <w:t xml:space="preserve"> - число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14:paraId="37950833" w14:textId="77777777" w:rsidR="00B46F30" w:rsidRDefault="00B46F3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iнаем</w:t>
      </w:r>
      <w:r>
        <w:t xml:space="preserve"> - цена найма жилого помещения в сутки по i-му направлению командирования с </w:t>
      </w:r>
      <w:r w:rsidRPr="00B64920">
        <w:t xml:space="preserve">учетом положений </w:t>
      </w:r>
      <w:r w:rsidR="00E378D6" w:rsidRPr="00B64920">
        <w:t xml:space="preserve">постановления администрации муниципального образования Белореченский район от 23 марта 2015 г. № 743 </w:t>
      </w:r>
      <w:r w:rsidR="00256647">
        <w:t>«</w:t>
      </w:r>
      <w:r w:rsidR="00E378D6" w:rsidRPr="00B64920">
        <w:t>Об утверждении Положения о порядке и размерах возмещения расходов, связанных со служебными командировками, лицам, замещающим должности муниципальной службы, и работникам муниципальных учреждений муниципального</w:t>
      </w:r>
      <w:r w:rsidR="00E378D6" w:rsidRPr="00E378D6">
        <w:t xml:space="preserve"> об</w:t>
      </w:r>
      <w:r w:rsidR="00E378D6">
        <w:t>разования Белореченский район</w:t>
      </w:r>
      <w:r w:rsidR="00256647">
        <w:t>»</w:t>
      </w:r>
      <w:r>
        <w:t>;</w:t>
      </w:r>
    </w:p>
    <w:p w14:paraId="6B684D7D" w14:textId="77777777" w:rsidR="00B64920" w:rsidRDefault="00B46F30" w:rsidP="00F4332B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iнаем</w:t>
      </w:r>
      <w:r>
        <w:t xml:space="preserve"> - количество суток нахождения в командировке по i-му направлению командирования.</w:t>
      </w:r>
    </w:p>
    <w:p w14:paraId="1B71A0C2" w14:textId="77777777" w:rsidR="00A26944" w:rsidRDefault="00A26944" w:rsidP="00F4332B">
      <w:pPr>
        <w:autoSpaceDE w:val="0"/>
        <w:autoSpaceDN w:val="0"/>
        <w:adjustRightInd w:val="0"/>
        <w:outlineLvl w:val="0"/>
        <w:rPr>
          <w:b/>
          <w:bCs/>
        </w:rPr>
      </w:pPr>
    </w:p>
    <w:p w14:paraId="7130FF20" w14:textId="77777777" w:rsidR="00EF17F7" w:rsidRDefault="00EF17F7" w:rsidP="00A2694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коммунальные услуги</w:t>
      </w:r>
    </w:p>
    <w:p w14:paraId="7FB867DB" w14:textId="77777777" w:rsidR="00A26944" w:rsidRDefault="00A26944" w:rsidP="00A2694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07538DD" w14:textId="77777777" w:rsidR="00EF17F7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59</w:t>
      </w:r>
      <w:r w:rsidR="00EF17F7">
        <w:t>. Затраты на коммунальные услуги (З</w:t>
      </w:r>
      <w:r w:rsidR="00EF17F7">
        <w:rPr>
          <w:vertAlign w:val="subscript"/>
        </w:rPr>
        <w:t>ком</w:t>
      </w:r>
      <w:r w:rsidR="00EF17F7">
        <w:t>) определяются по формуле:</w:t>
      </w:r>
    </w:p>
    <w:p w14:paraId="0C135D51" w14:textId="77777777" w:rsidR="00EF17F7" w:rsidRDefault="00EF17F7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ком</w:t>
      </w:r>
      <w:r>
        <w:t xml:space="preserve"> = З</w:t>
      </w:r>
      <w:r>
        <w:rPr>
          <w:vertAlign w:val="subscript"/>
        </w:rPr>
        <w:t>гс</w:t>
      </w:r>
      <w:r>
        <w:t xml:space="preserve"> + З</w:t>
      </w:r>
      <w:r>
        <w:rPr>
          <w:vertAlign w:val="subscript"/>
        </w:rPr>
        <w:t>эс</w:t>
      </w:r>
      <w:r>
        <w:t xml:space="preserve"> + З</w:t>
      </w:r>
      <w:r>
        <w:rPr>
          <w:vertAlign w:val="subscript"/>
        </w:rPr>
        <w:t>тс</w:t>
      </w:r>
      <w:r>
        <w:t xml:space="preserve"> + З</w:t>
      </w:r>
      <w:r>
        <w:rPr>
          <w:vertAlign w:val="subscript"/>
        </w:rPr>
        <w:t>гв</w:t>
      </w:r>
      <w:r>
        <w:t xml:space="preserve"> + З</w:t>
      </w:r>
      <w:r>
        <w:rPr>
          <w:vertAlign w:val="subscript"/>
        </w:rPr>
        <w:t>хв</w:t>
      </w:r>
      <w:r>
        <w:t xml:space="preserve"> + З</w:t>
      </w:r>
      <w:r>
        <w:rPr>
          <w:vertAlign w:val="subscript"/>
        </w:rPr>
        <w:t>внск</w:t>
      </w:r>
      <w:r>
        <w:t xml:space="preserve"> + З</w:t>
      </w:r>
      <w:r>
        <w:rPr>
          <w:vertAlign w:val="subscript"/>
        </w:rPr>
        <w:t>ику</w:t>
      </w:r>
      <w:r>
        <w:t>, где:</w:t>
      </w:r>
    </w:p>
    <w:p w14:paraId="5DEF9689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гс</w:t>
      </w:r>
      <w:r>
        <w:t xml:space="preserve"> - затраты на газоснабжение и иные виды топлива;</w:t>
      </w:r>
    </w:p>
    <w:p w14:paraId="4B6EE2C1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эс</w:t>
      </w:r>
      <w:r>
        <w:t xml:space="preserve"> - затраты на электроснабжение;</w:t>
      </w:r>
    </w:p>
    <w:p w14:paraId="77FDEFE9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тс</w:t>
      </w:r>
      <w:r>
        <w:t xml:space="preserve"> - затраты на теплоснабжение;</w:t>
      </w:r>
    </w:p>
    <w:p w14:paraId="63E9A9C4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гв</w:t>
      </w:r>
      <w:r>
        <w:t xml:space="preserve"> - затраты на горячее водоснабжение;</w:t>
      </w:r>
    </w:p>
    <w:p w14:paraId="1622A23E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хв</w:t>
      </w:r>
      <w:r>
        <w:t xml:space="preserve"> - затраты на холодное водоснабжение и водоотведение;</w:t>
      </w:r>
    </w:p>
    <w:p w14:paraId="49B6D66D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внск</w:t>
      </w:r>
      <w:r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14:paraId="064CEC64" w14:textId="77777777" w:rsidR="00D35635" w:rsidRDefault="00EF17F7" w:rsidP="00A26944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ику</w:t>
      </w:r>
      <w:r>
        <w:t xml:space="preserve"> - иные затраты, относящиеся к затратам на коммунальные услуги.</w:t>
      </w:r>
    </w:p>
    <w:p w14:paraId="5015752B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623CDF57" w14:textId="77777777" w:rsidR="00EF17F7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60</w:t>
      </w:r>
      <w:r w:rsidR="00EF17F7">
        <w:t>. Затраты на газоснабжение и иные виды топлива (З</w:t>
      </w:r>
      <w:r w:rsidR="00EF17F7">
        <w:rPr>
          <w:vertAlign w:val="subscript"/>
        </w:rPr>
        <w:t>гс</w:t>
      </w:r>
      <w:r w:rsidR="00EF17F7">
        <w:t>) определяются по формуле:</w:t>
      </w:r>
    </w:p>
    <w:p w14:paraId="5450FBF3" w14:textId="3D661250" w:rsidR="00EF17F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4AE1D58" wp14:editId="234C33A5">
            <wp:extent cx="2495550" cy="600075"/>
            <wp:effectExtent l="0" t="0" r="0" b="0"/>
            <wp:docPr id="47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E6FF8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П</w:t>
      </w:r>
      <w:r>
        <w:rPr>
          <w:vertAlign w:val="subscript"/>
        </w:rPr>
        <w:t>iгс</w:t>
      </w:r>
      <w:r>
        <w:t xml:space="preserve"> - расчетная потребность в i-м виде топлива (газе и ином виде топлива);</w:t>
      </w:r>
    </w:p>
    <w:p w14:paraId="0D7A5D01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Т</w:t>
      </w:r>
      <w:r>
        <w:rPr>
          <w:vertAlign w:val="subscript"/>
        </w:rPr>
        <w:t>iгс</w:t>
      </w:r>
      <w: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2A4EB606" w14:textId="77777777" w:rsidR="00D35635" w:rsidRDefault="00EF17F7" w:rsidP="00A26944">
      <w:pPr>
        <w:autoSpaceDE w:val="0"/>
        <w:autoSpaceDN w:val="0"/>
        <w:adjustRightInd w:val="0"/>
        <w:ind w:firstLine="539"/>
        <w:jc w:val="both"/>
      </w:pPr>
      <w:r>
        <w:t>k</w:t>
      </w:r>
      <w:r>
        <w:rPr>
          <w:vertAlign w:val="subscript"/>
        </w:rPr>
        <w:t>iгс</w:t>
      </w:r>
      <w:r>
        <w:t xml:space="preserve"> - поправочный коэффициент, учитывающий затраты на транспортировку i-го вида топлива.</w:t>
      </w:r>
    </w:p>
    <w:p w14:paraId="28A9C2AC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139E06B2" w14:textId="77777777" w:rsidR="00EF17F7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61</w:t>
      </w:r>
      <w:r w:rsidR="00EF17F7">
        <w:t>. Затраты на электроснабжение (З</w:t>
      </w:r>
      <w:r w:rsidR="00EF17F7">
        <w:rPr>
          <w:vertAlign w:val="subscript"/>
        </w:rPr>
        <w:t>эс</w:t>
      </w:r>
      <w:r w:rsidR="00EF17F7">
        <w:t>) определяются по формуле:</w:t>
      </w:r>
    </w:p>
    <w:p w14:paraId="307395B5" w14:textId="25DDDBBD" w:rsidR="00EF17F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6A87B35" wp14:editId="54A3AAD7">
            <wp:extent cx="2038350" cy="6000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1FB0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Т</w:t>
      </w:r>
      <w:r>
        <w:rPr>
          <w:vertAlign w:val="subscript"/>
        </w:rPr>
        <w:t>iэс</w:t>
      </w:r>
      <w:r>
        <w:t xml:space="preserve"> -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14:paraId="73238218" w14:textId="77777777" w:rsidR="00D13F76" w:rsidRDefault="00EF17F7" w:rsidP="00A26944">
      <w:pPr>
        <w:autoSpaceDE w:val="0"/>
        <w:autoSpaceDN w:val="0"/>
        <w:adjustRightInd w:val="0"/>
        <w:ind w:firstLine="539"/>
        <w:jc w:val="both"/>
      </w:pPr>
      <w:r>
        <w:t>П</w:t>
      </w:r>
      <w:r>
        <w:rPr>
          <w:vertAlign w:val="subscript"/>
        </w:rPr>
        <w:t>iэс</w:t>
      </w:r>
      <w: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14:paraId="3442C6C9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00D0CE70" w14:textId="77777777" w:rsidR="00EF17F7" w:rsidRDefault="00436AA6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62</w:t>
      </w:r>
      <w:r w:rsidR="00EF17F7">
        <w:t>. Затраты на теплоснабжение (З</w:t>
      </w:r>
      <w:r w:rsidR="00EF17F7">
        <w:rPr>
          <w:vertAlign w:val="subscript"/>
        </w:rPr>
        <w:t>тс</w:t>
      </w:r>
      <w:r w:rsidR="00EF17F7">
        <w:t>) определяются по формуле:</w:t>
      </w:r>
    </w:p>
    <w:p w14:paraId="658C41C1" w14:textId="77777777" w:rsidR="00EF17F7" w:rsidRDefault="00EF17F7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тс</w:t>
      </w:r>
      <w:r>
        <w:t xml:space="preserve"> = П</w:t>
      </w:r>
      <w:r>
        <w:rPr>
          <w:vertAlign w:val="subscript"/>
        </w:rPr>
        <w:t>топл</w:t>
      </w:r>
      <w:r>
        <w:t xml:space="preserve"> + Т</w:t>
      </w:r>
      <w:r>
        <w:rPr>
          <w:vertAlign w:val="subscript"/>
        </w:rPr>
        <w:t>тс</w:t>
      </w:r>
      <w:r>
        <w:t>, где:</w:t>
      </w:r>
    </w:p>
    <w:p w14:paraId="50C36341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П</w:t>
      </w:r>
      <w:r>
        <w:rPr>
          <w:vertAlign w:val="subscript"/>
        </w:rPr>
        <w:t>топл</w:t>
      </w:r>
      <w:r>
        <w:t xml:space="preserve"> - расчетная потребность в теплоэнергии на отопление зданий, помещений и сооружений;</w:t>
      </w:r>
    </w:p>
    <w:p w14:paraId="72C38742" w14:textId="77777777" w:rsidR="00D13F76" w:rsidRDefault="00EF17F7" w:rsidP="00A26944">
      <w:pPr>
        <w:autoSpaceDE w:val="0"/>
        <w:autoSpaceDN w:val="0"/>
        <w:adjustRightInd w:val="0"/>
        <w:ind w:firstLine="539"/>
        <w:jc w:val="both"/>
      </w:pPr>
      <w:r>
        <w:t>Т</w:t>
      </w:r>
      <w:r>
        <w:rPr>
          <w:vertAlign w:val="subscript"/>
        </w:rPr>
        <w:t>тс</w:t>
      </w:r>
      <w:r>
        <w:t xml:space="preserve"> - регулируемый тариф на теплоснабжение.</w:t>
      </w:r>
    </w:p>
    <w:p w14:paraId="5228D63A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03AF549A" w14:textId="77777777" w:rsidR="00EF17F7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63</w:t>
      </w:r>
      <w:r w:rsidR="00EF17F7">
        <w:t>. Затраты на горячее водоснабжение (З</w:t>
      </w:r>
      <w:r w:rsidR="00EF17F7">
        <w:rPr>
          <w:vertAlign w:val="subscript"/>
        </w:rPr>
        <w:t>гв</w:t>
      </w:r>
      <w:r w:rsidR="00EF17F7">
        <w:t>) определяются по формуле:</w:t>
      </w:r>
    </w:p>
    <w:p w14:paraId="784D5023" w14:textId="77777777" w:rsidR="00EF17F7" w:rsidRDefault="00EF17F7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гв</w:t>
      </w:r>
      <w:r>
        <w:t xml:space="preserve"> = П</w:t>
      </w:r>
      <w:r>
        <w:rPr>
          <w:vertAlign w:val="subscript"/>
        </w:rPr>
        <w:t>гв</w:t>
      </w:r>
      <w:r>
        <w:t xml:space="preserve"> + Т</w:t>
      </w:r>
      <w:r>
        <w:rPr>
          <w:vertAlign w:val="subscript"/>
        </w:rPr>
        <w:t>гв</w:t>
      </w:r>
      <w:r>
        <w:t>, где:</w:t>
      </w:r>
    </w:p>
    <w:p w14:paraId="490857C2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П</w:t>
      </w:r>
      <w:r>
        <w:rPr>
          <w:vertAlign w:val="subscript"/>
        </w:rPr>
        <w:t>гв</w:t>
      </w:r>
      <w:r>
        <w:t xml:space="preserve"> - расчетная потребность в горячей воде;</w:t>
      </w:r>
    </w:p>
    <w:p w14:paraId="601B8FDB" w14:textId="77777777" w:rsidR="00D13F76" w:rsidRDefault="00EF17F7" w:rsidP="00A26944">
      <w:pPr>
        <w:autoSpaceDE w:val="0"/>
        <w:autoSpaceDN w:val="0"/>
        <w:adjustRightInd w:val="0"/>
        <w:ind w:firstLine="539"/>
        <w:jc w:val="both"/>
      </w:pPr>
      <w:r>
        <w:t>Т</w:t>
      </w:r>
      <w:r>
        <w:rPr>
          <w:vertAlign w:val="subscript"/>
        </w:rPr>
        <w:t>гв</w:t>
      </w:r>
      <w:r>
        <w:t xml:space="preserve"> - регулируемый тариф на горячее водоснабжение.</w:t>
      </w:r>
    </w:p>
    <w:p w14:paraId="1C6AB15B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422C002" w14:textId="77777777" w:rsidR="00EF17F7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64</w:t>
      </w:r>
      <w:r w:rsidR="00EF17F7">
        <w:t>. Затраты на холодное водоснабжение и водоотведение (З</w:t>
      </w:r>
      <w:r w:rsidR="00EF17F7">
        <w:rPr>
          <w:vertAlign w:val="subscript"/>
        </w:rPr>
        <w:t>хв</w:t>
      </w:r>
      <w:r w:rsidR="00EF17F7">
        <w:t>) определяются по формуле:</w:t>
      </w:r>
    </w:p>
    <w:p w14:paraId="042CDF4D" w14:textId="77777777" w:rsidR="00EF17F7" w:rsidRDefault="00EF17F7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хв</w:t>
      </w:r>
      <w:r>
        <w:t xml:space="preserve"> = П</w:t>
      </w:r>
      <w:r>
        <w:rPr>
          <w:vertAlign w:val="subscript"/>
        </w:rPr>
        <w:t>хв</w:t>
      </w:r>
      <w:r>
        <w:t xml:space="preserve"> x Т</w:t>
      </w:r>
      <w:r>
        <w:rPr>
          <w:vertAlign w:val="subscript"/>
        </w:rPr>
        <w:t>хв</w:t>
      </w:r>
      <w:r>
        <w:t xml:space="preserve"> x П</w:t>
      </w:r>
      <w:r>
        <w:rPr>
          <w:vertAlign w:val="subscript"/>
        </w:rPr>
        <w:t>во</w:t>
      </w:r>
      <w:r>
        <w:t xml:space="preserve"> x Т</w:t>
      </w:r>
      <w:r>
        <w:rPr>
          <w:vertAlign w:val="subscript"/>
        </w:rPr>
        <w:t>во</w:t>
      </w:r>
      <w:r>
        <w:t>, где:</w:t>
      </w:r>
    </w:p>
    <w:p w14:paraId="487F46E4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П</w:t>
      </w:r>
      <w:r>
        <w:rPr>
          <w:vertAlign w:val="subscript"/>
        </w:rPr>
        <w:t>хв</w:t>
      </w:r>
      <w:r>
        <w:t xml:space="preserve"> - расчетная потребность в холодном водоснабжении;</w:t>
      </w:r>
    </w:p>
    <w:p w14:paraId="55CF8253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Т</w:t>
      </w:r>
      <w:r>
        <w:rPr>
          <w:vertAlign w:val="subscript"/>
        </w:rPr>
        <w:t>хв</w:t>
      </w:r>
      <w:r>
        <w:t xml:space="preserve"> - регулируемый тариф на холодное водоснабжение;</w:t>
      </w:r>
    </w:p>
    <w:p w14:paraId="14C7A0C4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П</w:t>
      </w:r>
      <w:r>
        <w:rPr>
          <w:vertAlign w:val="subscript"/>
        </w:rPr>
        <w:t>во</w:t>
      </w:r>
      <w:r>
        <w:t xml:space="preserve"> - расчетная потребность в водоотведении;</w:t>
      </w:r>
    </w:p>
    <w:p w14:paraId="496F4749" w14:textId="77777777" w:rsidR="00D13F76" w:rsidRDefault="00EF17F7" w:rsidP="00A26944">
      <w:pPr>
        <w:autoSpaceDE w:val="0"/>
        <w:autoSpaceDN w:val="0"/>
        <w:adjustRightInd w:val="0"/>
        <w:ind w:firstLine="539"/>
        <w:jc w:val="both"/>
      </w:pPr>
      <w:r>
        <w:t>Т</w:t>
      </w:r>
      <w:r>
        <w:rPr>
          <w:vertAlign w:val="subscript"/>
        </w:rPr>
        <w:t>во</w:t>
      </w:r>
      <w:r>
        <w:t xml:space="preserve"> - регулируемый тариф на водоотведение.</w:t>
      </w:r>
    </w:p>
    <w:p w14:paraId="4D0E8B51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2038D6C" w14:textId="77777777" w:rsidR="00EF17F7" w:rsidRDefault="00436AA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65</w:t>
      </w:r>
      <w:r w:rsidR="00EF17F7">
        <w:t>. Затраты на оплату услуг внештатных сотрудников (З</w:t>
      </w:r>
      <w:r w:rsidR="00EF17F7">
        <w:rPr>
          <w:vertAlign w:val="subscript"/>
        </w:rPr>
        <w:t>внск</w:t>
      </w:r>
      <w:r w:rsidR="00EF17F7">
        <w:t>) определяются по формуле:</w:t>
      </w:r>
    </w:p>
    <w:p w14:paraId="1D5550C3" w14:textId="4B0E47FA" w:rsidR="00EF17F7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88B699C" wp14:editId="13A8BAAD">
            <wp:extent cx="3829050" cy="600075"/>
            <wp:effectExtent l="0" t="0" r="0" b="0"/>
            <wp:docPr id="49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0B39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M</w:t>
      </w:r>
      <w:r>
        <w:rPr>
          <w:vertAlign w:val="subscript"/>
        </w:rPr>
        <w:t>iвнск</w:t>
      </w:r>
      <w:r>
        <w:t xml:space="preserve"> - планируемое количество месяцев работы внештатного сотрудника по i-й должности;</w:t>
      </w:r>
    </w:p>
    <w:p w14:paraId="68A3875C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iвнск</w:t>
      </w:r>
      <w:r>
        <w:t xml:space="preserve"> - стоимость 1 месяца работы внештатного сотрудника по i-й должности;</w:t>
      </w:r>
    </w:p>
    <w:p w14:paraId="648CC5C9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t</w:t>
      </w:r>
      <w:r>
        <w:rPr>
          <w:vertAlign w:val="subscript"/>
        </w:rPr>
        <w:t>iвнск</w:t>
      </w:r>
      <w:r>
        <w:t xml:space="preserve"> - процентная ставка страховых взносов в государственные внебюджетные фонды.</w:t>
      </w:r>
    </w:p>
    <w:p w14:paraId="078CA968" w14:textId="77777777" w:rsidR="00EF17F7" w:rsidRDefault="00EF17F7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3A4BB826" w14:textId="77777777" w:rsidR="00EF17F7" w:rsidRDefault="00EF17F7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другими рабочими).</w:t>
      </w:r>
    </w:p>
    <w:p w14:paraId="05E45A95" w14:textId="77777777" w:rsidR="00D13F76" w:rsidRDefault="00D13F76" w:rsidP="00DC618C">
      <w:pPr>
        <w:autoSpaceDE w:val="0"/>
        <w:autoSpaceDN w:val="0"/>
        <w:adjustRightInd w:val="0"/>
        <w:spacing w:after="120"/>
        <w:ind w:firstLine="539"/>
        <w:jc w:val="both"/>
      </w:pPr>
    </w:p>
    <w:p w14:paraId="2473B244" w14:textId="77777777" w:rsidR="0072133D" w:rsidRDefault="00436AA6" w:rsidP="00A26944">
      <w:pPr>
        <w:autoSpaceDE w:val="0"/>
        <w:autoSpaceDN w:val="0"/>
        <w:adjustRightInd w:val="0"/>
        <w:ind w:firstLine="539"/>
        <w:jc w:val="both"/>
      </w:pPr>
      <w:r w:rsidRPr="00ED5909">
        <w:t>66</w:t>
      </w:r>
      <w:r w:rsidR="00EF17F7" w:rsidRPr="00ED5909">
        <w:t>.</w:t>
      </w:r>
      <w:r w:rsidR="00EF17F7">
        <w:t xml:space="preserve"> Иные затраты, относящиеся к затратам на коммунальные услуги, определяются в соответствии с </w:t>
      </w:r>
      <w:hyperlink r:id="rId75" w:history="1">
        <w:r w:rsidR="00EF17F7" w:rsidRPr="00191C85">
          <w:t>пунктом 3</w:t>
        </w:r>
      </w:hyperlink>
      <w:r w:rsidR="00EF17F7">
        <w:t xml:space="preserve"> Правил.</w:t>
      </w:r>
    </w:p>
    <w:p w14:paraId="058A8DA9" w14:textId="77777777" w:rsidR="0072133D" w:rsidRDefault="0072133D" w:rsidP="00A26944">
      <w:pPr>
        <w:autoSpaceDE w:val="0"/>
        <w:autoSpaceDN w:val="0"/>
        <w:adjustRightInd w:val="0"/>
        <w:ind w:firstLine="539"/>
        <w:jc w:val="both"/>
      </w:pPr>
    </w:p>
    <w:p w14:paraId="2F692D4A" w14:textId="77777777" w:rsidR="00191C85" w:rsidRPr="0072133D" w:rsidRDefault="00191C85" w:rsidP="00A26944">
      <w:pPr>
        <w:autoSpaceDE w:val="0"/>
        <w:autoSpaceDN w:val="0"/>
        <w:adjustRightInd w:val="0"/>
        <w:ind w:firstLine="539"/>
        <w:jc w:val="center"/>
      </w:pPr>
      <w:r>
        <w:rPr>
          <w:b/>
          <w:bCs/>
        </w:rPr>
        <w:t>Затраты на аренду помещений и оборудования</w:t>
      </w:r>
    </w:p>
    <w:p w14:paraId="70FB3FC1" w14:textId="77777777" w:rsidR="00191C85" w:rsidRPr="00191C85" w:rsidRDefault="00191C85" w:rsidP="00A2694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1C9C114" w14:textId="77777777" w:rsidR="00191C85" w:rsidRDefault="00ED5909" w:rsidP="00A26944">
      <w:pPr>
        <w:autoSpaceDE w:val="0"/>
        <w:autoSpaceDN w:val="0"/>
        <w:adjustRightInd w:val="0"/>
        <w:ind w:firstLine="540"/>
        <w:jc w:val="both"/>
      </w:pPr>
      <w:r>
        <w:t>67</w:t>
      </w:r>
      <w:r w:rsidR="00191C85">
        <w:t>. Затраты на аренду помещений (З</w:t>
      </w:r>
      <w:r w:rsidR="00191C85">
        <w:rPr>
          <w:vertAlign w:val="subscript"/>
        </w:rPr>
        <w:t>ап</w:t>
      </w:r>
      <w:r w:rsidR="00191C85">
        <w:t>) для размещения работников определяются по формуле:</w:t>
      </w:r>
    </w:p>
    <w:p w14:paraId="640100BE" w14:textId="6C2D85D3" w:rsidR="00191C85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75F58D8" wp14:editId="41B231CE">
            <wp:extent cx="2724150" cy="600075"/>
            <wp:effectExtent l="0" t="0" r="0" b="0"/>
            <wp:docPr id="5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66932" w14:textId="77777777" w:rsidR="00191C85" w:rsidRDefault="00191C8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iап</w:t>
      </w:r>
      <w:r>
        <w:t xml:space="preserve"> - число работников, размещаемых на i-й арендуемой площади;</w:t>
      </w:r>
    </w:p>
    <w:p w14:paraId="607E536B" w14:textId="77777777" w:rsidR="00191C85" w:rsidRDefault="00191C8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iап</w:t>
      </w:r>
      <w:r>
        <w:t xml:space="preserve"> - площадь помещений, рассчитанная с учетом нормативов, установленных </w:t>
      </w:r>
      <w:r w:rsidRPr="008042E2">
        <w:t xml:space="preserve">приложением </w:t>
      </w:r>
      <w:r w:rsidR="00BF0B68">
        <w:t>5</w:t>
      </w:r>
      <w:r w:rsidRPr="008042E2">
        <w:t xml:space="preserve"> к настоящей Методике;</w:t>
      </w:r>
    </w:p>
    <w:p w14:paraId="695308CF" w14:textId="77777777" w:rsidR="00191C85" w:rsidRDefault="00191C8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iап</w:t>
      </w:r>
      <w:r>
        <w:t xml:space="preserve"> - цена ежемесячной аренды за 1 кв. метр i-й арендуемой площади;</w:t>
      </w:r>
    </w:p>
    <w:p w14:paraId="3185DE58" w14:textId="77777777" w:rsidR="00191C85" w:rsidRDefault="00191C8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N</w:t>
      </w:r>
      <w:r>
        <w:rPr>
          <w:vertAlign w:val="subscript"/>
        </w:rPr>
        <w:t>iап</w:t>
      </w:r>
      <w:r>
        <w:t xml:space="preserve"> - планируемое количество месяцев аренды i-й арендуемой площади.</w:t>
      </w:r>
    </w:p>
    <w:p w14:paraId="77AF9415" w14:textId="77777777" w:rsidR="00191C85" w:rsidRDefault="00191C85" w:rsidP="00A26944">
      <w:pPr>
        <w:autoSpaceDE w:val="0"/>
        <w:autoSpaceDN w:val="0"/>
        <w:adjustRightInd w:val="0"/>
        <w:ind w:firstLine="539"/>
        <w:jc w:val="both"/>
      </w:pPr>
      <w:r>
        <w:t>Допускается перераспределение площадей в пределах общей площади помещений, рассчитанной исходя из установленных нормативов.</w:t>
      </w:r>
    </w:p>
    <w:p w14:paraId="25D0D9B9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583D5DDB" w14:textId="77777777" w:rsidR="00191C85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68</w:t>
      </w:r>
      <w:r w:rsidR="00191C85">
        <w:t>. Затраты на аренду помещения (зала) для проведения совещания (З</w:t>
      </w:r>
      <w:r w:rsidR="00191C85">
        <w:rPr>
          <w:vertAlign w:val="subscript"/>
        </w:rPr>
        <w:t>акз</w:t>
      </w:r>
      <w:r w:rsidR="00191C85">
        <w:t>) определяются по формуле:</w:t>
      </w:r>
    </w:p>
    <w:p w14:paraId="4546779F" w14:textId="05A02BDD" w:rsidR="00191C85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0FE021C6" wp14:editId="259FFC56">
            <wp:extent cx="2171700" cy="600075"/>
            <wp:effectExtent l="0" t="0" r="0" b="0"/>
            <wp:docPr id="51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D92B" w14:textId="77777777" w:rsidR="00191C85" w:rsidRDefault="00191C8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iакз</w:t>
      </w:r>
      <w:r>
        <w:t xml:space="preserve"> - планируемое количество суток аренды i-го помещения (зала);</w:t>
      </w:r>
    </w:p>
    <w:p w14:paraId="1A030843" w14:textId="77777777" w:rsidR="00EA3D94" w:rsidRDefault="00191C85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iакз</w:t>
      </w:r>
      <w:r>
        <w:t xml:space="preserve"> - цена аренды i-го помещения (зала) в сутки.</w:t>
      </w:r>
    </w:p>
    <w:p w14:paraId="0160AA51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74728CD6" w14:textId="77777777" w:rsidR="00876783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69</w:t>
      </w:r>
      <w:r w:rsidR="00191C85">
        <w:t xml:space="preserve">. </w:t>
      </w:r>
      <w:r w:rsidR="00876783">
        <w:t>Затраты на аренду оборудования для проведения совещания (З</w:t>
      </w:r>
      <w:r w:rsidR="00876783">
        <w:rPr>
          <w:vertAlign w:val="subscript"/>
        </w:rPr>
        <w:t>аоб</w:t>
      </w:r>
      <w:r w:rsidR="00876783">
        <w:t xml:space="preserve">) (за исключением оборудования, указанного в </w:t>
      </w:r>
      <w:hyperlink r:id="rId78" w:history="1">
        <w:r w:rsidR="00876783">
          <w:rPr>
            <w:color w:val="0000FF"/>
          </w:rPr>
          <w:t>пункте 70</w:t>
        </w:r>
      </w:hyperlink>
      <w:r w:rsidR="00876783">
        <w:t xml:space="preserve"> Методики) определяются по формуле:</w:t>
      </w:r>
    </w:p>
    <w:p w14:paraId="6991DC69" w14:textId="260A6DBB" w:rsidR="00876783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47C7176" wp14:editId="54ED134E">
            <wp:extent cx="2724150" cy="600075"/>
            <wp:effectExtent l="0" t="0" r="0" b="0"/>
            <wp:docPr id="5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9877" w14:textId="77777777" w:rsidR="00876783" w:rsidRDefault="00876783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iоб</w:t>
      </w:r>
      <w:r>
        <w:t xml:space="preserve"> - количество арендуемого i-го оборудования;</w:t>
      </w:r>
    </w:p>
    <w:p w14:paraId="6D02CB6B" w14:textId="77777777" w:rsidR="00876783" w:rsidRDefault="00876783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iдн</w:t>
      </w:r>
      <w:r>
        <w:t xml:space="preserve"> - количество дней аренды i-го оборудования;</w:t>
      </w:r>
    </w:p>
    <w:p w14:paraId="1F42BEEF" w14:textId="77777777" w:rsidR="00876783" w:rsidRDefault="00876783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iч</w:t>
      </w:r>
      <w:r>
        <w:t xml:space="preserve"> - количество часов аренды в день i-го оборудования;</w:t>
      </w:r>
    </w:p>
    <w:p w14:paraId="5EA3A26D" w14:textId="77777777" w:rsidR="00EA3D94" w:rsidRDefault="00876783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iч</w:t>
      </w:r>
      <w:r>
        <w:t xml:space="preserve"> - цена 1 часа аренды i-го оборудования.</w:t>
      </w:r>
    </w:p>
    <w:p w14:paraId="469B1400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65B2D20" w14:textId="77777777" w:rsidR="00876783" w:rsidRDefault="00876783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70. Затраты на оплату услуг по предоставлению мультимедийного оборудования для обеспечения деятельности муниципальных органов (З</w:t>
      </w:r>
      <w:r>
        <w:rPr>
          <w:vertAlign w:val="subscript"/>
        </w:rPr>
        <w:t>млоб</w:t>
      </w:r>
      <w:r>
        <w:t>) определяются по формуле:</w:t>
      </w:r>
    </w:p>
    <w:p w14:paraId="32DEF865" w14:textId="3A0A1336" w:rsidR="00876783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5198F1D" wp14:editId="79A7EBB2">
            <wp:extent cx="2895600" cy="600075"/>
            <wp:effectExtent l="0" t="0" r="0" b="0"/>
            <wp:docPr id="5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C1761" w14:textId="77777777" w:rsidR="00876783" w:rsidRDefault="00876783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iмлоб</w:t>
      </w:r>
      <w:r>
        <w:t xml:space="preserve"> - количество i-х комплектов мультимедийного оборудования в соответствии с нормативами муниципальных органов;</w:t>
      </w:r>
    </w:p>
    <w:p w14:paraId="3249B22A" w14:textId="77777777" w:rsidR="00876783" w:rsidRDefault="00876783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iмлоб</w:t>
      </w:r>
      <w:r>
        <w:t xml:space="preserve"> - цена услуги по предоставлению одного i-го комплекта мультимедийного оборудования в месяц в соответствии с нормативами муниципальных органов;</w:t>
      </w:r>
    </w:p>
    <w:p w14:paraId="5044CB80" w14:textId="77777777" w:rsidR="00876783" w:rsidRDefault="00876783" w:rsidP="00A26944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iмлоб</w:t>
      </w:r>
      <w:r>
        <w:t xml:space="preserve"> - планируемое количество месяцев пользования i-м комплектом мультимедийного оборудования.</w:t>
      </w:r>
    </w:p>
    <w:p w14:paraId="7A3FC9F5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7C33C1BF" w14:textId="77777777" w:rsidR="00191C85" w:rsidRDefault="00ED5909" w:rsidP="00A26944">
      <w:pPr>
        <w:autoSpaceDE w:val="0"/>
        <w:autoSpaceDN w:val="0"/>
        <w:adjustRightInd w:val="0"/>
        <w:ind w:firstLine="539"/>
        <w:jc w:val="both"/>
      </w:pPr>
      <w:r>
        <w:t>70</w:t>
      </w:r>
      <w:r w:rsidR="00191C85">
        <w:t xml:space="preserve">. Иные затраты, относящиеся к затратам на аренду помещений и оборудования, определяются в соответствии с </w:t>
      </w:r>
      <w:hyperlink r:id="rId81" w:history="1">
        <w:r w:rsidR="00191C85" w:rsidRPr="00EA3D94">
          <w:t>пунктом 3</w:t>
        </w:r>
      </w:hyperlink>
      <w:r w:rsidR="00191C85">
        <w:t xml:space="preserve"> Правил.</w:t>
      </w:r>
    </w:p>
    <w:p w14:paraId="689CC56E" w14:textId="77777777" w:rsidR="003C497C" w:rsidRDefault="003C497C" w:rsidP="00A26944">
      <w:pPr>
        <w:autoSpaceDE w:val="0"/>
        <w:autoSpaceDN w:val="0"/>
        <w:adjustRightInd w:val="0"/>
        <w:ind w:firstLine="539"/>
        <w:jc w:val="both"/>
      </w:pPr>
    </w:p>
    <w:p w14:paraId="614EEF57" w14:textId="77777777" w:rsidR="003C497C" w:rsidRDefault="003C497C" w:rsidP="00A2694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Затраты на содержание имущества,</w:t>
      </w:r>
    </w:p>
    <w:p w14:paraId="2C40C967" w14:textId="77777777" w:rsidR="003C497C" w:rsidRDefault="003C497C" w:rsidP="00A269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 отнесенные к затратам на содержание имущества в рамках</w:t>
      </w:r>
    </w:p>
    <w:p w14:paraId="4C7B445E" w14:textId="77777777" w:rsidR="003C497C" w:rsidRDefault="003C497C" w:rsidP="00A269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затрат на информационно-коммуникационные технологии</w:t>
      </w:r>
    </w:p>
    <w:p w14:paraId="2FFA9CB9" w14:textId="77777777" w:rsidR="003C497C" w:rsidRPr="003C497C" w:rsidRDefault="003C497C" w:rsidP="00A26944">
      <w:pPr>
        <w:autoSpaceDE w:val="0"/>
        <w:autoSpaceDN w:val="0"/>
        <w:adjustRightInd w:val="0"/>
        <w:jc w:val="center"/>
        <w:rPr>
          <w:b/>
          <w:bCs/>
        </w:rPr>
      </w:pPr>
    </w:p>
    <w:p w14:paraId="3C5B1F21" w14:textId="77777777" w:rsidR="003C497C" w:rsidRDefault="00ED5909" w:rsidP="00A26944">
      <w:pPr>
        <w:autoSpaceDE w:val="0"/>
        <w:autoSpaceDN w:val="0"/>
        <w:adjustRightInd w:val="0"/>
        <w:ind w:firstLine="540"/>
        <w:jc w:val="both"/>
      </w:pPr>
      <w:r>
        <w:t>71</w:t>
      </w:r>
      <w:r w:rsidR="003C497C">
        <w:t>. Затраты на содержание и техническое обслуживание помещений (З</w:t>
      </w:r>
      <w:r w:rsidR="003C497C">
        <w:rPr>
          <w:vertAlign w:val="subscript"/>
        </w:rPr>
        <w:t>сп</w:t>
      </w:r>
      <w:r w:rsidR="003C497C">
        <w:t>) определяются по формуле:</w:t>
      </w:r>
    </w:p>
    <w:p w14:paraId="0EC5F821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сп</w:t>
      </w:r>
      <w:r>
        <w:t xml:space="preserve"> = З</w:t>
      </w:r>
      <w:r>
        <w:rPr>
          <w:vertAlign w:val="subscript"/>
        </w:rPr>
        <w:t>ос</w:t>
      </w:r>
      <w:r>
        <w:t xml:space="preserve"> + З</w:t>
      </w:r>
      <w:r>
        <w:rPr>
          <w:vertAlign w:val="subscript"/>
        </w:rPr>
        <w:t>тр</w:t>
      </w:r>
      <w:r>
        <w:t xml:space="preserve"> + З</w:t>
      </w:r>
      <w:r>
        <w:rPr>
          <w:vertAlign w:val="subscript"/>
        </w:rPr>
        <w:t>эз</w:t>
      </w:r>
      <w:r>
        <w:t xml:space="preserve"> + З</w:t>
      </w:r>
      <w:r>
        <w:rPr>
          <w:vertAlign w:val="subscript"/>
        </w:rPr>
        <w:t>аутп</w:t>
      </w:r>
      <w:r>
        <w:t xml:space="preserve"> + З</w:t>
      </w:r>
      <w:r>
        <w:rPr>
          <w:vertAlign w:val="subscript"/>
        </w:rPr>
        <w:t>тбо</w:t>
      </w:r>
      <w:r>
        <w:t xml:space="preserve"> + З</w:t>
      </w:r>
      <w:r>
        <w:rPr>
          <w:vertAlign w:val="subscript"/>
        </w:rPr>
        <w:t>л</w:t>
      </w:r>
      <w:r>
        <w:t xml:space="preserve"> + З</w:t>
      </w:r>
      <w:r>
        <w:rPr>
          <w:vertAlign w:val="subscript"/>
        </w:rPr>
        <w:t>внсв</w:t>
      </w:r>
      <w:r>
        <w:t xml:space="preserve"> + З</w:t>
      </w:r>
      <w:r>
        <w:rPr>
          <w:vertAlign w:val="subscript"/>
        </w:rPr>
        <w:t>внсп</w:t>
      </w:r>
      <w:r>
        <w:t xml:space="preserve"> + З</w:t>
      </w:r>
      <w:r>
        <w:rPr>
          <w:vertAlign w:val="subscript"/>
        </w:rPr>
        <w:t>итп</w:t>
      </w:r>
      <w:r>
        <w:t xml:space="preserve"> + З</w:t>
      </w:r>
      <w:r>
        <w:rPr>
          <w:vertAlign w:val="subscript"/>
        </w:rPr>
        <w:t>азз</w:t>
      </w:r>
      <w:r>
        <w:t>, где:</w:t>
      </w:r>
    </w:p>
    <w:p w14:paraId="5BCCB3DF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ос</w:t>
      </w:r>
      <w: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14:paraId="571D6074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тр</w:t>
      </w:r>
      <w:r>
        <w:t xml:space="preserve"> - затраты на проведение текущего ремонта помещения;</w:t>
      </w:r>
    </w:p>
    <w:p w14:paraId="1D0A384E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эз</w:t>
      </w:r>
      <w:r>
        <w:t xml:space="preserve"> - затраты на содержание прилегающей территории;</w:t>
      </w:r>
    </w:p>
    <w:p w14:paraId="2C1ECCF9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аутп</w:t>
      </w:r>
      <w:r>
        <w:t xml:space="preserve"> - затраты на оплату услуг по обслуживанию и уборке помещения;</w:t>
      </w:r>
    </w:p>
    <w:p w14:paraId="34AA2E9F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тбо</w:t>
      </w:r>
      <w:r>
        <w:t xml:space="preserve"> - затраты на вывоз твердых бытовых отходов;</w:t>
      </w:r>
    </w:p>
    <w:p w14:paraId="7FCB4C2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л</w:t>
      </w:r>
      <w:r>
        <w:t xml:space="preserve"> - затраты на техническое обслуживание и регламентно-профилактический ремонт лифтов;</w:t>
      </w:r>
    </w:p>
    <w:p w14:paraId="35352519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внсв</w:t>
      </w:r>
      <w:r>
        <w:t xml:space="preserve"> - затраты на техническое обслуживание и регламентно-профилактический ремонт водонапорной насосной станции, хозяйственно-питьевого и противопожарного водоснабжения;</w:t>
      </w:r>
    </w:p>
    <w:p w14:paraId="52DCFB16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внсп</w:t>
      </w:r>
      <w: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14:paraId="02994E04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итп</w:t>
      </w:r>
      <w: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4E52ACD2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азз</w:t>
      </w:r>
      <w: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54BCC510" w14:textId="77777777" w:rsidR="003C497C" w:rsidRDefault="003C497C" w:rsidP="00A26944">
      <w:pPr>
        <w:autoSpaceDE w:val="0"/>
        <w:autoSpaceDN w:val="0"/>
        <w:adjustRightInd w:val="0"/>
        <w:ind w:firstLine="539"/>
        <w:jc w:val="both"/>
      </w:pPr>
      <w: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68E0E04F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160A2D50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72</w:t>
      </w:r>
      <w:r w:rsidR="003C497C">
        <w:t>. Затраты на закупку услуг управляющей компании (З</w:t>
      </w:r>
      <w:r w:rsidR="003C497C">
        <w:rPr>
          <w:vertAlign w:val="subscript"/>
        </w:rPr>
        <w:t>ук</w:t>
      </w:r>
      <w:r w:rsidR="003C497C">
        <w:t>) определяются по формуле:</w:t>
      </w:r>
    </w:p>
    <w:p w14:paraId="1F791E25" w14:textId="25F64774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0941DCE" wp14:editId="075A1578">
            <wp:extent cx="2562225" cy="600075"/>
            <wp:effectExtent l="0" t="0" r="0" b="0"/>
            <wp:docPr id="5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413E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iук</w:t>
      </w:r>
      <w:r>
        <w:t xml:space="preserve"> - объем i-й услуги управляющей компании;</w:t>
      </w:r>
    </w:p>
    <w:p w14:paraId="2D81AC29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iук</w:t>
      </w:r>
      <w:r>
        <w:t xml:space="preserve"> - цена i-й услуги управляющей компании в месяц;</w:t>
      </w:r>
    </w:p>
    <w:p w14:paraId="62B6630E" w14:textId="77777777" w:rsidR="005330C0" w:rsidRDefault="003C497C" w:rsidP="00A26944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iук</w:t>
      </w:r>
      <w:r>
        <w:t xml:space="preserve"> - планируемое количество месяцев использования i-й услуги управляющей компании.</w:t>
      </w:r>
    </w:p>
    <w:p w14:paraId="0A02F8D7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2F110109" w14:textId="77777777" w:rsidR="005330C0" w:rsidRDefault="003C497C" w:rsidP="00A26944">
      <w:pPr>
        <w:autoSpaceDE w:val="0"/>
        <w:autoSpaceDN w:val="0"/>
        <w:adjustRightInd w:val="0"/>
        <w:ind w:firstLine="539"/>
        <w:jc w:val="both"/>
      </w:pPr>
      <w:r>
        <w:t>7</w:t>
      </w:r>
      <w:r w:rsidR="00ED5909">
        <w:t>3</w:t>
      </w:r>
      <w:r>
        <w:t xml:space="preserve">. В формулах для расчета затрат, указанных в </w:t>
      </w:r>
      <w:r w:rsidRPr="00F9096B">
        <w:t>пунктах 7</w:t>
      </w:r>
      <w:r w:rsidR="00F9096B" w:rsidRPr="00F9096B">
        <w:t>5, 77</w:t>
      </w:r>
      <w:r w:rsidRPr="00F9096B">
        <w:t xml:space="preserve">, </w:t>
      </w:r>
      <w:r w:rsidR="00F9096B" w:rsidRPr="00F9096B">
        <w:t>80 - 82</w:t>
      </w:r>
      <w:r>
        <w:t xml:space="preserve"> настоящей Методики, значение показателя площади помещений должно находиться в пределах нормативов площадей, установленных для </w:t>
      </w:r>
      <w:r w:rsidR="005330C0">
        <w:t>муниципальных</w:t>
      </w:r>
      <w:r>
        <w:t xml:space="preserve"> органов.</w:t>
      </w:r>
    </w:p>
    <w:p w14:paraId="3A618133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49A64D94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74</w:t>
      </w:r>
      <w:r w:rsidR="003C497C">
        <w:t>. Затраты на техническое обслуживание и регламентно-профилактический ремонт систем охранно-тревожной сигнализации (З</w:t>
      </w:r>
      <w:r w:rsidR="003C497C">
        <w:rPr>
          <w:vertAlign w:val="subscript"/>
        </w:rPr>
        <w:t>ос</w:t>
      </w:r>
      <w:r w:rsidR="003C497C">
        <w:t>) определяются по формуле:</w:t>
      </w:r>
    </w:p>
    <w:p w14:paraId="0BFB0E9F" w14:textId="518062BB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D48529B" wp14:editId="7709E418">
            <wp:extent cx="2028825" cy="600075"/>
            <wp:effectExtent l="0" t="0" r="0" b="0"/>
            <wp:docPr id="55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93CC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iос</w:t>
      </w:r>
      <w:r>
        <w:t xml:space="preserve"> - количество i-х обслуживаемых устройств в составе системы охранно-тревожной сигнализации;</w:t>
      </w:r>
    </w:p>
    <w:p w14:paraId="156ECF21" w14:textId="77777777" w:rsidR="00D454AC" w:rsidRDefault="003C497C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iос</w:t>
      </w:r>
      <w:r>
        <w:t xml:space="preserve"> - цена обслуживания 1 i-го устройства.</w:t>
      </w:r>
    </w:p>
    <w:p w14:paraId="570CEC8B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25DB7C3F" w14:textId="77777777" w:rsidR="00D454A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75</w:t>
      </w:r>
      <w:r w:rsidR="003C497C">
        <w:t>. Затраты на проведение текущего ремонта помещения (З</w:t>
      </w:r>
      <w:r w:rsidR="003C497C">
        <w:rPr>
          <w:vertAlign w:val="subscript"/>
        </w:rPr>
        <w:t>тр</w:t>
      </w:r>
      <w:r w:rsidR="003C497C">
        <w:t xml:space="preserve">) определяются исходя из установленной </w:t>
      </w:r>
      <w:r w:rsidR="00D454AC">
        <w:t>муниципальным</w:t>
      </w:r>
      <w:r w:rsidR="003C497C">
        <w:t xml:space="preserve"> органом</w:t>
      </w:r>
      <w:r w:rsidR="00D63364">
        <w:t xml:space="preserve"> </w:t>
      </w:r>
      <w:hyperlink r:id="rId84" w:history="1">
        <w:r w:rsidR="003C497C" w:rsidRPr="00D454AC">
          <w:t>нормы</w:t>
        </w:r>
      </w:hyperlink>
      <w:r w:rsidR="003C497C">
        <w:t xml:space="preserve"> проведения ремонта </w:t>
      </w:r>
      <w:r w:rsidR="00143B1C" w:rsidRPr="00143B1C">
        <w:t>(не более 1 раза в 3 года)</w:t>
      </w:r>
      <w:r w:rsidR="00143B1C">
        <w:t xml:space="preserve"> </w:t>
      </w:r>
      <w:r w:rsidR="003C497C">
        <w:t xml:space="preserve">с учетом требований </w:t>
      </w:r>
      <w:hyperlink r:id="rId85" w:history="1">
        <w:r w:rsidR="003C497C" w:rsidRPr="00D454AC">
          <w:t>Положения</w:t>
        </w:r>
      </w:hyperlink>
      <w:r w:rsidR="003C497C"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Госкомархитектуры при Госс</w:t>
      </w:r>
      <w:r w:rsidR="00D454AC">
        <w:t>трое СССР от 23 ноября 1988 г. №</w:t>
      </w:r>
      <w:r w:rsidR="003C497C">
        <w:t xml:space="preserve"> 312, по формуле:</w:t>
      </w:r>
    </w:p>
    <w:p w14:paraId="703A3801" w14:textId="73404049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A95FE4B" wp14:editId="115133E3">
            <wp:extent cx="1990725" cy="600075"/>
            <wp:effectExtent l="0" t="0" r="0" b="0"/>
            <wp:docPr id="5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644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iтр</w:t>
      </w:r>
      <w:r>
        <w:t xml:space="preserve"> - площадь i-го здания, планируемая к проведению текущего ремонта;</w:t>
      </w:r>
    </w:p>
    <w:p w14:paraId="3FAA5FBE" w14:textId="77777777" w:rsidR="00D454AC" w:rsidRDefault="003C497C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iтр</w:t>
      </w:r>
      <w:r>
        <w:t xml:space="preserve"> - цена текущего ремонта 1 кв. метра площади i-го здания.</w:t>
      </w:r>
    </w:p>
    <w:p w14:paraId="0627CA1A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3F810543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76</w:t>
      </w:r>
      <w:r w:rsidR="003C497C">
        <w:t>. Затраты на содержание прилегающей территории (З</w:t>
      </w:r>
      <w:r w:rsidR="003C497C">
        <w:rPr>
          <w:vertAlign w:val="subscript"/>
        </w:rPr>
        <w:t>эз</w:t>
      </w:r>
      <w:r w:rsidR="003C497C">
        <w:t>) определяются по формуле:</w:t>
      </w:r>
    </w:p>
    <w:p w14:paraId="53B3AF8F" w14:textId="0D5F8DB1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74951FF" wp14:editId="2611A123">
            <wp:extent cx="2438400" cy="600075"/>
            <wp:effectExtent l="0" t="0" r="0" b="0"/>
            <wp:docPr id="57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E11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iэз</w:t>
      </w:r>
      <w:r>
        <w:t xml:space="preserve"> - площадь закрепленной i-й прилегающей территории;</w:t>
      </w:r>
    </w:p>
    <w:p w14:paraId="7F61BE30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iэз</w:t>
      </w:r>
      <w:r>
        <w:t xml:space="preserve"> - цена содержания i-й прилегающей территории в месяц в расчете на 1 кв. метр площади;</w:t>
      </w:r>
    </w:p>
    <w:p w14:paraId="63CA364A" w14:textId="77777777" w:rsidR="00D454AC" w:rsidRDefault="003C497C" w:rsidP="00A26944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iэз</w:t>
      </w:r>
      <w:r>
        <w:t xml:space="preserve"> - планируемое количество месяцев содержания i-й прилегающей территории в очередном финансовом году.</w:t>
      </w:r>
    </w:p>
    <w:p w14:paraId="5F91A2A7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7119BE7A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77</w:t>
      </w:r>
      <w:r w:rsidR="003C497C">
        <w:t>. Затраты на оплату услуг по обслуживанию и уборке помещения (З</w:t>
      </w:r>
      <w:r w:rsidR="003C497C">
        <w:rPr>
          <w:vertAlign w:val="subscript"/>
        </w:rPr>
        <w:t>аутп</w:t>
      </w:r>
      <w:r w:rsidR="003C497C">
        <w:t>) определяются по формуле:</w:t>
      </w:r>
    </w:p>
    <w:p w14:paraId="03AD380C" w14:textId="39790DC7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2DB79CE" wp14:editId="5BF74E05">
            <wp:extent cx="2867025" cy="600075"/>
            <wp:effectExtent l="0" t="0" r="0" b="0"/>
            <wp:docPr id="5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BE33A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iаутп</w:t>
      </w:r>
      <w: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2558EAC2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iаутп</w:t>
      </w:r>
      <w:r>
        <w:t xml:space="preserve"> - цена услуги по обслуживанию и уборке i-го помещения в месяц;</w:t>
      </w:r>
    </w:p>
    <w:p w14:paraId="5F32E147" w14:textId="77777777" w:rsidR="00D454AC" w:rsidRDefault="003C497C" w:rsidP="00A26944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iаутп</w:t>
      </w:r>
      <w:r>
        <w:t xml:space="preserve"> - количество месяцев использования услуги по обслуживанию и уборке i-го помещения в месяц.</w:t>
      </w:r>
    </w:p>
    <w:p w14:paraId="3DF9419A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1E567E80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78</w:t>
      </w:r>
      <w:r w:rsidR="003C497C">
        <w:t>. Затраты на вывоз твердых бытовых отходов (Зтбо) определяются по формуле:</w:t>
      </w:r>
    </w:p>
    <w:p w14:paraId="773FA7E6" w14:textId="77777777" w:rsidR="003C497C" w:rsidRDefault="003C497C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тбо</w:t>
      </w:r>
      <w:r>
        <w:t xml:space="preserve"> = Q</w:t>
      </w:r>
      <w:r>
        <w:rPr>
          <w:vertAlign w:val="subscript"/>
        </w:rPr>
        <w:t>тбо</w:t>
      </w:r>
      <w:r>
        <w:t xml:space="preserve"> x P</w:t>
      </w:r>
      <w:r>
        <w:rPr>
          <w:vertAlign w:val="subscript"/>
        </w:rPr>
        <w:t>тбо</w:t>
      </w:r>
      <w:r>
        <w:t>, где:</w:t>
      </w:r>
    </w:p>
    <w:p w14:paraId="6019139F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тбо</w:t>
      </w:r>
      <w:r>
        <w:t xml:space="preserve"> - количество куб. метров твердых бытовых отходов в год;</w:t>
      </w:r>
    </w:p>
    <w:p w14:paraId="3D129859" w14:textId="77777777" w:rsidR="00D454AC" w:rsidRDefault="003C497C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тбо</w:t>
      </w:r>
      <w:r>
        <w:t xml:space="preserve"> - цена вывоза 1 куб. метра твердых бытовых отходов.</w:t>
      </w:r>
    </w:p>
    <w:p w14:paraId="0D6B6327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6BC79A52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79</w:t>
      </w:r>
      <w:r w:rsidR="003C497C">
        <w:t>. Затраты на техническое обслуживание и регламентно-профилактический ремонт лифтов (З</w:t>
      </w:r>
      <w:r w:rsidR="003C497C">
        <w:rPr>
          <w:vertAlign w:val="subscript"/>
        </w:rPr>
        <w:t>л</w:t>
      </w:r>
      <w:r w:rsidR="003C497C">
        <w:t>) определяются по формуле:</w:t>
      </w:r>
    </w:p>
    <w:p w14:paraId="63781CBF" w14:textId="66D4035A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8DCA953" wp14:editId="29A98159">
            <wp:extent cx="1866900" cy="600075"/>
            <wp:effectExtent l="0" t="0" r="0" b="0"/>
            <wp:docPr id="5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A707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iл</w:t>
      </w:r>
      <w:r>
        <w:t xml:space="preserve"> - количество лифтов i-го типа;</w:t>
      </w:r>
    </w:p>
    <w:p w14:paraId="4B5B70A3" w14:textId="77777777" w:rsidR="003C497C" w:rsidRDefault="003C497C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iл</w:t>
      </w:r>
      <w:r>
        <w:t xml:space="preserve"> - цена технического обслуживания и текущего ремонта 1 лифта i-го типа в год.</w:t>
      </w:r>
    </w:p>
    <w:p w14:paraId="0DFD06CB" w14:textId="77777777" w:rsidR="00D454AC" w:rsidRDefault="00D454AC" w:rsidP="00DC618C">
      <w:pPr>
        <w:autoSpaceDE w:val="0"/>
        <w:autoSpaceDN w:val="0"/>
        <w:adjustRightInd w:val="0"/>
        <w:spacing w:after="120"/>
        <w:ind w:firstLine="539"/>
        <w:jc w:val="both"/>
      </w:pPr>
    </w:p>
    <w:p w14:paraId="3EFA4A9A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80</w:t>
      </w:r>
      <w:r w:rsidR="003C497C">
        <w:t>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="003C497C">
        <w:rPr>
          <w:vertAlign w:val="subscript"/>
        </w:rPr>
        <w:t>внсв</w:t>
      </w:r>
      <w:r w:rsidR="003C497C">
        <w:t>) определяются по формуле:</w:t>
      </w:r>
    </w:p>
    <w:p w14:paraId="230CB9E8" w14:textId="77777777" w:rsidR="003C497C" w:rsidRDefault="003C497C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внсв</w:t>
      </w:r>
      <w:r>
        <w:t xml:space="preserve"> = S</w:t>
      </w:r>
      <w:r>
        <w:rPr>
          <w:vertAlign w:val="subscript"/>
        </w:rPr>
        <w:t>внсв</w:t>
      </w:r>
      <w:r>
        <w:t xml:space="preserve"> x P</w:t>
      </w:r>
      <w:r>
        <w:rPr>
          <w:vertAlign w:val="subscript"/>
        </w:rPr>
        <w:t>внсв</w:t>
      </w:r>
      <w:r>
        <w:t>, где:</w:t>
      </w:r>
    </w:p>
    <w:p w14:paraId="3A44C97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внсв</w:t>
      </w:r>
      <w: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7BF14E9D" w14:textId="77777777" w:rsidR="0075137E" w:rsidRDefault="003C497C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внсв</w:t>
      </w:r>
      <w: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7361D751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0B8E290D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81</w:t>
      </w:r>
      <w:r w:rsidR="003C497C">
        <w:t>. Затраты на техническое обслуживание и регламентно-профилактический ремонт водонапорной насосной станции пожаротушения (З</w:t>
      </w:r>
      <w:r w:rsidR="003C497C">
        <w:rPr>
          <w:vertAlign w:val="subscript"/>
        </w:rPr>
        <w:t>внсп</w:t>
      </w:r>
      <w:r w:rsidR="003C497C">
        <w:t>) определяются по формуле:</w:t>
      </w:r>
    </w:p>
    <w:p w14:paraId="67C99D7B" w14:textId="77777777" w:rsidR="003C497C" w:rsidRDefault="003C497C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внсп</w:t>
      </w:r>
      <w:r>
        <w:t xml:space="preserve"> = S</w:t>
      </w:r>
      <w:r>
        <w:rPr>
          <w:vertAlign w:val="subscript"/>
        </w:rPr>
        <w:t>внсп</w:t>
      </w:r>
      <w:r>
        <w:t xml:space="preserve"> x P</w:t>
      </w:r>
      <w:r>
        <w:rPr>
          <w:vertAlign w:val="subscript"/>
        </w:rPr>
        <w:t>внсп</w:t>
      </w:r>
      <w:r>
        <w:t>, где:</w:t>
      </w:r>
    </w:p>
    <w:p w14:paraId="3CAB55A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внсп</w:t>
      </w:r>
      <w: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14:paraId="14016C3E" w14:textId="77777777" w:rsidR="0075137E" w:rsidRDefault="003C497C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внсп</w:t>
      </w:r>
      <w: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14:paraId="15A23D13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0C0DBE5F" w14:textId="77777777" w:rsidR="003C497C" w:rsidRDefault="00ED59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82</w:t>
      </w:r>
      <w:r w:rsidR="003C497C">
        <w:t>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="003C497C">
        <w:rPr>
          <w:vertAlign w:val="subscript"/>
        </w:rPr>
        <w:t>ипт</w:t>
      </w:r>
      <w:r w:rsidR="003C497C">
        <w:t>), определяются по формуле:</w:t>
      </w:r>
    </w:p>
    <w:p w14:paraId="064D0C65" w14:textId="77777777" w:rsidR="003C497C" w:rsidRDefault="003C497C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итп</w:t>
      </w:r>
      <w:r>
        <w:t xml:space="preserve"> = S</w:t>
      </w:r>
      <w:r>
        <w:rPr>
          <w:vertAlign w:val="subscript"/>
        </w:rPr>
        <w:t>итп</w:t>
      </w:r>
      <w:r>
        <w:t xml:space="preserve"> x P</w:t>
      </w:r>
      <w:r>
        <w:rPr>
          <w:vertAlign w:val="subscript"/>
        </w:rPr>
        <w:t>итп</w:t>
      </w:r>
      <w:r>
        <w:t>, где:</w:t>
      </w:r>
    </w:p>
    <w:p w14:paraId="54E135EA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S</w:t>
      </w:r>
      <w:r>
        <w:rPr>
          <w:vertAlign w:val="subscript"/>
        </w:rPr>
        <w:t>итп</w:t>
      </w:r>
      <w: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5EDE26D3" w14:textId="77777777" w:rsidR="0075137E" w:rsidRDefault="003C497C" w:rsidP="00A26944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итп</w:t>
      </w:r>
      <w: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0B845E2C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701D7893" w14:textId="77777777" w:rsidR="003C497C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83</w:t>
      </w:r>
      <w:r w:rsidR="003C497C">
        <w:t>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="003C497C">
        <w:rPr>
          <w:vertAlign w:val="subscript"/>
        </w:rPr>
        <w:t>аэз</w:t>
      </w:r>
      <w:r w:rsidR="003C497C">
        <w:t>) определяются по формуле:</w:t>
      </w:r>
    </w:p>
    <w:p w14:paraId="35A7A141" w14:textId="5F629156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458DF05" wp14:editId="29272FD4">
            <wp:extent cx="2152650" cy="600075"/>
            <wp:effectExtent l="0" t="0" r="0" b="0"/>
            <wp:docPr id="6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20C3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iаэз</w:t>
      </w:r>
      <w: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4CFB460A" w14:textId="77777777" w:rsidR="001A3568" w:rsidRDefault="003C497C" w:rsidP="00A26944">
      <w:pPr>
        <w:autoSpaceDE w:val="0"/>
        <w:autoSpaceDN w:val="0"/>
        <w:adjustRightInd w:val="0"/>
        <w:ind w:firstLine="539"/>
        <w:jc w:val="both"/>
      </w:pPr>
      <w:r>
        <w:t>Q</w:t>
      </w:r>
      <w:r>
        <w:rPr>
          <w:vertAlign w:val="subscript"/>
        </w:rPr>
        <w:t>iаэз</w:t>
      </w:r>
      <w:r>
        <w:t xml:space="preserve"> - количество i-го оборудования.</w:t>
      </w:r>
    </w:p>
    <w:p w14:paraId="5EBABFFA" w14:textId="77777777" w:rsidR="00A26944" w:rsidRDefault="00A26944" w:rsidP="00A26944">
      <w:pPr>
        <w:autoSpaceDE w:val="0"/>
        <w:autoSpaceDN w:val="0"/>
        <w:adjustRightInd w:val="0"/>
        <w:ind w:firstLine="539"/>
        <w:jc w:val="both"/>
      </w:pPr>
    </w:p>
    <w:p w14:paraId="3D63CB90" w14:textId="77777777" w:rsidR="00A56F09" w:rsidRDefault="00ED5909" w:rsidP="00DC618C">
      <w:pPr>
        <w:autoSpaceDE w:val="0"/>
        <w:autoSpaceDN w:val="0"/>
        <w:adjustRightInd w:val="0"/>
        <w:spacing w:after="120"/>
        <w:ind w:firstLine="567"/>
        <w:jc w:val="both"/>
      </w:pPr>
      <w:r>
        <w:t>84</w:t>
      </w:r>
      <w:r w:rsidR="003C497C">
        <w:t xml:space="preserve">. </w:t>
      </w:r>
      <w:r w:rsidR="00A56F09">
        <w:t>Затраты на техническое обслуживание и ремонт транспортных средств (З</w:t>
      </w:r>
      <w:r w:rsidR="00A56F09">
        <w:rPr>
          <w:vertAlign w:val="subscript"/>
        </w:rPr>
        <w:t>тортс</w:t>
      </w:r>
      <w:r w:rsidR="00A56F09">
        <w:t>) определяются по формулам:</w:t>
      </w:r>
    </w:p>
    <w:p w14:paraId="388522D0" w14:textId="77777777" w:rsidR="00A56F09" w:rsidRDefault="00A56F09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тортс</w:t>
      </w:r>
      <w:r>
        <w:t xml:space="preserve"> = З</w:t>
      </w:r>
      <w:r>
        <w:rPr>
          <w:vertAlign w:val="subscript"/>
        </w:rPr>
        <w:t>тортс1</w:t>
      </w:r>
      <w:r>
        <w:t xml:space="preserve"> + З</w:t>
      </w:r>
      <w:r>
        <w:rPr>
          <w:vertAlign w:val="subscript"/>
        </w:rPr>
        <w:t>тортс2</w:t>
      </w:r>
      <w:r>
        <w:t xml:space="preserve"> + З</w:t>
      </w:r>
      <w:r>
        <w:rPr>
          <w:vertAlign w:val="subscript"/>
        </w:rPr>
        <w:t>тортс3</w:t>
      </w:r>
      <w:r>
        <w:t xml:space="preserve"> + З</w:t>
      </w:r>
      <w:r>
        <w:rPr>
          <w:vertAlign w:val="subscript"/>
        </w:rPr>
        <w:t>тортс4</w:t>
      </w:r>
    </w:p>
    <w:p w14:paraId="669554AF" w14:textId="24FD6B55" w:rsidR="00A56F09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6"/>
        </w:rPr>
        <w:drawing>
          <wp:inline distT="0" distB="0" distL="0" distR="0" wp14:anchorId="2070A50D" wp14:editId="33E2F5D3">
            <wp:extent cx="3257550" cy="390525"/>
            <wp:effectExtent l="0" t="0" r="0" b="0"/>
            <wp:docPr id="6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B696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iтортс1</w:t>
      </w:r>
      <w:r>
        <w:t xml:space="preserve"> - количество i-го транспортного средства с пробегом до 100000 километров;</w:t>
      </w:r>
    </w:p>
    <w:p w14:paraId="400F5961" w14:textId="77777777" w:rsidR="00A56F09" w:rsidRDefault="00A56F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iтортс1</w:t>
      </w:r>
      <w:r>
        <w:t xml:space="preserve"> - стоимость технического обслуживания и ремонта i-го транспортного средства с пробегом до 100000 километров;</w:t>
      </w:r>
    </w:p>
    <w:p w14:paraId="27E4C39E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K</w:t>
      </w:r>
      <w:r>
        <w:rPr>
          <w:vertAlign w:val="subscript"/>
        </w:rPr>
        <w:t>1</w:t>
      </w:r>
      <w:r>
        <w:t xml:space="preserve"> = 1.</w:t>
      </w:r>
    </w:p>
    <w:p w14:paraId="0E315506" w14:textId="469EF59B" w:rsidR="00A56F09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6"/>
        </w:rPr>
        <w:drawing>
          <wp:inline distT="0" distB="0" distL="0" distR="0" wp14:anchorId="1C789C39" wp14:editId="07403E34">
            <wp:extent cx="3305175" cy="390525"/>
            <wp:effectExtent l="0" t="0" r="0" b="0"/>
            <wp:docPr id="6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8BBE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iтортс2</w:t>
      </w:r>
      <w:r>
        <w:t xml:space="preserve"> - количество i-го транспортного средства с пробегом от 100000 километров до 200000 километров;</w:t>
      </w:r>
    </w:p>
    <w:p w14:paraId="71D8B337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iтортс2</w:t>
      </w:r>
      <w:r>
        <w:t xml:space="preserve"> - стоимость технического обслуживания и ремонта i-го транспортного средства с пробегом от 100000 километров до 200000 километров;</w:t>
      </w:r>
    </w:p>
    <w:p w14:paraId="216031DA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K</w:t>
      </w:r>
      <w:r>
        <w:rPr>
          <w:vertAlign w:val="subscript"/>
        </w:rPr>
        <w:t>2</w:t>
      </w:r>
      <w:r>
        <w:t xml:space="preserve"> = 1,3.</w:t>
      </w:r>
    </w:p>
    <w:p w14:paraId="02654F31" w14:textId="126A4399" w:rsidR="00A56F09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6"/>
        </w:rPr>
        <w:drawing>
          <wp:inline distT="0" distB="0" distL="0" distR="0" wp14:anchorId="5A0DE888" wp14:editId="49C129B8">
            <wp:extent cx="3267075" cy="390525"/>
            <wp:effectExtent l="0" t="0" r="0" b="0"/>
            <wp:docPr id="6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B9DC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iтортс3</w:t>
      </w:r>
      <w:r>
        <w:t xml:space="preserve"> - количество i-го транспортного средства с пробегом от 200000 километров до 450000 километров;</w:t>
      </w:r>
    </w:p>
    <w:p w14:paraId="0835E31A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iтортс3</w:t>
      </w:r>
      <w:r>
        <w:t xml:space="preserve"> - стоимость технического обслуживания и ремонта i-го транспортного средства с пробегом от 200000 километров до 450000 километров;</w:t>
      </w:r>
    </w:p>
    <w:p w14:paraId="16560D11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K</w:t>
      </w:r>
      <w:r>
        <w:rPr>
          <w:vertAlign w:val="subscript"/>
        </w:rPr>
        <w:t>3</w:t>
      </w:r>
      <w:r>
        <w:t xml:space="preserve"> = 1,4.</w:t>
      </w:r>
    </w:p>
    <w:p w14:paraId="7E400B55" w14:textId="2FAFFBFB" w:rsidR="00A56F09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6"/>
        </w:rPr>
        <w:drawing>
          <wp:inline distT="0" distB="0" distL="0" distR="0" wp14:anchorId="629EA197" wp14:editId="74C47456">
            <wp:extent cx="3305175" cy="390525"/>
            <wp:effectExtent l="0" t="0" r="0" b="0"/>
            <wp:docPr id="6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C418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iтортс4</w:t>
      </w:r>
      <w:r>
        <w:t xml:space="preserve"> - количество i-го транспортного средства с пробегом свыше 450000 километров;</w:t>
      </w:r>
    </w:p>
    <w:p w14:paraId="6412D59C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iтортс4</w:t>
      </w:r>
      <w:r>
        <w:t xml:space="preserve"> - стоимость технического обслуживания и ремонта i-го транспортного средства с пробегом свыше 450000 километров;</w:t>
      </w:r>
    </w:p>
    <w:p w14:paraId="4199BC7B" w14:textId="77777777" w:rsidR="00A56F09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K</w:t>
      </w:r>
      <w:r>
        <w:rPr>
          <w:vertAlign w:val="subscript"/>
        </w:rPr>
        <w:t>4</w:t>
      </w:r>
      <w:r>
        <w:t xml:space="preserve"> = 1,5.</w:t>
      </w:r>
    </w:p>
    <w:p w14:paraId="41E0895C" w14:textId="77777777" w:rsidR="00DA5274" w:rsidRDefault="00A56F09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Пробег автотранспортного средства учитывается по состоянию на 1 января текущего года.</w:t>
      </w:r>
    </w:p>
    <w:p w14:paraId="5E025D9F" w14:textId="77777777" w:rsidR="00CE7E89" w:rsidRDefault="00ED590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85</w:t>
      </w:r>
      <w:r w:rsidR="003C497C">
        <w:t>.</w:t>
      </w:r>
      <w:r w:rsidR="00CE7E89">
        <w:t xml:space="preserve"> Затраты на техническое обслуживание и регламентно-профилактический ремонт бытового оборудования (З</w:t>
      </w:r>
      <w:r w:rsidR="00CE7E89">
        <w:rPr>
          <w:vertAlign w:val="subscript"/>
        </w:rPr>
        <w:t>тобо</w:t>
      </w:r>
      <w:r w:rsidR="00CE7E89">
        <w:t>) определяются по формуле:</w:t>
      </w:r>
    </w:p>
    <w:p w14:paraId="1BCE7661" w14:textId="4A5C4D77" w:rsidR="00CE7E89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AAA052E" wp14:editId="42B8E5FF">
            <wp:extent cx="2238375" cy="600075"/>
            <wp:effectExtent l="0" t="0" r="0" b="0"/>
            <wp:docPr id="6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02401" w14:textId="77777777" w:rsidR="00CE7E89" w:rsidRDefault="00CE7E8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iтобо</w:t>
      </w:r>
      <w:r>
        <w:t xml:space="preserve"> - фактическое количество i-й единицы бытового оборудования;</w:t>
      </w:r>
    </w:p>
    <w:p w14:paraId="4C92201E" w14:textId="77777777" w:rsidR="005F79A7" w:rsidRDefault="00CE7E89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iтобо</w:t>
      </w:r>
      <w:r>
        <w:t xml:space="preserve"> - цена технического обслуживания и регламентно-профилактического ремонта в расчете на 1 i-ю единицу бытового оборудования в год.</w:t>
      </w:r>
    </w:p>
    <w:p w14:paraId="1CE6EC01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61F89251" w14:textId="77777777" w:rsidR="003C497C" w:rsidRDefault="00ED5909" w:rsidP="00DC618C">
      <w:pPr>
        <w:autoSpaceDE w:val="0"/>
        <w:autoSpaceDN w:val="0"/>
        <w:adjustRightInd w:val="0"/>
        <w:spacing w:after="120"/>
        <w:ind w:firstLine="539"/>
        <w:jc w:val="both"/>
      </w:pPr>
      <w:r w:rsidRPr="00AF14BB">
        <w:t>86</w:t>
      </w:r>
      <w:r w:rsidR="003C497C" w:rsidRPr="00AF14BB">
        <w:t>.</w:t>
      </w:r>
      <w:r w:rsidR="003C497C">
        <w:t xml:space="preserve">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="003C497C">
        <w:rPr>
          <w:vertAlign w:val="subscript"/>
        </w:rPr>
        <w:t>ио</w:t>
      </w:r>
      <w:r w:rsidR="003C497C">
        <w:t>) определяются по формуле:</w:t>
      </w:r>
    </w:p>
    <w:p w14:paraId="181210DC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center"/>
      </w:pPr>
      <w:r>
        <w:t>З</w:t>
      </w:r>
      <w:r>
        <w:rPr>
          <w:vertAlign w:val="subscript"/>
        </w:rPr>
        <w:t>ио</w:t>
      </w:r>
      <w:r>
        <w:t xml:space="preserve"> = З</w:t>
      </w:r>
      <w:r>
        <w:rPr>
          <w:vertAlign w:val="subscript"/>
        </w:rPr>
        <w:t>дгу</w:t>
      </w:r>
      <w:r>
        <w:t xml:space="preserve"> + З</w:t>
      </w:r>
      <w:r>
        <w:rPr>
          <w:vertAlign w:val="subscript"/>
        </w:rPr>
        <w:t>сгп</w:t>
      </w:r>
      <w:r>
        <w:t xml:space="preserve"> + З</w:t>
      </w:r>
      <w:r>
        <w:rPr>
          <w:vertAlign w:val="subscript"/>
        </w:rPr>
        <w:t>скив</w:t>
      </w:r>
      <w:r>
        <w:t xml:space="preserve"> + З</w:t>
      </w:r>
      <w:r>
        <w:rPr>
          <w:vertAlign w:val="subscript"/>
        </w:rPr>
        <w:t>спс</w:t>
      </w:r>
      <w:r>
        <w:t xml:space="preserve"> + З</w:t>
      </w:r>
      <w:r>
        <w:rPr>
          <w:vertAlign w:val="subscript"/>
        </w:rPr>
        <w:t>скуд</w:t>
      </w:r>
      <w:r>
        <w:t xml:space="preserve"> + З</w:t>
      </w:r>
      <w:r>
        <w:rPr>
          <w:vertAlign w:val="subscript"/>
        </w:rPr>
        <w:t>саду</w:t>
      </w:r>
      <w:r>
        <w:t xml:space="preserve"> + З</w:t>
      </w:r>
      <w:r>
        <w:rPr>
          <w:vertAlign w:val="subscript"/>
        </w:rPr>
        <w:t>свн</w:t>
      </w:r>
      <w:r>
        <w:t>, где:</w:t>
      </w:r>
    </w:p>
    <w:p w14:paraId="081D7CD3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дгу</w:t>
      </w:r>
      <w: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14:paraId="6E4A6744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сгп</w:t>
      </w:r>
      <w:r>
        <w:t xml:space="preserve"> - затраты на техническое обслуживание и регламентно-профилактический ремонт систем газового пожаротушения;</w:t>
      </w:r>
    </w:p>
    <w:p w14:paraId="376899E2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скив</w:t>
      </w:r>
      <w: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14:paraId="42E44872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спс</w:t>
      </w:r>
      <w:r>
        <w:t xml:space="preserve"> - затраты на техническое обслуживание и регламентно-профилактический ремонт систем пожарной сигнализации;</w:t>
      </w:r>
    </w:p>
    <w:p w14:paraId="4ABC12FB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скуд</w:t>
      </w:r>
      <w: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14:paraId="2C3111A9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саду</w:t>
      </w:r>
      <w: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14:paraId="717F3823" w14:textId="77777777" w:rsidR="00DE4D8F" w:rsidRDefault="003C497C" w:rsidP="00B77572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свн</w:t>
      </w:r>
      <w:r>
        <w:t xml:space="preserve"> - затраты на техническое обслуживание и регламентно-профилактический ремонт систем видеонаблюдения.</w:t>
      </w:r>
    </w:p>
    <w:p w14:paraId="38999C50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780E7DCE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87</w:t>
      </w:r>
      <w:r w:rsidR="003C497C">
        <w:t>. Затраты на техническое обслуживание и регламентно-профилактический ремонт дизельных генераторных установок (З</w:t>
      </w:r>
      <w:r w:rsidR="003C497C">
        <w:rPr>
          <w:vertAlign w:val="subscript"/>
        </w:rPr>
        <w:t>дгу</w:t>
      </w:r>
      <w:r w:rsidR="003C497C">
        <w:t>) определяются по формуле:</w:t>
      </w:r>
    </w:p>
    <w:p w14:paraId="5EFD3262" w14:textId="78A53F5B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6795A20E" wp14:editId="45C6D9FB">
            <wp:extent cx="2200275" cy="600075"/>
            <wp:effectExtent l="0" t="0" r="0" b="0"/>
            <wp:docPr id="6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2BED5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iдгу</w:t>
      </w:r>
      <w:r>
        <w:t xml:space="preserve"> - количество i-х дизельных генераторных установок;</w:t>
      </w:r>
    </w:p>
    <w:p w14:paraId="5CDFB410" w14:textId="77777777" w:rsidR="00DE4D8F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iдгу</w:t>
      </w:r>
      <w: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14:paraId="0D0BBCFB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165DA3A1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88</w:t>
      </w:r>
      <w:r w:rsidR="003C497C">
        <w:t>. Затраты на техническое обслуживание и регламентно-профилактический ремонт системы газового пожаротушения (З</w:t>
      </w:r>
      <w:r w:rsidR="003C497C">
        <w:rPr>
          <w:vertAlign w:val="subscript"/>
        </w:rPr>
        <w:t>сгп</w:t>
      </w:r>
      <w:r w:rsidR="003C497C">
        <w:t>) определяются по формуле:</w:t>
      </w:r>
    </w:p>
    <w:p w14:paraId="215B250B" w14:textId="1F02498D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7276E619" wp14:editId="67AE265A">
            <wp:extent cx="2190750" cy="600075"/>
            <wp:effectExtent l="0" t="0" r="0" b="0"/>
            <wp:docPr id="6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CA66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iсгп</w:t>
      </w:r>
      <w:r>
        <w:t xml:space="preserve"> - количество i-х датчиков системы газового пожаротушения;</w:t>
      </w:r>
    </w:p>
    <w:p w14:paraId="266975C3" w14:textId="77777777" w:rsidR="00DE4D8F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iсгп</w:t>
      </w:r>
      <w: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14:paraId="36D770FD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021667C4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89</w:t>
      </w:r>
      <w:r w:rsidR="003C497C">
        <w:t>. Затраты на техническое обслуживание и регламентно-профилактический ремонт систем кондиционирования и вентиляции (З</w:t>
      </w:r>
      <w:r w:rsidR="003C497C">
        <w:rPr>
          <w:vertAlign w:val="subscript"/>
        </w:rPr>
        <w:t>скив</w:t>
      </w:r>
      <w:r w:rsidR="003C497C">
        <w:t>) определяются по формуле:</w:t>
      </w:r>
    </w:p>
    <w:p w14:paraId="3097731E" w14:textId="7C90918B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6664651" wp14:editId="3907D559">
            <wp:extent cx="2362200" cy="600075"/>
            <wp:effectExtent l="0" t="0" r="0" b="0"/>
            <wp:docPr id="6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8001F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iскив</w:t>
      </w:r>
      <w:r>
        <w:t xml:space="preserve"> - количество i-х установок кондиционирования и элементов систем вентиляции;</w:t>
      </w:r>
    </w:p>
    <w:p w14:paraId="429974E9" w14:textId="77777777" w:rsidR="00DE4D8F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iскив</w:t>
      </w:r>
      <w: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14:paraId="1426EBB5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342D4929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90</w:t>
      </w:r>
      <w:r w:rsidR="003C497C">
        <w:t>. Затраты на техническое обслуживание и регламентно-профилактический ремонт систем пожарной сигнализации (З</w:t>
      </w:r>
      <w:r w:rsidR="003C497C">
        <w:rPr>
          <w:vertAlign w:val="subscript"/>
        </w:rPr>
        <w:t>спс</w:t>
      </w:r>
      <w:r w:rsidR="003C497C">
        <w:t>) определяются по формуле:</w:t>
      </w:r>
    </w:p>
    <w:p w14:paraId="485C6B88" w14:textId="494986E7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2CA4675F" wp14:editId="55EEE810">
            <wp:extent cx="2200275" cy="600075"/>
            <wp:effectExtent l="0" t="0" r="0" b="0"/>
            <wp:docPr id="6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1EBE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iспс</w:t>
      </w:r>
      <w:r>
        <w:t xml:space="preserve"> - количество i-х извещателей пожарной сигнализации;</w:t>
      </w:r>
    </w:p>
    <w:p w14:paraId="46262CCD" w14:textId="77777777" w:rsidR="00DE4D8F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iспс</w:t>
      </w:r>
      <w:r>
        <w:t xml:space="preserve"> - цена технического обслуживания и регламентно-профилактического ремонта 1 i-го извещателя в год.</w:t>
      </w:r>
    </w:p>
    <w:p w14:paraId="41917CC7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056CC300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91</w:t>
      </w:r>
      <w:r w:rsidR="003C497C">
        <w:t>. Затраты на техническое обслуживание и регламентно-профилактический ремонт систем контроля и управления доступом (З</w:t>
      </w:r>
      <w:r w:rsidR="003C497C">
        <w:rPr>
          <w:vertAlign w:val="subscript"/>
        </w:rPr>
        <w:t>скуд</w:t>
      </w:r>
      <w:r w:rsidR="003C497C">
        <w:t>) определяются по формуле:</w:t>
      </w:r>
    </w:p>
    <w:p w14:paraId="38818F46" w14:textId="7262F775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A1E681A" wp14:editId="6F357F56">
            <wp:extent cx="2381250" cy="600075"/>
            <wp:effectExtent l="0" t="0" r="0" b="0"/>
            <wp:docPr id="7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33B7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iскуд</w:t>
      </w:r>
      <w:r>
        <w:t xml:space="preserve"> - количество i-х устройств в составе систем контроля и управления доступом;</w:t>
      </w:r>
    </w:p>
    <w:p w14:paraId="1B66D1AB" w14:textId="77777777" w:rsidR="00AF14BB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iскуд</w:t>
      </w:r>
      <w: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14:paraId="52864CF6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054349EB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92</w:t>
      </w:r>
      <w:r w:rsidR="003C497C">
        <w:t>. Затраты на техническое обслуживание и регламентно-профилактический ремонт систем автоматического диспетчерского управления (З</w:t>
      </w:r>
      <w:r w:rsidR="003C497C">
        <w:rPr>
          <w:vertAlign w:val="subscript"/>
        </w:rPr>
        <w:t>саду</w:t>
      </w:r>
      <w:r w:rsidR="003C497C">
        <w:t>) определяются по формуле:</w:t>
      </w:r>
    </w:p>
    <w:p w14:paraId="017779F7" w14:textId="33E29A83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B8C76F3" wp14:editId="6F79EF6A">
            <wp:extent cx="2381250" cy="600075"/>
            <wp:effectExtent l="0" t="0" r="0" b="0"/>
            <wp:docPr id="7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B80B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iсаду</w:t>
      </w:r>
      <w:r>
        <w:t xml:space="preserve"> - количество обслуживаемых i-х устройств в составе систем автоматического диспетчерского управления;</w:t>
      </w:r>
    </w:p>
    <w:p w14:paraId="01376A7F" w14:textId="77777777" w:rsidR="00DC278D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iсаду</w:t>
      </w:r>
      <w: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14:paraId="45FD49AD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21004CE4" w14:textId="77777777" w:rsidR="003C497C" w:rsidRDefault="000414F6" w:rsidP="00DC618C">
      <w:pPr>
        <w:tabs>
          <w:tab w:val="left" w:pos="993"/>
        </w:tabs>
        <w:autoSpaceDE w:val="0"/>
        <w:autoSpaceDN w:val="0"/>
        <w:adjustRightInd w:val="0"/>
        <w:spacing w:after="120"/>
        <w:ind w:firstLine="540"/>
        <w:jc w:val="both"/>
      </w:pPr>
      <w:r>
        <w:t>93</w:t>
      </w:r>
      <w:r w:rsidR="003C497C">
        <w:t>. Затраты на техническое обслуживание и регламентно-профилактический ремонт систем видеонаблюдения (З</w:t>
      </w:r>
      <w:r w:rsidR="003C497C">
        <w:rPr>
          <w:vertAlign w:val="subscript"/>
        </w:rPr>
        <w:t>свн</w:t>
      </w:r>
      <w:r w:rsidR="003C497C">
        <w:t>) определяются по формуле:</w:t>
      </w:r>
    </w:p>
    <w:p w14:paraId="23927A02" w14:textId="36DBD3FE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6BC2963" wp14:editId="535D2185">
            <wp:extent cx="2038350" cy="600075"/>
            <wp:effectExtent l="0" t="0" r="0" b="0"/>
            <wp:docPr id="7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5486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iсвн</w:t>
      </w:r>
      <w:r>
        <w:t xml:space="preserve"> - количество обслуживаемых i-х устройств в составе систем видеонаблюдения;</w:t>
      </w:r>
    </w:p>
    <w:p w14:paraId="753A828D" w14:textId="77777777" w:rsidR="00DC278D" w:rsidRDefault="003C497C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iсвн</w:t>
      </w:r>
      <w: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14:paraId="60AF4E50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405C2CE7" w14:textId="77777777" w:rsidR="003C497C" w:rsidRDefault="000414F6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94</w:t>
      </w:r>
      <w:r w:rsidR="003C497C">
        <w:t>. Затраты на оплату услуг внештатных сотрудников (З</w:t>
      </w:r>
      <w:r w:rsidR="003C497C">
        <w:rPr>
          <w:vertAlign w:val="subscript"/>
        </w:rPr>
        <w:t>внси</w:t>
      </w:r>
      <w:r w:rsidR="003C497C">
        <w:t>) определяются по формуле:</w:t>
      </w:r>
    </w:p>
    <w:p w14:paraId="2B336B97" w14:textId="2E1CC76E" w:rsidR="003C497C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5"/>
        </w:rPr>
        <w:drawing>
          <wp:inline distT="0" distB="0" distL="0" distR="0" wp14:anchorId="4B8C7E06" wp14:editId="1F021643">
            <wp:extent cx="3933825" cy="628650"/>
            <wp:effectExtent l="0" t="0" r="0" b="0"/>
            <wp:docPr id="7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593E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M</w:t>
      </w:r>
      <w:r>
        <w:rPr>
          <w:vertAlign w:val="subscript"/>
        </w:rPr>
        <w:t>gвнси</w:t>
      </w:r>
      <w:r>
        <w:t xml:space="preserve"> - планируемое количество месяцев работы внештатного сотрудника в g-й должности;</w:t>
      </w:r>
    </w:p>
    <w:p w14:paraId="7173941C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gвнси</w:t>
      </w:r>
      <w:r>
        <w:t xml:space="preserve"> - стоимость 1 месяца работы внештатного сотрудника в g-й должности;</w:t>
      </w:r>
    </w:p>
    <w:p w14:paraId="7A05E849" w14:textId="77777777" w:rsidR="003C497C" w:rsidRDefault="003C497C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t</w:t>
      </w:r>
      <w:r>
        <w:rPr>
          <w:vertAlign w:val="subscript"/>
        </w:rPr>
        <w:t>gвнси</w:t>
      </w:r>
      <w:r>
        <w:t xml:space="preserve"> - процентная ставка страховых взносов в государственные внебюджетные фонды.</w:t>
      </w:r>
    </w:p>
    <w:p w14:paraId="4FAD2AEF" w14:textId="77777777" w:rsidR="00D27DC4" w:rsidRDefault="003C497C" w:rsidP="00B77572">
      <w:pPr>
        <w:autoSpaceDE w:val="0"/>
        <w:autoSpaceDN w:val="0"/>
        <w:adjustRightInd w:val="0"/>
        <w:ind w:firstLine="539"/>
        <w:jc w:val="both"/>
      </w:pPr>
      <w: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4154FAC0" w14:textId="77777777" w:rsidR="00711060" w:rsidRDefault="00711060" w:rsidP="00B77572">
      <w:pPr>
        <w:autoSpaceDE w:val="0"/>
        <w:autoSpaceDN w:val="0"/>
        <w:adjustRightInd w:val="0"/>
        <w:jc w:val="both"/>
      </w:pPr>
    </w:p>
    <w:p w14:paraId="74246F1D" w14:textId="77777777" w:rsidR="00711060" w:rsidRDefault="00711060" w:rsidP="00B77572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Затраты на приобретение прочих работ и услуг,</w:t>
      </w:r>
    </w:p>
    <w:p w14:paraId="34C7A3CC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транспортные</w:t>
      </w:r>
    </w:p>
    <w:p w14:paraId="69E3911D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услуги, оплату расходов по договорам об оказании услуг,</w:t>
      </w:r>
    </w:p>
    <w:p w14:paraId="5A42F4BA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связанных с проездом и наймом жилого помещения в связи</w:t>
      </w:r>
    </w:p>
    <w:p w14:paraId="55B372B0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командированием работников, заключаемым со сторонними</w:t>
      </w:r>
    </w:p>
    <w:p w14:paraId="6043B216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организациями, а также к затратам на коммунальные услуги,</w:t>
      </w:r>
    </w:p>
    <w:p w14:paraId="2013E244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аренду помещений и оборудования, содержание имущества</w:t>
      </w:r>
    </w:p>
    <w:p w14:paraId="35DC103D" w14:textId="77777777" w:rsidR="00B77572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рамках прочих затрат и затратам на приобретение </w:t>
      </w:r>
    </w:p>
    <w:p w14:paraId="5667BD37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прочих</w:t>
      </w:r>
      <w:r w:rsidR="00B77572">
        <w:rPr>
          <w:b/>
          <w:bCs/>
        </w:rPr>
        <w:t xml:space="preserve"> </w:t>
      </w:r>
      <w:r>
        <w:rPr>
          <w:b/>
          <w:bCs/>
        </w:rPr>
        <w:t>работ и услуг в рамках затрат</w:t>
      </w:r>
      <w:r w:rsidR="00B77572">
        <w:rPr>
          <w:b/>
          <w:bCs/>
        </w:rPr>
        <w:t xml:space="preserve"> </w:t>
      </w:r>
      <w:r>
        <w:rPr>
          <w:b/>
          <w:bCs/>
        </w:rPr>
        <w:t>на информационно-коммуникационные технологии</w:t>
      </w:r>
    </w:p>
    <w:p w14:paraId="64D2C4A4" w14:textId="77777777" w:rsidR="00711060" w:rsidRP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</w:p>
    <w:p w14:paraId="04CEA35F" w14:textId="77777777" w:rsidR="00711060" w:rsidRDefault="00DE59C2" w:rsidP="00B77572">
      <w:pPr>
        <w:autoSpaceDE w:val="0"/>
        <w:autoSpaceDN w:val="0"/>
        <w:adjustRightInd w:val="0"/>
        <w:ind w:firstLine="540"/>
        <w:jc w:val="both"/>
      </w:pPr>
      <w:r>
        <w:t>95</w:t>
      </w:r>
      <w:r w:rsidR="00711060">
        <w:t>. Затраты на оплату типографских работ и услуг, включая приобретение периодических печатных изданий (З</w:t>
      </w:r>
      <w:r w:rsidR="00711060">
        <w:rPr>
          <w:vertAlign w:val="subscript"/>
        </w:rPr>
        <w:t>т</w:t>
      </w:r>
      <w:r w:rsidR="00711060">
        <w:t>), определяются по формуле:</w:t>
      </w:r>
    </w:p>
    <w:p w14:paraId="065E142F" w14:textId="77777777" w:rsidR="00711060" w:rsidRDefault="00711060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т</w:t>
      </w:r>
      <w:r>
        <w:t xml:space="preserve"> = З</w:t>
      </w:r>
      <w:r>
        <w:rPr>
          <w:vertAlign w:val="subscript"/>
        </w:rPr>
        <w:t>ж</w:t>
      </w:r>
      <w:r>
        <w:t xml:space="preserve"> + З</w:t>
      </w:r>
      <w:r>
        <w:rPr>
          <w:vertAlign w:val="subscript"/>
        </w:rPr>
        <w:t>иу</w:t>
      </w:r>
      <w:r>
        <w:t>, где:</w:t>
      </w:r>
    </w:p>
    <w:p w14:paraId="62390A0B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ж</w:t>
      </w:r>
      <w:r>
        <w:t xml:space="preserve"> - затраты на приобретение специальных журналов;</w:t>
      </w:r>
    </w:p>
    <w:p w14:paraId="41431FF6" w14:textId="77777777" w:rsidR="00711060" w:rsidRDefault="00711060" w:rsidP="00B77572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иу</w:t>
      </w:r>
      <w:r>
        <w:t xml:space="preserve"> - затраты на приобретение информационных услуг, которые включают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472E03A6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4B4EC4A1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96</w:t>
      </w:r>
      <w:r w:rsidR="00711060">
        <w:t>. Затраты на приобретение специальных журналов и бланков строгой отчетности (З</w:t>
      </w:r>
      <w:r w:rsidR="00711060">
        <w:rPr>
          <w:vertAlign w:val="subscript"/>
        </w:rPr>
        <w:t>жбо</w:t>
      </w:r>
      <w:r w:rsidR="00711060">
        <w:t>) определяются по формуле:</w:t>
      </w:r>
    </w:p>
    <w:p w14:paraId="27DA3FB6" w14:textId="3FE46385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67CB9BD2" wp14:editId="581BDC6F">
            <wp:extent cx="2990850" cy="600075"/>
            <wp:effectExtent l="0" t="0" r="0" b="0"/>
            <wp:docPr id="7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B002E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iж</w:t>
      </w:r>
      <w:r>
        <w:t xml:space="preserve"> - количество приобретаемых i-х специальных журналов;</w:t>
      </w:r>
    </w:p>
    <w:p w14:paraId="58D2E776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iж</w:t>
      </w:r>
      <w:r>
        <w:t xml:space="preserve"> - цена 1 i-го специального журнала;</w:t>
      </w:r>
    </w:p>
    <w:p w14:paraId="2E06725C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бо</w:t>
      </w:r>
      <w:r>
        <w:t xml:space="preserve"> - количество приобретаемых бланков строгой отчетности;</w:t>
      </w:r>
    </w:p>
    <w:p w14:paraId="485DFAC1" w14:textId="77777777" w:rsidR="00711060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бо</w:t>
      </w:r>
      <w:r>
        <w:t xml:space="preserve"> - цена 1 бланка строгой отчетности.</w:t>
      </w:r>
    </w:p>
    <w:p w14:paraId="586994F4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6584427C" w14:textId="77777777" w:rsidR="00EF342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97</w:t>
      </w:r>
      <w:r w:rsidR="00711060">
        <w:t xml:space="preserve">. </w:t>
      </w:r>
      <w:r w:rsidR="00EF3420">
        <w:t>Затраты на приобретение информационных услуг, которые включают затраты на приобретение периодических печатных изданий, справочной литературы, а также подачу объявлений в печатные издания (З</w:t>
      </w:r>
      <w:r w:rsidR="00EF3420">
        <w:rPr>
          <w:vertAlign w:val="subscript"/>
        </w:rPr>
        <w:t>иусл</w:t>
      </w:r>
      <w:r w:rsidR="00EF3420">
        <w:t>), определяются по формуле:</w:t>
      </w:r>
    </w:p>
    <w:p w14:paraId="1DF773D4" w14:textId="57FCE8FD" w:rsidR="00EF342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0925B9DC" wp14:editId="48FE1F20">
            <wp:extent cx="2228850" cy="600075"/>
            <wp:effectExtent l="0" t="0" r="0" b="0"/>
            <wp:docPr id="7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4B41" w14:textId="77777777" w:rsidR="00EF3420" w:rsidRDefault="00EF3420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Q</w:t>
      </w:r>
      <w:r>
        <w:rPr>
          <w:vertAlign w:val="subscript"/>
        </w:rPr>
        <w:t>iиусл</w:t>
      </w:r>
      <w:r>
        <w:t xml:space="preserve"> - фактическое количество i-й единицы информационной услуги;</w:t>
      </w:r>
    </w:p>
    <w:p w14:paraId="1A0AE225" w14:textId="77777777" w:rsidR="00EF3420" w:rsidRDefault="00EF342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iиусл</w:t>
      </w:r>
      <w:r>
        <w:t xml:space="preserve"> - цена 1 i-й единицы информационной услуги.</w:t>
      </w:r>
    </w:p>
    <w:p w14:paraId="2E925DA4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401F18E5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98</w:t>
      </w:r>
      <w:r w:rsidR="00711060">
        <w:t>. Затраты на оплату услуг внештатных сотрудников (З</w:t>
      </w:r>
      <w:r w:rsidR="00711060">
        <w:rPr>
          <w:vertAlign w:val="subscript"/>
        </w:rPr>
        <w:t>внсп</w:t>
      </w:r>
      <w:r w:rsidR="00711060">
        <w:t>) определяются по формуле:</w:t>
      </w:r>
    </w:p>
    <w:p w14:paraId="040AEB80" w14:textId="421BA04F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5"/>
        </w:rPr>
        <w:drawing>
          <wp:inline distT="0" distB="0" distL="0" distR="0" wp14:anchorId="0757D5FD" wp14:editId="59663C14">
            <wp:extent cx="3876675" cy="628650"/>
            <wp:effectExtent l="0" t="0" r="0" b="0"/>
            <wp:docPr id="7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94CF7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M</w:t>
      </w:r>
      <w:r>
        <w:rPr>
          <w:vertAlign w:val="subscript"/>
        </w:rPr>
        <w:t>jвнсп</w:t>
      </w:r>
      <w:r>
        <w:t xml:space="preserve"> - планируемое количество месяцев работы внештатного сотрудника в j-й должности;</w:t>
      </w:r>
    </w:p>
    <w:p w14:paraId="440A73CD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jвнсп</w:t>
      </w:r>
      <w:r>
        <w:t xml:space="preserve"> - цена 1 месяца работы внештатного сотрудника в j-й должности;</w:t>
      </w:r>
    </w:p>
    <w:p w14:paraId="600951AB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t</w:t>
      </w:r>
      <w:r>
        <w:rPr>
          <w:vertAlign w:val="subscript"/>
        </w:rPr>
        <w:t>jвнсп</w:t>
      </w:r>
      <w:r>
        <w:t xml:space="preserve"> - процентная ставка страховых взносов в государственные внебюджетные фонды.</w:t>
      </w:r>
    </w:p>
    <w:p w14:paraId="608EF0ED" w14:textId="77777777" w:rsidR="008042E2" w:rsidRDefault="00711060" w:rsidP="00B77572">
      <w:pPr>
        <w:autoSpaceDE w:val="0"/>
        <w:autoSpaceDN w:val="0"/>
        <w:adjustRightInd w:val="0"/>
        <w:ind w:firstLine="539"/>
        <w:jc w:val="both"/>
      </w:pPr>
      <w: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66BD8BD6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10AA857C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99</w:t>
      </w:r>
      <w:r w:rsidR="00711060">
        <w:t>. Затраты на проведение предрейсового и послерейсового осмотра водителей транспортных средств (З</w:t>
      </w:r>
      <w:r w:rsidR="00711060">
        <w:rPr>
          <w:vertAlign w:val="subscript"/>
        </w:rPr>
        <w:t>осм</w:t>
      </w:r>
      <w:r w:rsidR="00711060">
        <w:t>) определяются по формуле:</w:t>
      </w:r>
    </w:p>
    <w:p w14:paraId="78CF995F" w14:textId="0A6A6942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FB8ECB4" wp14:editId="653A58B8">
            <wp:extent cx="2562225" cy="600075"/>
            <wp:effectExtent l="0" t="0" r="0" b="0"/>
            <wp:docPr id="7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BBB9C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вод</w:t>
      </w:r>
      <w:r>
        <w:t xml:space="preserve"> - число водителей;</w:t>
      </w:r>
    </w:p>
    <w:p w14:paraId="4199314E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вод</w:t>
      </w:r>
      <w:r>
        <w:t xml:space="preserve"> - цена проведения 1 предрейсового и послерейсового осмотра;</w:t>
      </w:r>
    </w:p>
    <w:p w14:paraId="2D054AD0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N</w:t>
      </w:r>
      <w:r>
        <w:rPr>
          <w:vertAlign w:val="subscript"/>
        </w:rPr>
        <w:t>вод</w:t>
      </w:r>
      <w:r>
        <w:t xml:space="preserve"> - количество рабочих дней в году;</w:t>
      </w:r>
    </w:p>
    <w:p w14:paraId="3F13E05C" w14:textId="77777777" w:rsidR="002E3391" w:rsidRDefault="00711060" w:rsidP="00B77572">
      <w:pPr>
        <w:autoSpaceDE w:val="0"/>
        <w:autoSpaceDN w:val="0"/>
        <w:adjustRightInd w:val="0"/>
        <w:ind w:firstLine="539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7892F83E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394A6606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100</w:t>
      </w:r>
      <w:r w:rsidR="00711060">
        <w:t>. Затраты на проведение диспансеризации работников (З</w:t>
      </w:r>
      <w:r w:rsidR="00711060">
        <w:rPr>
          <w:vertAlign w:val="subscript"/>
        </w:rPr>
        <w:t>дисп</w:t>
      </w:r>
      <w:r w:rsidR="00711060">
        <w:t>) определяются по формуле:</w:t>
      </w:r>
    </w:p>
    <w:p w14:paraId="7638C5A0" w14:textId="5FBF17F7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045D8C29" wp14:editId="47E2B824">
            <wp:extent cx="2419350" cy="600075"/>
            <wp:effectExtent l="0" t="0" r="0" b="0"/>
            <wp:docPr id="7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75F8" w14:textId="77777777" w:rsidR="00B77572" w:rsidRDefault="00711060" w:rsidP="00B77572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iдисп</w:t>
      </w:r>
      <w:r>
        <w:t xml:space="preserve"> - численность работников i-й категории (вида), подлежащих диспансеризации;</w:t>
      </w:r>
    </w:p>
    <w:p w14:paraId="2874AC32" w14:textId="77777777" w:rsidR="002E3391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iдисп</w:t>
      </w:r>
      <w:r>
        <w:t xml:space="preserve"> - цена проведения диспансеризации в расчете на 1 работника i-й категории (вида) с учетом нормативов</w:t>
      </w:r>
      <w:r w:rsidRPr="008042E2">
        <w:t xml:space="preserve">, </w:t>
      </w:r>
      <w:r w:rsidR="008042E2" w:rsidRPr="008042E2">
        <w:t xml:space="preserve">установленных </w:t>
      </w:r>
      <w:r w:rsidR="008042E2" w:rsidRPr="00C80A15">
        <w:t xml:space="preserve">приложением </w:t>
      </w:r>
      <w:r w:rsidR="00CA50AB">
        <w:t>6</w:t>
      </w:r>
      <w:r w:rsidRPr="00C80A15">
        <w:t xml:space="preserve"> к настоящей</w:t>
      </w:r>
      <w:r w:rsidRPr="008042E2">
        <w:t xml:space="preserve"> Методике.</w:t>
      </w:r>
    </w:p>
    <w:p w14:paraId="1EFED2CE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30E9FE1B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101</w:t>
      </w:r>
      <w:r w:rsidR="00711060">
        <w:t>. Затраты на оплату работ по монтажу (установке), дооборудованию и наладке оборудования (З</w:t>
      </w:r>
      <w:r w:rsidR="00711060">
        <w:rPr>
          <w:vertAlign w:val="subscript"/>
        </w:rPr>
        <w:t>мдн</w:t>
      </w:r>
      <w:r w:rsidR="00711060">
        <w:t>) определяются по формуле:</w:t>
      </w:r>
    </w:p>
    <w:p w14:paraId="1BC62069" w14:textId="6B493B4A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5"/>
        </w:rPr>
        <w:drawing>
          <wp:inline distT="0" distB="0" distL="0" distR="0" wp14:anchorId="13D6C169" wp14:editId="6C82A6E3">
            <wp:extent cx="2362200" cy="628650"/>
            <wp:effectExtent l="0" t="0" r="0" b="0"/>
            <wp:docPr id="7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62461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gмдн</w:t>
      </w:r>
      <w:r>
        <w:t xml:space="preserve"> - количество g-го оборудования, подлежащего монтажу (установке), дооборудованию и наладке;</w:t>
      </w:r>
    </w:p>
    <w:p w14:paraId="243E549D" w14:textId="77777777" w:rsidR="002E3391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gмдн</w:t>
      </w:r>
      <w:r>
        <w:t xml:space="preserve"> - цена монтажа (установки), дооборудования и наладки g-го оборудования.</w:t>
      </w:r>
    </w:p>
    <w:p w14:paraId="0640C76E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7E2F89DE" w14:textId="77777777" w:rsidR="0015575D" w:rsidRDefault="00DE59C2" w:rsidP="00B77572">
      <w:pPr>
        <w:autoSpaceDE w:val="0"/>
        <w:autoSpaceDN w:val="0"/>
        <w:adjustRightInd w:val="0"/>
        <w:ind w:firstLine="539"/>
        <w:jc w:val="both"/>
      </w:pPr>
      <w:r>
        <w:t>102</w:t>
      </w:r>
      <w:r w:rsidR="00711060">
        <w:t xml:space="preserve">. </w:t>
      </w:r>
      <w:r w:rsidR="0015575D" w:rsidRPr="0015575D">
        <w:t xml:space="preserve">Затраты на оплату услуг вневедомственной охраны определяются в соответствии с Порядком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услуг, утвержденным приказом Федеральной службы войск национальной гвардии Российской Федерации от 15 февраля 2021 г. </w:t>
      </w:r>
      <w:r w:rsidR="0015575D">
        <w:t>№</w:t>
      </w:r>
      <w:r w:rsidR="0015575D" w:rsidRPr="0015575D">
        <w:t xml:space="preserve"> 45.</w:t>
      </w:r>
    </w:p>
    <w:p w14:paraId="00C911B9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3CB9944A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103</w:t>
      </w:r>
      <w:r w:rsidR="00711060">
        <w:t>. Затраты на приобретение полисов обязательного страхования гражданской ответственности владельцев транспортных средств (З</w:t>
      </w:r>
      <w:r w:rsidR="00711060">
        <w:rPr>
          <w:vertAlign w:val="subscript"/>
        </w:rPr>
        <w:t>осаго</w:t>
      </w:r>
      <w:r w:rsidR="00711060">
        <w:t xml:space="preserve">) в соответствии с базовыми ставками страховых тарифов и коэффициентами страховых тарифов, установленными </w:t>
      </w:r>
      <w:hyperlink r:id="rId110" w:history="1">
        <w:r w:rsidR="00711060" w:rsidRPr="002E3391">
          <w:t>указанием</w:t>
        </w:r>
      </w:hyperlink>
      <w:r w:rsidR="00711060">
        <w:t xml:space="preserve"> Центрального банка Российской </w:t>
      </w:r>
      <w:r w:rsidR="002E3391">
        <w:t xml:space="preserve">Федерации </w:t>
      </w:r>
      <w:r w:rsidR="004E6B9C" w:rsidRPr="004E6B9C">
        <w:t xml:space="preserve">от 8 декабря 2021 г. </w:t>
      </w:r>
      <w:r w:rsidR="004E6B9C">
        <w:t>№</w:t>
      </w:r>
      <w:r w:rsidR="004E6B9C" w:rsidRPr="004E6B9C">
        <w:t xml:space="preserve"> 6007-У </w:t>
      </w:r>
      <w:r w:rsidR="00256647">
        <w:t>«</w:t>
      </w:r>
      <w:r w:rsidR="004E6B9C" w:rsidRPr="004E6B9C">
        <w:t>О страховых тарифах по обязательному страхованию гражданской ответственности владельцев транспортных средств</w:t>
      </w:r>
      <w:r w:rsidR="00256647">
        <w:t>»</w:t>
      </w:r>
      <w:r w:rsidR="00711060">
        <w:t>, определяются по формуле:</w:t>
      </w:r>
    </w:p>
    <w:p w14:paraId="367AA98F" w14:textId="24990FBE" w:rsidR="002E3391" w:rsidRDefault="008A5ED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rPr>
          <w:noProof/>
          <w:position w:val="-33"/>
          <w:sz w:val="22"/>
          <w:szCs w:val="22"/>
        </w:rPr>
        <w:drawing>
          <wp:inline distT="0" distB="0" distL="0" distR="0" wp14:anchorId="30C69BAF" wp14:editId="6EDCB859">
            <wp:extent cx="5810250" cy="533400"/>
            <wp:effectExtent l="0" t="0" r="0" b="0"/>
            <wp:docPr id="8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AD9D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ТБ</w:t>
      </w:r>
      <w:r>
        <w:rPr>
          <w:vertAlign w:val="subscript"/>
        </w:rPr>
        <w:t>i</w:t>
      </w:r>
      <w:r>
        <w:t xml:space="preserve"> - предельный размер базовой ставки страхового тарифа по i-му транспортному средству;</w:t>
      </w:r>
    </w:p>
    <w:p w14:paraId="795C31A1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КТ</w:t>
      </w:r>
      <w:r>
        <w:rPr>
          <w:vertAlign w:val="subscript"/>
        </w:rPr>
        <w:t>i</w:t>
      </w:r>
      <w: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14:paraId="60E8E645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КБМ</w:t>
      </w:r>
      <w:r>
        <w:rPr>
          <w:vertAlign w:val="subscript"/>
        </w:rPr>
        <w:t>i</w:t>
      </w:r>
      <w:r>
        <w:t xml:space="preserve"> - коэффициент страховых тарифов в зависимости от наличия или отсутствия страхового возмещения, осуществленного страховщиками в предшествующий период, с 1 апреля предыдущего года до 31 марта включительно следующего за ним года при осуществлении обязательного страхования по i-му транспортному средству;</w:t>
      </w:r>
    </w:p>
    <w:p w14:paraId="61D6DDC6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КО</w:t>
      </w:r>
      <w:r>
        <w:rPr>
          <w:vertAlign w:val="subscript"/>
        </w:rPr>
        <w:t>i</w:t>
      </w:r>
      <w:r>
        <w:t xml:space="preserve"> - коэффициент страховых тарифов в зависимости от наличия сведений о числе лиц, допущенных к управлению i-м транспортным средством;</w:t>
      </w:r>
    </w:p>
    <w:p w14:paraId="0B06E6AD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КВС</w:t>
      </w:r>
      <w:r>
        <w:rPr>
          <w:vertAlign w:val="subscript"/>
        </w:rPr>
        <w:t>i</w:t>
      </w:r>
      <w:r>
        <w:t xml:space="preserve"> - коэффициент страховых тарифов в зависимости от возраста и водительского стажа лица, допущенного к управлению i-м транспортным средством;</w:t>
      </w:r>
    </w:p>
    <w:p w14:paraId="22CC23FC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КМ</w:t>
      </w:r>
      <w:r>
        <w:rPr>
          <w:vertAlign w:val="subscript"/>
        </w:rPr>
        <w:t>i</w:t>
      </w:r>
      <w:r>
        <w:t xml:space="preserve"> - коэффициент страховых тарифов в зависимости от мощности двигателя i-го транспортного средства;</w:t>
      </w:r>
    </w:p>
    <w:p w14:paraId="0C8D49AD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КПр</w:t>
      </w:r>
      <w:r>
        <w:rPr>
          <w:vertAlign w:val="subscript"/>
        </w:rPr>
        <w:t>i</w:t>
      </w:r>
      <w: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нему;</w:t>
      </w:r>
    </w:p>
    <w:p w14:paraId="23501E22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КС</w:t>
      </w:r>
      <w:r>
        <w:rPr>
          <w:vertAlign w:val="subscript"/>
        </w:rPr>
        <w:t>i</w:t>
      </w:r>
      <w:r>
        <w:t xml:space="preserve"> - коэффициент страховых тарифов в зависимости от сезонного использования i-го транспортного средства;</w:t>
      </w:r>
    </w:p>
    <w:p w14:paraId="53A0BF3D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КП</w:t>
      </w:r>
      <w:r>
        <w:rPr>
          <w:vertAlign w:val="subscript"/>
        </w:rPr>
        <w:t>i</w:t>
      </w:r>
      <w:r>
        <w:t xml:space="preserve"> - коэффициент страховых тарифов в зависимости от срока страхования i-го транспортного средства;</w:t>
      </w:r>
    </w:p>
    <w:p w14:paraId="58D56C89" w14:textId="77777777" w:rsidR="004E4120" w:rsidRDefault="00711060" w:rsidP="00B77572">
      <w:pPr>
        <w:autoSpaceDE w:val="0"/>
        <w:autoSpaceDN w:val="0"/>
        <w:adjustRightInd w:val="0"/>
        <w:ind w:firstLine="539"/>
        <w:jc w:val="both"/>
      </w:pPr>
      <w:r>
        <w:t>КН</w:t>
      </w:r>
      <w:r>
        <w:rPr>
          <w:vertAlign w:val="subscript"/>
        </w:rPr>
        <w:t>i</w:t>
      </w:r>
      <w:r>
        <w:t xml:space="preserve"> - коэффициент, применяемый при наличии действий (бездействий) владельцев транспортных средств, предусмотренных </w:t>
      </w:r>
      <w:hyperlink r:id="rId112" w:history="1">
        <w:r w:rsidRPr="004E4120">
          <w:t>пунктом 3 статьи 9</w:t>
        </w:r>
      </w:hyperlink>
      <w:r>
        <w:t xml:space="preserve"> Федерально</w:t>
      </w:r>
      <w:r w:rsidR="004E4120">
        <w:t>го закона от 25 апреля 2002 г. №</w:t>
      </w:r>
      <w:r>
        <w:t xml:space="preserve"> 40-ФЗ </w:t>
      </w:r>
      <w:r w:rsidR="00256647">
        <w:t>«</w:t>
      </w:r>
      <w:r>
        <w:t>Об обязательном страховании гражданской ответственности владельцев транспортных средств</w:t>
      </w:r>
      <w:r w:rsidR="00256647">
        <w:t>»</w:t>
      </w:r>
      <w:r>
        <w:t>.</w:t>
      </w:r>
    </w:p>
    <w:p w14:paraId="0EB1BAC2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53566909" w14:textId="77777777" w:rsidR="00711060" w:rsidRDefault="00DE59C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104</w:t>
      </w:r>
      <w:r w:rsidR="00711060">
        <w:t>. Затраты на оплату труда независимых экспертов (З</w:t>
      </w:r>
      <w:r w:rsidR="00711060">
        <w:rPr>
          <w:vertAlign w:val="subscript"/>
        </w:rPr>
        <w:t>нэ</w:t>
      </w:r>
      <w:r w:rsidR="00711060">
        <w:t>) определяются по формуле:</w:t>
      </w:r>
    </w:p>
    <w:p w14:paraId="35085FD4" w14:textId="77777777" w:rsidR="00711060" w:rsidRDefault="00711060" w:rsidP="00DC618C">
      <w:pPr>
        <w:autoSpaceDE w:val="0"/>
        <w:autoSpaceDN w:val="0"/>
        <w:adjustRightInd w:val="0"/>
        <w:spacing w:after="120"/>
        <w:jc w:val="center"/>
      </w:pPr>
      <w:r>
        <w:t>З</w:t>
      </w:r>
      <w:r>
        <w:rPr>
          <w:vertAlign w:val="subscript"/>
        </w:rPr>
        <w:t>нэ</w:t>
      </w:r>
      <w:r>
        <w:t xml:space="preserve"> = Q</w:t>
      </w:r>
      <w:r>
        <w:rPr>
          <w:vertAlign w:val="subscript"/>
        </w:rPr>
        <w:t>чз</w:t>
      </w:r>
      <w:r>
        <w:t xml:space="preserve"> x Q</w:t>
      </w:r>
      <w:r>
        <w:rPr>
          <w:vertAlign w:val="subscript"/>
        </w:rPr>
        <w:t>нэ</w:t>
      </w:r>
      <w:r>
        <w:t xml:space="preserve"> x S</w:t>
      </w:r>
      <w:r>
        <w:rPr>
          <w:vertAlign w:val="subscript"/>
        </w:rPr>
        <w:t>нэ</w:t>
      </w:r>
      <w:r>
        <w:t xml:space="preserve"> (1 + k</w:t>
      </w:r>
      <w:r>
        <w:rPr>
          <w:vertAlign w:val="subscript"/>
        </w:rPr>
        <w:t>стр</w:t>
      </w:r>
      <w:r>
        <w:t xml:space="preserve"> /100), где:</w:t>
      </w:r>
    </w:p>
    <w:p w14:paraId="1D510E87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чз</w:t>
      </w:r>
      <w:r>
        <w:t xml:space="preserve"> - количество часов заседаний аттестационных и конкурсных комиссий, комиссий по соблюдению требований к служебному поведению </w:t>
      </w:r>
      <w:r w:rsidR="008919CF">
        <w:t xml:space="preserve">муниципальных </w:t>
      </w:r>
      <w:r>
        <w:t>служащих и урегулированию конфликта интересов;</w:t>
      </w:r>
    </w:p>
    <w:p w14:paraId="49A70199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нэ</w:t>
      </w:r>
      <w:r>
        <w:t xml:space="preserve"> - число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="008919CF" w:rsidRPr="008919CF">
        <w:t xml:space="preserve">муниципальных </w:t>
      </w:r>
      <w:r>
        <w:t>служащих и урегулированию конфликта интересов;</w:t>
      </w:r>
    </w:p>
    <w:p w14:paraId="26F51909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1A1AC6">
        <w:t>S</w:t>
      </w:r>
      <w:r w:rsidRPr="001A1AC6">
        <w:rPr>
          <w:vertAlign w:val="subscript"/>
        </w:rPr>
        <w:t>нэ</w:t>
      </w:r>
      <w:r w:rsidRPr="001A1AC6">
        <w:t xml:space="preserve"> - ставка почасовой оплаты тру</w:t>
      </w:r>
      <w:r w:rsidR="001A1AC6" w:rsidRPr="001A1AC6">
        <w:t>да независимых экспертов, устана</w:t>
      </w:r>
      <w:r w:rsidRPr="001A1AC6">
        <w:t>вл</w:t>
      </w:r>
      <w:r w:rsidR="001A1AC6" w:rsidRPr="001A1AC6">
        <w:t>иваемая соответствующим нормативно-правовым актом</w:t>
      </w:r>
      <w:r w:rsidR="001A1AC6">
        <w:t xml:space="preserve"> муниципального органа</w:t>
      </w:r>
      <w:r w:rsidRPr="001A1AC6">
        <w:t>;</w:t>
      </w:r>
    </w:p>
    <w:p w14:paraId="23CE2891" w14:textId="77777777" w:rsidR="008919CF" w:rsidRDefault="00711060" w:rsidP="00B77572">
      <w:pPr>
        <w:autoSpaceDE w:val="0"/>
        <w:autoSpaceDN w:val="0"/>
        <w:adjustRightInd w:val="0"/>
        <w:ind w:firstLine="539"/>
        <w:jc w:val="both"/>
      </w:pPr>
      <w:r>
        <w:t>k</w:t>
      </w:r>
      <w:r>
        <w:rPr>
          <w:vertAlign w:val="subscript"/>
        </w:rPr>
        <w:t>стр</w:t>
      </w:r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14:paraId="36F7024A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3D1FB2E4" w14:textId="77777777" w:rsidR="00711060" w:rsidRDefault="00DE59C2" w:rsidP="00B77572">
      <w:pPr>
        <w:autoSpaceDE w:val="0"/>
        <w:autoSpaceDN w:val="0"/>
        <w:adjustRightInd w:val="0"/>
        <w:ind w:firstLine="539"/>
        <w:jc w:val="both"/>
      </w:pPr>
      <w:r>
        <w:t>105</w:t>
      </w:r>
      <w:r w:rsidR="00711060">
        <w:t xml:space="preserve">. Иные затраты, относящиеся к затратам на приобретение прочих работ и услуг, определяются в соответствии с </w:t>
      </w:r>
      <w:hyperlink r:id="rId113" w:history="1">
        <w:r w:rsidR="00711060" w:rsidRPr="00777270">
          <w:t>пунктом 3</w:t>
        </w:r>
      </w:hyperlink>
      <w:r w:rsidR="00711060">
        <w:t xml:space="preserve"> Правил.</w:t>
      </w:r>
    </w:p>
    <w:p w14:paraId="041E9EC9" w14:textId="77777777" w:rsidR="00777270" w:rsidRDefault="00777270" w:rsidP="00B77572">
      <w:pPr>
        <w:autoSpaceDE w:val="0"/>
        <w:autoSpaceDN w:val="0"/>
        <w:adjustRightInd w:val="0"/>
        <w:ind w:firstLine="539"/>
        <w:jc w:val="both"/>
      </w:pPr>
    </w:p>
    <w:p w14:paraId="25BE4336" w14:textId="77777777" w:rsidR="00711060" w:rsidRDefault="00711060" w:rsidP="00B77572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Затраты на приобретение основных средств,</w:t>
      </w:r>
    </w:p>
    <w:p w14:paraId="0F253F51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 отнесенные к затратам на приобретение основных средств</w:t>
      </w:r>
    </w:p>
    <w:p w14:paraId="22FAD1F5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рамках затрат на информационно-коммуникационные технологии</w:t>
      </w:r>
    </w:p>
    <w:p w14:paraId="0B555B14" w14:textId="77777777" w:rsidR="00777270" w:rsidRPr="00777270" w:rsidRDefault="00777270" w:rsidP="00B77572">
      <w:pPr>
        <w:autoSpaceDE w:val="0"/>
        <w:autoSpaceDN w:val="0"/>
        <w:adjustRightInd w:val="0"/>
        <w:jc w:val="center"/>
        <w:rPr>
          <w:b/>
          <w:bCs/>
        </w:rPr>
      </w:pPr>
    </w:p>
    <w:p w14:paraId="6493D525" w14:textId="4C0C9920" w:rsidR="00711060" w:rsidRDefault="004D6512" w:rsidP="00B77572">
      <w:pPr>
        <w:autoSpaceDE w:val="0"/>
        <w:autoSpaceDN w:val="0"/>
        <w:adjustRightInd w:val="0"/>
        <w:ind w:firstLine="540"/>
        <w:jc w:val="both"/>
      </w:pPr>
      <w:r w:rsidRPr="009948E9">
        <w:t>106</w:t>
      </w:r>
      <w:r w:rsidR="00711060" w:rsidRPr="009948E9">
        <w:t>.</w:t>
      </w:r>
      <w:r w:rsidR="00711060">
        <w:t xml:space="preserve">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8A5ED0">
        <w:rPr>
          <w:noProof/>
          <w:position w:val="-12"/>
        </w:rPr>
        <w:drawing>
          <wp:inline distT="0" distB="0" distL="0" distR="0" wp14:anchorId="4E4F4770" wp14:editId="102DE73C">
            <wp:extent cx="495300" cy="333375"/>
            <wp:effectExtent l="0" t="0" r="0" b="0"/>
            <wp:docPr id="8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060">
        <w:t>, определяются по формуле:</w:t>
      </w:r>
    </w:p>
    <w:p w14:paraId="1664E634" w14:textId="022CC06F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2"/>
        </w:rPr>
        <w:drawing>
          <wp:inline distT="0" distB="0" distL="0" distR="0" wp14:anchorId="52747CBC" wp14:editId="55859EDF">
            <wp:extent cx="2828925" cy="333375"/>
            <wp:effectExtent l="0" t="0" r="0" b="0"/>
            <wp:docPr id="8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012BC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средств;</w:t>
      </w:r>
    </w:p>
    <w:p w14:paraId="2A3B98D4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пмеб</w:t>
      </w:r>
      <w:r>
        <w:t xml:space="preserve"> - затраты на приобретение мебели;</w:t>
      </w:r>
    </w:p>
    <w:p w14:paraId="4B62D162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ск</w:t>
      </w:r>
      <w:r>
        <w:t xml:space="preserve"> - затраты на приобретение систем кондиционирования;</w:t>
      </w:r>
    </w:p>
    <w:p w14:paraId="29078AAC" w14:textId="77777777" w:rsidR="004546D4" w:rsidRDefault="00711060" w:rsidP="00B77572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иос</w:t>
      </w:r>
      <w:r>
        <w:t xml:space="preserve"> - иные затраты, относящиеся к затратам на приобретение основных средств.</w:t>
      </w:r>
    </w:p>
    <w:p w14:paraId="215FBBCF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70B4A713" w14:textId="77777777" w:rsidR="00711060" w:rsidRDefault="004D651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107</w:t>
      </w:r>
      <w:r w:rsidR="00711060">
        <w:t>. Затраты на приобретение транспортных средств (З</w:t>
      </w:r>
      <w:r w:rsidR="00711060">
        <w:rPr>
          <w:vertAlign w:val="subscript"/>
        </w:rPr>
        <w:t>ам</w:t>
      </w:r>
      <w:r w:rsidR="00711060">
        <w:t>) определяются по формуле:</w:t>
      </w:r>
    </w:p>
    <w:p w14:paraId="5D7A6A8D" w14:textId="5EC1D4ED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9E22B76" wp14:editId="54AF28EC">
            <wp:extent cx="2038350" cy="600075"/>
            <wp:effectExtent l="0" t="0" r="0" b="0"/>
            <wp:docPr id="8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69DBB" w14:textId="77777777" w:rsidR="00BD2842" w:rsidRPr="00C80A15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iам</w:t>
      </w:r>
      <w:r>
        <w:t xml:space="preserve"> - количество i-х транспортных средств в соответствии с нормативами </w:t>
      </w:r>
      <w:r w:rsidR="004546D4">
        <w:t>муниципальных</w:t>
      </w:r>
      <w:r>
        <w:t xml:space="preserve"> органов с учетом нормативов обеспечения функций </w:t>
      </w:r>
      <w:r w:rsidR="004546D4">
        <w:t xml:space="preserve">муниципальных </w:t>
      </w:r>
      <w:r>
        <w:t xml:space="preserve">органов, применяемых при расчете нормативных затрат на приобретение служебного легкового </w:t>
      </w:r>
      <w:r w:rsidRPr="008042E2">
        <w:t xml:space="preserve">автотранспорта, </w:t>
      </w:r>
      <w:r w:rsidRPr="00C80A15">
        <w:t xml:space="preserve">предусмотренных приложением </w:t>
      </w:r>
      <w:r w:rsidR="007F686F">
        <w:t>4</w:t>
      </w:r>
      <w:r w:rsidRPr="00C80A15">
        <w:t xml:space="preserve"> к настоящей Методике;</w:t>
      </w:r>
    </w:p>
    <w:p w14:paraId="61EDE819" w14:textId="77777777" w:rsidR="000F53B5" w:rsidRDefault="00711060" w:rsidP="00B77572">
      <w:pPr>
        <w:autoSpaceDE w:val="0"/>
        <w:autoSpaceDN w:val="0"/>
        <w:adjustRightInd w:val="0"/>
        <w:ind w:firstLine="539"/>
        <w:jc w:val="both"/>
      </w:pPr>
      <w:r w:rsidRPr="00C80A15">
        <w:t>P</w:t>
      </w:r>
      <w:r w:rsidRPr="00C80A15">
        <w:rPr>
          <w:vertAlign w:val="subscript"/>
        </w:rPr>
        <w:t>iам</w:t>
      </w:r>
      <w:r w:rsidRPr="00C80A15">
        <w:t xml:space="preserve"> - цена приобретения i-го транспортного средства в соответствии с нормативами </w:t>
      </w:r>
      <w:r w:rsidR="00B75284" w:rsidRPr="00C80A15">
        <w:t xml:space="preserve">муниципальных </w:t>
      </w:r>
      <w:r w:rsidRPr="00C80A15">
        <w:t xml:space="preserve">органов с учетом нормативов обеспечения функций </w:t>
      </w:r>
      <w:r w:rsidR="00B75284" w:rsidRPr="00C80A15">
        <w:t xml:space="preserve">муниципальных </w:t>
      </w:r>
      <w:r w:rsidRPr="00C80A15">
        <w:t xml:space="preserve">органов, применяемых при расчете нормативных затрат на приобретение служебного легкового автотранспорта, предусмотренных приложением </w:t>
      </w:r>
      <w:r w:rsidR="007F686F">
        <w:t>4</w:t>
      </w:r>
      <w:r w:rsidRPr="00C80A15">
        <w:t xml:space="preserve"> к настоящей Методике.</w:t>
      </w:r>
    </w:p>
    <w:p w14:paraId="7EEDE6C3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07BAC553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</w:t>
      </w:r>
      <w:r w:rsidR="004D6512">
        <w:t>8</w:t>
      </w:r>
      <w:r>
        <w:t>. Затраты на приобретение мебели (З</w:t>
      </w:r>
      <w:r>
        <w:rPr>
          <w:vertAlign w:val="subscript"/>
        </w:rPr>
        <w:t>пмеб</w:t>
      </w:r>
      <w:r>
        <w:t>) определяются по формуле:</w:t>
      </w:r>
    </w:p>
    <w:p w14:paraId="2330A5A5" w14:textId="421AB88E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4AA2EAC" wp14:editId="3909A564">
            <wp:extent cx="2466975" cy="600075"/>
            <wp:effectExtent l="0" t="0" r="0" b="0"/>
            <wp:docPr id="8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7007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iпмеб</w:t>
      </w:r>
      <w:r>
        <w:t xml:space="preserve"> - количество i-х предметов мебели в соответствии с нормативами </w:t>
      </w:r>
      <w:r w:rsidR="000F53B5">
        <w:t xml:space="preserve">муниципальных </w:t>
      </w:r>
      <w:r>
        <w:t>органов;</w:t>
      </w:r>
    </w:p>
    <w:p w14:paraId="2E898227" w14:textId="77777777" w:rsidR="000F53B5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iпмеб</w:t>
      </w:r>
      <w:r>
        <w:t xml:space="preserve"> - цена i-го предмета мебели в соответствии с нормативами </w:t>
      </w:r>
      <w:r w:rsidR="000F53B5">
        <w:t xml:space="preserve">муниципальных </w:t>
      </w:r>
      <w:r>
        <w:t>органов.</w:t>
      </w:r>
    </w:p>
    <w:p w14:paraId="6C52E230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42BC4B57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10</w:t>
      </w:r>
      <w:r w:rsidR="004D6512">
        <w:t>9</w:t>
      </w:r>
      <w:r>
        <w:t>. Затраты на приобретение систем кондиционирования (З</w:t>
      </w:r>
      <w:r>
        <w:rPr>
          <w:vertAlign w:val="subscript"/>
        </w:rPr>
        <w:t>ск</w:t>
      </w:r>
      <w:r>
        <w:t>) определяются по формуле:</w:t>
      </w:r>
    </w:p>
    <w:p w14:paraId="4CA324D7" w14:textId="15436769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1FCD7067" wp14:editId="2EC34BE5">
            <wp:extent cx="1905000" cy="600075"/>
            <wp:effectExtent l="0" t="0" r="0" b="0"/>
            <wp:docPr id="8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3CF3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iс</w:t>
      </w:r>
      <w:r>
        <w:t xml:space="preserve"> - количество i-х систем кондиционирования;</w:t>
      </w:r>
    </w:p>
    <w:p w14:paraId="2833FEE2" w14:textId="77777777" w:rsidR="000F53B5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iс</w:t>
      </w:r>
      <w:r>
        <w:t xml:space="preserve"> - цена 1-й системы кондиционирования.</w:t>
      </w:r>
    </w:p>
    <w:p w14:paraId="6DC5FE50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5FBA3793" w14:textId="77777777" w:rsidR="00711060" w:rsidRDefault="004D6512" w:rsidP="00B77572">
      <w:pPr>
        <w:autoSpaceDE w:val="0"/>
        <w:autoSpaceDN w:val="0"/>
        <w:adjustRightInd w:val="0"/>
        <w:ind w:firstLine="539"/>
        <w:jc w:val="both"/>
      </w:pPr>
      <w:r>
        <w:t>110</w:t>
      </w:r>
      <w:r w:rsidR="00711060">
        <w:t>. Иные затраты, относящиеся к затратам на приобретение основных средств (З</w:t>
      </w:r>
      <w:r w:rsidR="00711060">
        <w:rPr>
          <w:vertAlign w:val="subscript"/>
        </w:rPr>
        <w:t>иос</w:t>
      </w:r>
      <w:r w:rsidR="00711060">
        <w:t xml:space="preserve">), определяются в соответствии с </w:t>
      </w:r>
      <w:hyperlink r:id="rId119" w:history="1">
        <w:r w:rsidR="00711060" w:rsidRPr="000F53B5">
          <w:t>пунктом 3</w:t>
        </w:r>
      </w:hyperlink>
      <w:r w:rsidR="00711060">
        <w:t xml:space="preserve"> Правил.</w:t>
      </w:r>
    </w:p>
    <w:p w14:paraId="05F2EDA1" w14:textId="77777777" w:rsidR="003B56D8" w:rsidRDefault="003B56D8" w:rsidP="00B77572">
      <w:pPr>
        <w:autoSpaceDE w:val="0"/>
        <w:autoSpaceDN w:val="0"/>
        <w:adjustRightInd w:val="0"/>
        <w:outlineLvl w:val="1"/>
        <w:rPr>
          <w:b/>
          <w:bCs/>
        </w:rPr>
      </w:pPr>
    </w:p>
    <w:p w14:paraId="5392EA31" w14:textId="77777777" w:rsidR="00711060" w:rsidRDefault="00711060" w:rsidP="00B77572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Затраты на приобретение материальных запасов,</w:t>
      </w:r>
    </w:p>
    <w:p w14:paraId="462F3630" w14:textId="77777777" w:rsidR="00B77572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не отнесенные к затратам на приобретение </w:t>
      </w:r>
    </w:p>
    <w:p w14:paraId="1C3EA7DB" w14:textId="77777777" w:rsidR="0072133D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материальных</w:t>
      </w:r>
      <w:r w:rsidR="00B77572">
        <w:rPr>
          <w:b/>
          <w:bCs/>
        </w:rPr>
        <w:t xml:space="preserve"> </w:t>
      </w:r>
      <w:r>
        <w:rPr>
          <w:b/>
          <w:bCs/>
        </w:rPr>
        <w:t>запасов в рамках затрат на информационно-коммуникационные</w:t>
      </w:r>
      <w:r w:rsidR="00B77572">
        <w:rPr>
          <w:b/>
          <w:bCs/>
        </w:rPr>
        <w:t xml:space="preserve"> </w:t>
      </w:r>
      <w:r>
        <w:rPr>
          <w:b/>
          <w:bCs/>
        </w:rPr>
        <w:t>технологии</w:t>
      </w:r>
    </w:p>
    <w:p w14:paraId="2ABA3CEC" w14:textId="77777777" w:rsidR="00B77572" w:rsidRPr="000F53B5" w:rsidRDefault="00B77572" w:rsidP="00B77572">
      <w:pPr>
        <w:autoSpaceDE w:val="0"/>
        <w:autoSpaceDN w:val="0"/>
        <w:adjustRightInd w:val="0"/>
        <w:jc w:val="center"/>
        <w:rPr>
          <w:b/>
          <w:bCs/>
        </w:rPr>
      </w:pPr>
    </w:p>
    <w:p w14:paraId="45C004B3" w14:textId="1E3D415C" w:rsidR="00711060" w:rsidRDefault="004D6512" w:rsidP="00B77572">
      <w:pPr>
        <w:autoSpaceDE w:val="0"/>
        <w:autoSpaceDN w:val="0"/>
        <w:adjustRightInd w:val="0"/>
        <w:ind w:firstLine="540"/>
        <w:jc w:val="both"/>
      </w:pPr>
      <w:r>
        <w:t>111</w:t>
      </w:r>
      <w:r w:rsidR="00711060" w:rsidRPr="000F53B5">
        <w:t>. Затраты на приобретение</w:t>
      </w:r>
      <w:r w:rsidR="00711060">
        <w:t xml:space="preserve">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8A5ED0">
        <w:rPr>
          <w:noProof/>
          <w:position w:val="-12"/>
        </w:rPr>
        <w:drawing>
          <wp:inline distT="0" distB="0" distL="0" distR="0" wp14:anchorId="275DD2D2" wp14:editId="1D854F3B">
            <wp:extent cx="495300" cy="333375"/>
            <wp:effectExtent l="0" t="0" r="0" b="0"/>
            <wp:docPr id="8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060">
        <w:t xml:space="preserve"> определяются по формуле:</w:t>
      </w:r>
    </w:p>
    <w:p w14:paraId="72810E22" w14:textId="6815CFF8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2"/>
        </w:rPr>
        <w:drawing>
          <wp:inline distT="0" distB="0" distL="0" distR="0" wp14:anchorId="556D8CFE" wp14:editId="3402BCE8">
            <wp:extent cx="5353050" cy="333375"/>
            <wp:effectExtent l="0" t="0" r="0" b="0"/>
            <wp:docPr id="8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16A6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бл</w:t>
      </w:r>
      <w:r>
        <w:t xml:space="preserve"> - затраты на приобретение бланочной и иной типографской продукции;</w:t>
      </w:r>
    </w:p>
    <w:p w14:paraId="3D59D883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канц</w:t>
      </w:r>
      <w:r>
        <w:t xml:space="preserve"> - затраты на приобретение канцелярских принадлежностей;</w:t>
      </w:r>
    </w:p>
    <w:p w14:paraId="3AD3FD3F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хп</w:t>
      </w:r>
      <w:r>
        <w:t xml:space="preserve"> - затраты на приобретение хозяйственных товаров и принадлежностей;</w:t>
      </w:r>
    </w:p>
    <w:p w14:paraId="71A723B0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гсм</w:t>
      </w:r>
      <w:r>
        <w:t xml:space="preserve"> - затраты на приобретение горюче-смазочных материалов;</w:t>
      </w:r>
    </w:p>
    <w:p w14:paraId="341113EB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зпа</w:t>
      </w:r>
      <w:r>
        <w:t xml:space="preserve"> - затраты на приобретение запасных частей для транспортных средств;</w:t>
      </w:r>
    </w:p>
    <w:p w14:paraId="0E35F750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мзго</w:t>
      </w:r>
      <w:r>
        <w:t xml:space="preserve"> - затраты на приобретение материальных запасов для нужд гражданской обороны;</w:t>
      </w:r>
    </w:p>
    <w:p w14:paraId="475D82D7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со</w:t>
      </w:r>
      <w:r>
        <w:t xml:space="preserve"> - затраты на приобретение служебного обмундирования;</w:t>
      </w:r>
    </w:p>
    <w:p w14:paraId="69715695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З</w:t>
      </w:r>
      <w:r>
        <w:rPr>
          <w:vertAlign w:val="subscript"/>
        </w:rPr>
        <w:t>юл</w:t>
      </w:r>
      <w:r>
        <w:t xml:space="preserve"> - затраты на приобретение юридической литературы;</w:t>
      </w:r>
    </w:p>
    <w:p w14:paraId="3C138239" w14:textId="77777777" w:rsidR="000F53B5" w:rsidRDefault="00711060" w:rsidP="00B77572">
      <w:pPr>
        <w:autoSpaceDE w:val="0"/>
        <w:autoSpaceDN w:val="0"/>
        <w:adjustRightInd w:val="0"/>
        <w:ind w:firstLine="539"/>
        <w:jc w:val="both"/>
      </w:pPr>
      <w:r>
        <w:t>З</w:t>
      </w:r>
      <w:r>
        <w:rPr>
          <w:vertAlign w:val="subscript"/>
        </w:rPr>
        <w:t>имз</w:t>
      </w:r>
      <w:r>
        <w:t xml:space="preserve"> - иные затраты, относящиеся к затратам на приобретение материальных запасов.</w:t>
      </w:r>
    </w:p>
    <w:p w14:paraId="5377945B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2D83441F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11</w:t>
      </w:r>
      <w:r w:rsidR="004D6512">
        <w:t>2</w:t>
      </w:r>
      <w:r>
        <w:t>. Затраты на приобретение бланочной продукции (З</w:t>
      </w:r>
      <w:r>
        <w:rPr>
          <w:vertAlign w:val="subscript"/>
        </w:rPr>
        <w:t>бл</w:t>
      </w:r>
      <w:r>
        <w:t>) определяются по формуле:</w:t>
      </w:r>
    </w:p>
    <w:p w14:paraId="1FD923AB" w14:textId="335FE40F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5"/>
        </w:rPr>
        <w:drawing>
          <wp:inline distT="0" distB="0" distL="0" distR="0" wp14:anchorId="66C6C9C8" wp14:editId="7FA9E269">
            <wp:extent cx="3219450" cy="628650"/>
            <wp:effectExtent l="0" t="0" r="0" b="0"/>
            <wp:docPr id="8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A18C2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iб</w:t>
      </w:r>
      <w:r>
        <w:t xml:space="preserve"> - количество бланочной продукции;</w:t>
      </w:r>
    </w:p>
    <w:p w14:paraId="17D4A8D0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iб</w:t>
      </w:r>
      <w:r>
        <w:t xml:space="preserve"> - </w:t>
      </w:r>
      <w:r w:rsidR="003172A9">
        <w:t xml:space="preserve">цена 1 бланка по i-му тиражу, </w:t>
      </w:r>
      <w:r w:rsidR="003172A9" w:rsidRPr="003172A9">
        <w:t>в том числе:</w:t>
      </w:r>
    </w:p>
    <w:p w14:paraId="545D0156" w14:textId="77777777" w:rsidR="006267B9" w:rsidRPr="003B56D8" w:rsidRDefault="006267B9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3B56D8">
        <w:t>работы по изготовлению бланков приказов - не более 2,16 руб.;</w:t>
      </w:r>
    </w:p>
    <w:p w14:paraId="0F092EEA" w14:textId="77777777" w:rsidR="006267B9" w:rsidRDefault="006267B9" w:rsidP="00DC618C">
      <w:pPr>
        <w:autoSpaceDE w:val="0"/>
        <w:autoSpaceDN w:val="0"/>
        <w:adjustRightInd w:val="0"/>
        <w:spacing w:after="120"/>
        <w:ind w:firstLine="540"/>
        <w:jc w:val="both"/>
      </w:pPr>
      <w:r w:rsidRPr="003B56D8">
        <w:t>работы по изготовлению бланков письма (черно-белое изображение) - не более 3,11 руб.;</w:t>
      </w:r>
    </w:p>
    <w:p w14:paraId="6E598558" w14:textId="77777777" w:rsidR="006267B9" w:rsidRDefault="006267B9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работы по изготовлению прочих бланков - определяются в соответствии со статьей 22 Федерального закона № 44-ФЗ;</w:t>
      </w:r>
    </w:p>
    <w:p w14:paraId="7B5D85F7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jпп</w:t>
      </w:r>
      <w:r>
        <w:t xml:space="preserve"> - планируемое к приобретению количество прочей продукции, изготовляемой типографией;</w:t>
      </w:r>
    </w:p>
    <w:p w14:paraId="4DE93E74" w14:textId="77777777" w:rsidR="002B74A7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jпп</w:t>
      </w:r>
      <w:r>
        <w:t xml:space="preserve"> - цена 1 единицы прочей продукции, изготовляемой типографией, по j-му тиражу.</w:t>
      </w:r>
    </w:p>
    <w:p w14:paraId="080DCD5F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148C7833" w14:textId="77777777" w:rsidR="00DA5DF6" w:rsidRDefault="004D6512" w:rsidP="00DC618C">
      <w:pPr>
        <w:autoSpaceDE w:val="0"/>
        <w:autoSpaceDN w:val="0"/>
        <w:adjustRightInd w:val="0"/>
        <w:spacing w:after="120"/>
        <w:ind w:firstLine="567"/>
        <w:jc w:val="both"/>
      </w:pPr>
      <w:r>
        <w:t>113</w:t>
      </w:r>
      <w:r w:rsidR="00711060">
        <w:t xml:space="preserve">. </w:t>
      </w:r>
      <w:r w:rsidR="00DA5DF6">
        <w:t>Затраты на приобретение канцелярских принадлежностей, за исключением бумаги для офисной техники (З</w:t>
      </w:r>
      <w:r w:rsidR="00DA5DF6">
        <w:rPr>
          <w:vertAlign w:val="subscript"/>
        </w:rPr>
        <w:t>канц</w:t>
      </w:r>
      <w:r w:rsidR="00DA5DF6">
        <w:t>), определяются по формуле:</w:t>
      </w:r>
    </w:p>
    <w:p w14:paraId="6BEC0954" w14:textId="77777777" w:rsidR="00DA5DF6" w:rsidRDefault="0015575D" w:rsidP="00DC618C">
      <w:pPr>
        <w:autoSpaceDE w:val="0"/>
        <w:autoSpaceDN w:val="0"/>
        <w:adjustRightInd w:val="0"/>
        <w:spacing w:after="120"/>
        <w:jc w:val="center"/>
      </w:pPr>
      <w:r>
        <w:rPr>
          <w:sz w:val="24"/>
          <w:szCs w:val="24"/>
        </w:rPr>
        <w:t>З</w:t>
      </w:r>
      <w:r>
        <w:rPr>
          <w:sz w:val="24"/>
          <w:szCs w:val="24"/>
          <w:vertAlign w:val="subscript"/>
        </w:rPr>
        <w:t>канц</w:t>
      </w:r>
      <w:r>
        <w:rPr>
          <w:sz w:val="24"/>
          <w:szCs w:val="24"/>
        </w:rPr>
        <w:t xml:space="preserve"> = Ч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</w:rPr>
        <w:t xml:space="preserve"> x Р</w:t>
      </w:r>
      <w:r>
        <w:rPr>
          <w:sz w:val="24"/>
          <w:szCs w:val="24"/>
          <w:vertAlign w:val="subscript"/>
        </w:rPr>
        <w:t>канц</w:t>
      </w:r>
      <w:r>
        <w:rPr>
          <w:sz w:val="24"/>
          <w:szCs w:val="24"/>
        </w:rPr>
        <w:t>, где:</w:t>
      </w:r>
    </w:p>
    <w:p w14:paraId="592EBC52" w14:textId="77777777" w:rsidR="00DA5DF6" w:rsidRDefault="00DA5DF6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 (за исключением водителей, уборщиков помещений, иного обслуживающего персонала), определяемая в соответствии с </w:t>
      </w:r>
      <w:r w:rsidRPr="005677FF">
        <w:t xml:space="preserve">пунктом </w:t>
      </w:r>
      <w:r w:rsidR="00772C82" w:rsidRPr="005677FF">
        <w:t>11</w:t>
      </w:r>
      <w:r w:rsidRPr="005677FF">
        <w:t xml:space="preserve"> Методики</w:t>
      </w:r>
      <w:r>
        <w:t>;</w:t>
      </w:r>
    </w:p>
    <w:p w14:paraId="70FB89B3" w14:textId="77777777" w:rsidR="00DA5DF6" w:rsidRDefault="00DA5DF6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канц</w:t>
      </w:r>
      <w:r>
        <w:t xml:space="preserve"> - норматив цены канцелярских принадлежностей, за исключением бумаги для офисной техники, в расчете на одного работника в год, который составляет:</w:t>
      </w:r>
    </w:p>
    <w:p w14:paraId="7CDE9827" w14:textId="77777777" w:rsidR="00DA5DF6" w:rsidRDefault="00DA5DF6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 xml:space="preserve">3000,0 руб. - для всех </w:t>
      </w:r>
      <w:r w:rsidR="0079124A">
        <w:t>муниципальных</w:t>
      </w:r>
      <w:r>
        <w:t xml:space="preserve"> органов </w:t>
      </w:r>
      <w:r w:rsidR="0079124A">
        <w:t>муниципального образования Белореченский район</w:t>
      </w:r>
      <w:r>
        <w:t xml:space="preserve">, </w:t>
      </w:r>
      <w:r w:rsidR="0079124A">
        <w:t xml:space="preserve">включая </w:t>
      </w:r>
      <w:r>
        <w:t xml:space="preserve">подведомственные казенные учреждения (за исключением </w:t>
      </w:r>
      <w:r w:rsidR="0079124A" w:rsidRPr="0079124A">
        <w:t>Совет</w:t>
      </w:r>
      <w:r w:rsidR="0079124A">
        <w:t>а</w:t>
      </w:r>
      <w:r w:rsidR="0079124A" w:rsidRPr="0079124A">
        <w:t xml:space="preserve"> муниципального образования Белореченский район </w:t>
      </w:r>
      <w:r>
        <w:t xml:space="preserve">(в части обеспечения товарами, необходимыми для обеспечения проведения пленарных заседаний, совещаний, мероприятий, проводимых с </w:t>
      </w:r>
      <w:r w:rsidRPr="00B43850">
        <w:t xml:space="preserve">участием председателя </w:t>
      </w:r>
      <w:r w:rsidR="0093398A" w:rsidRPr="00B43850">
        <w:t>Совета муниципального образования Белореченский район</w:t>
      </w:r>
      <w:r w:rsidRPr="00B43850">
        <w:t>), а</w:t>
      </w:r>
      <w:r>
        <w:t xml:space="preserve">дминистрации </w:t>
      </w:r>
      <w:r w:rsidR="00FB4DF6" w:rsidRPr="00FB4DF6">
        <w:t xml:space="preserve">муниципального образования Белореченский район </w:t>
      </w:r>
      <w:r w:rsidR="000C7C2A">
        <w:t xml:space="preserve">(в части обеспечения товарами, </w:t>
      </w:r>
      <w:r w:rsidR="000C7C2A" w:rsidRPr="000C7C2A">
        <w:t xml:space="preserve">необходимыми для обеспечения </w:t>
      </w:r>
      <w:r w:rsidR="000A58AA" w:rsidRPr="000A58AA">
        <w:t xml:space="preserve">проведения </w:t>
      </w:r>
      <w:r>
        <w:t xml:space="preserve">совещаний, мероприятий, проводимых с участием главы </w:t>
      </w:r>
      <w:r w:rsidR="00FB4DF6" w:rsidRPr="00FB4DF6">
        <w:t xml:space="preserve">муниципального образования Белореченский район </w:t>
      </w:r>
      <w:r>
        <w:t xml:space="preserve">и его заместителей), </w:t>
      </w:r>
      <w:r w:rsidR="00FB4DF6" w:rsidRPr="00FB4DF6">
        <w:t xml:space="preserve">муниципальных органов </w:t>
      </w:r>
      <w:r>
        <w:t>и казенных учреждений, штатная численно</w:t>
      </w:r>
      <w:r w:rsidR="000747CF">
        <w:t>сть которых - менее 20 человек)</w:t>
      </w:r>
      <w:r w:rsidR="00235B60">
        <w:t>;</w:t>
      </w:r>
    </w:p>
    <w:p w14:paraId="02800164" w14:textId="77777777" w:rsidR="00235B60" w:rsidRDefault="00235B60" w:rsidP="00DC618C">
      <w:pPr>
        <w:autoSpaceDE w:val="0"/>
        <w:autoSpaceDN w:val="0"/>
        <w:adjustRightInd w:val="0"/>
        <w:spacing w:after="120"/>
        <w:ind w:firstLine="539"/>
        <w:jc w:val="both"/>
      </w:pPr>
      <w:r w:rsidRPr="00235B60">
        <w:t>4000,0 руб. - для муниципальных органов и казенных учреждений, штатная численность которых - менее 20 человек.</w:t>
      </w:r>
    </w:p>
    <w:p w14:paraId="03C1F821" w14:textId="77777777" w:rsidR="00D62798" w:rsidRDefault="000747CF" w:rsidP="00DC618C">
      <w:pPr>
        <w:autoSpaceDE w:val="0"/>
        <w:autoSpaceDN w:val="0"/>
        <w:adjustRightInd w:val="0"/>
        <w:spacing w:after="120"/>
        <w:ind w:firstLine="539"/>
        <w:jc w:val="both"/>
      </w:pPr>
      <w:r w:rsidRPr="00A86BB5">
        <w:t xml:space="preserve">В обозначенных нормативах не учитываются канцелярские принадлежности для воспитанников школ, подведомственных </w:t>
      </w:r>
      <w:r w:rsidR="00A86BB5" w:rsidRPr="00A86BB5">
        <w:t>управлению образованием администрации муниципального образования Белореченский район</w:t>
      </w:r>
      <w:r w:rsidRPr="00A86BB5">
        <w:t>.</w:t>
      </w:r>
    </w:p>
    <w:p w14:paraId="4358B034" w14:textId="77777777" w:rsidR="000A58AA" w:rsidRDefault="0098215D" w:rsidP="00B77572">
      <w:pPr>
        <w:autoSpaceDE w:val="0"/>
        <w:autoSpaceDN w:val="0"/>
        <w:adjustRightInd w:val="0"/>
        <w:ind w:firstLine="539"/>
        <w:jc w:val="both"/>
      </w:pPr>
      <w:r>
        <w:t>Для вновь образованного муниципального органа муниципального образования Белореченский район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3C6C9DCA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2DEE0FF2" w14:textId="77777777" w:rsidR="00F87EBB" w:rsidRDefault="004D6512" w:rsidP="00DC618C">
      <w:pPr>
        <w:autoSpaceDE w:val="0"/>
        <w:autoSpaceDN w:val="0"/>
        <w:adjustRightInd w:val="0"/>
        <w:spacing w:after="120"/>
        <w:ind w:firstLine="567"/>
        <w:jc w:val="both"/>
      </w:pPr>
      <w:r>
        <w:t>11</w:t>
      </w:r>
      <w:r w:rsidR="00235B60">
        <w:t>4</w:t>
      </w:r>
      <w:r w:rsidR="00F87EBB">
        <w:t>. Затраты на приобретение бумаги для офисной техники (З</w:t>
      </w:r>
      <w:r w:rsidR="00F87EBB">
        <w:rPr>
          <w:vertAlign w:val="subscript"/>
        </w:rPr>
        <w:t>бум</w:t>
      </w:r>
      <w:r w:rsidR="00F87EBB">
        <w:t>) определяются по формуле:</w:t>
      </w:r>
    </w:p>
    <w:p w14:paraId="20E68E48" w14:textId="3DFD8F62" w:rsidR="00F87EBB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6"/>
        </w:rPr>
        <w:drawing>
          <wp:inline distT="0" distB="0" distL="0" distR="0" wp14:anchorId="7337F1DE" wp14:editId="3F9B2595">
            <wp:extent cx="2400300" cy="390525"/>
            <wp:effectExtent l="0" t="0" r="0" b="0"/>
            <wp:docPr id="8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320D" w14:textId="77777777" w:rsidR="00F87EBB" w:rsidRDefault="00F87EBB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N</w:t>
      </w:r>
      <w:r>
        <w:rPr>
          <w:vertAlign w:val="subscript"/>
        </w:rPr>
        <w:t>бум</w:t>
      </w:r>
      <w:r>
        <w:t xml:space="preserve"> - количество пачек бумаги для офисной техники;</w:t>
      </w:r>
    </w:p>
    <w:p w14:paraId="71A60B04" w14:textId="77777777" w:rsidR="00F87EBB" w:rsidRDefault="00F87EBB" w:rsidP="00B77572">
      <w:pPr>
        <w:autoSpaceDE w:val="0"/>
        <w:autoSpaceDN w:val="0"/>
        <w:adjustRightInd w:val="0"/>
        <w:ind w:firstLine="539"/>
        <w:jc w:val="both"/>
      </w:pPr>
      <w:r>
        <w:t>Р</w:t>
      </w:r>
      <w:r>
        <w:rPr>
          <w:vertAlign w:val="subscript"/>
        </w:rPr>
        <w:t>бум</w:t>
      </w:r>
      <w:r>
        <w:t xml:space="preserve"> - цена 1 пач</w:t>
      </w:r>
      <w:r w:rsidR="00D62798">
        <w:t>ки бумаги для офисной техники.</w:t>
      </w:r>
    </w:p>
    <w:p w14:paraId="0A0180AF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76B26029" w14:textId="77777777" w:rsidR="00711060" w:rsidRDefault="004D651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115</w:t>
      </w:r>
      <w:r w:rsidR="00711060">
        <w:t>. Затраты на приобретение хозяйственных товаров и принадлежностей (З</w:t>
      </w:r>
      <w:r w:rsidR="00711060">
        <w:rPr>
          <w:vertAlign w:val="subscript"/>
        </w:rPr>
        <w:t>хп</w:t>
      </w:r>
      <w:r w:rsidR="00711060">
        <w:t>) определяются по формуле:</w:t>
      </w:r>
    </w:p>
    <w:p w14:paraId="341FF3A4" w14:textId="0DA6FD1D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4446C749" wp14:editId="20AC50DD">
            <wp:extent cx="2095500" cy="600075"/>
            <wp:effectExtent l="0" t="0" r="0" b="0"/>
            <wp:docPr id="9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A009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iхп</w:t>
      </w:r>
      <w:r>
        <w:t xml:space="preserve"> - цена i-й единицы хозяйственных товаров и принадлежностей в соответствии с нормативами </w:t>
      </w:r>
      <w:r w:rsidR="0098215D" w:rsidRPr="000F53B5">
        <w:t xml:space="preserve">муниципальных </w:t>
      </w:r>
      <w:r>
        <w:t>органов;</w:t>
      </w:r>
    </w:p>
    <w:p w14:paraId="535261B8" w14:textId="77777777" w:rsidR="0098215D" w:rsidRDefault="00711060" w:rsidP="00B77572">
      <w:pPr>
        <w:autoSpaceDE w:val="0"/>
        <w:autoSpaceDN w:val="0"/>
        <w:adjustRightInd w:val="0"/>
        <w:ind w:firstLine="539"/>
        <w:jc w:val="both"/>
      </w:pPr>
      <w:r>
        <w:t>Q</w:t>
      </w:r>
      <w:r>
        <w:rPr>
          <w:vertAlign w:val="subscript"/>
        </w:rPr>
        <w:t>iхп</w:t>
      </w:r>
      <w:r>
        <w:t xml:space="preserve"> - количество i-го хозяйственного товара и принадлежности в соответствии с нормативами </w:t>
      </w:r>
      <w:r w:rsidR="0098215D" w:rsidRPr="000F53B5">
        <w:t xml:space="preserve">муниципальных </w:t>
      </w:r>
      <w:r>
        <w:t>органов.</w:t>
      </w:r>
    </w:p>
    <w:p w14:paraId="1A7BB1A1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165A228A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11</w:t>
      </w:r>
      <w:r w:rsidR="004D6512">
        <w:t>6</w:t>
      </w:r>
      <w:r>
        <w:t>. Затраты на приобретение горюче-смазочных материалов (З</w:t>
      </w:r>
      <w:r>
        <w:rPr>
          <w:vertAlign w:val="subscript"/>
        </w:rPr>
        <w:t>гсм</w:t>
      </w:r>
      <w:r>
        <w:t>) определяются по формуле:</w:t>
      </w:r>
    </w:p>
    <w:p w14:paraId="1AEBD2B0" w14:textId="6EC51132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6A581C40" wp14:editId="1C150DF4">
            <wp:extent cx="2667000" cy="600075"/>
            <wp:effectExtent l="0" t="0" r="0" b="0"/>
            <wp:docPr id="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E7982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H</w:t>
      </w:r>
      <w:r>
        <w:rPr>
          <w:vertAlign w:val="subscript"/>
        </w:rPr>
        <w:t>iгсм</w:t>
      </w:r>
      <w:r>
        <w:t xml:space="preserve"> - норма расхода топлива на 100 километров пробега i-го транспортного средства согласно </w:t>
      </w:r>
      <w:hyperlink r:id="rId126" w:history="1">
        <w:r w:rsidRPr="0098215D">
          <w:t>методическим рекомендациям</w:t>
        </w:r>
      </w:hyperlink>
      <w:r>
        <w:t xml:space="preserve"> </w:t>
      </w:r>
      <w:r w:rsidR="00256647">
        <w:t>«</w:t>
      </w:r>
      <w:r>
        <w:t>Нормы расхода топлива и смазочных материалов на автомобильном транспорте</w:t>
      </w:r>
      <w:r w:rsidR="00256647">
        <w:t>»</w:t>
      </w:r>
      <w:r>
        <w:t>, введенным в действие распоряжением Министерства транспорта Российской</w:t>
      </w:r>
      <w:r w:rsidR="00D62798">
        <w:t xml:space="preserve"> Федерации от 14 марта 2008 г. №</w:t>
      </w:r>
      <w:r>
        <w:t xml:space="preserve"> АМ-23-р;</w:t>
      </w:r>
    </w:p>
    <w:p w14:paraId="34886CAF" w14:textId="77777777" w:rsidR="00711060" w:rsidRDefault="00711060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P</w:t>
      </w:r>
      <w:r>
        <w:rPr>
          <w:vertAlign w:val="subscript"/>
        </w:rPr>
        <w:t>iгсм</w:t>
      </w:r>
      <w:r>
        <w:t xml:space="preserve"> - цена 1 литра горюче-смазочного материала по i-му транспортному средству;</w:t>
      </w:r>
    </w:p>
    <w:p w14:paraId="70BE4419" w14:textId="77777777" w:rsidR="00C7517F" w:rsidRDefault="00711060" w:rsidP="00B77572">
      <w:pPr>
        <w:autoSpaceDE w:val="0"/>
        <w:autoSpaceDN w:val="0"/>
        <w:adjustRightInd w:val="0"/>
        <w:ind w:firstLine="539"/>
        <w:jc w:val="both"/>
      </w:pPr>
      <w:r>
        <w:t>N</w:t>
      </w:r>
      <w:r>
        <w:rPr>
          <w:vertAlign w:val="subscript"/>
        </w:rPr>
        <w:t>iгсм</w:t>
      </w:r>
      <w:r>
        <w:t xml:space="preserve"> - километраж использования i-го транспортного средства в очередном финансовом году.</w:t>
      </w:r>
    </w:p>
    <w:p w14:paraId="4E475AB5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226FB3B0" w14:textId="77777777" w:rsidR="0015575D" w:rsidRDefault="000F53B5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11</w:t>
      </w:r>
      <w:r w:rsidR="004D6512">
        <w:t>7</w:t>
      </w:r>
      <w:r w:rsidR="00711060">
        <w:t xml:space="preserve">. </w:t>
      </w:r>
      <w:r w:rsidR="0015575D">
        <w:t>Затраты на приобретение запасных частей для транспортных средств (З</w:t>
      </w:r>
      <w:r w:rsidR="0015575D">
        <w:rPr>
          <w:vertAlign w:val="subscript"/>
        </w:rPr>
        <w:t>запч</w:t>
      </w:r>
      <w:r w:rsidR="0015575D">
        <w:t>) определяются по формуле:</w:t>
      </w:r>
    </w:p>
    <w:p w14:paraId="324D29ED" w14:textId="298D4A96" w:rsidR="0015575D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16"/>
        </w:rPr>
        <w:drawing>
          <wp:inline distT="0" distB="0" distL="0" distR="0" wp14:anchorId="5140B032" wp14:editId="79D633C7">
            <wp:extent cx="2562225" cy="390525"/>
            <wp:effectExtent l="0" t="0" r="0" b="0"/>
            <wp:docPr id="9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2B69" w14:textId="77777777" w:rsidR="0015575D" w:rsidRDefault="0015575D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iзапч</w:t>
      </w:r>
      <w:r>
        <w:t xml:space="preserve"> - количество i-х запасных частей для транспортных средств с учетом нормативов обеспечения функций </w:t>
      </w:r>
      <w:r w:rsidR="00235B60" w:rsidRPr="00235B60">
        <w:t xml:space="preserve">муниципальных </w:t>
      </w:r>
      <w:r>
        <w:t xml:space="preserve">органов, применяемых при расчете нормативных затрат на приобретение служебного легкового автотранспорта, предусмотренных приложением </w:t>
      </w:r>
      <w:r w:rsidR="00235B60">
        <w:t>4</w:t>
      </w:r>
      <w:r>
        <w:t xml:space="preserve"> к Методике;</w:t>
      </w:r>
    </w:p>
    <w:p w14:paraId="32E42B78" w14:textId="77777777" w:rsidR="0015575D" w:rsidRDefault="0015575D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iзапч</w:t>
      </w:r>
      <w:r>
        <w:t xml:space="preserve"> - стоимость i-й запасной части для транспортного средства.</w:t>
      </w:r>
    </w:p>
    <w:p w14:paraId="766469A4" w14:textId="77777777" w:rsidR="00711060" w:rsidRDefault="000F53B5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11</w:t>
      </w:r>
      <w:r w:rsidR="004D6512">
        <w:t>8</w:t>
      </w:r>
      <w:r w:rsidR="00711060">
        <w:t>. Затраты на приобретение материальных запасов для нужд гражданской обороны (З</w:t>
      </w:r>
      <w:r w:rsidR="00711060">
        <w:rPr>
          <w:vertAlign w:val="subscript"/>
        </w:rPr>
        <w:t>мзго</w:t>
      </w:r>
      <w:r w:rsidR="00711060">
        <w:t>) определяются по формуле:</w:t>
      </w:r>
    </w:p>
    <w:p w14:paraId="0535AA9F" w14:textId="6D6675DD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9B44C0D" wp14:editId="2EE6F58A">
            <wp:extent cx="2914650" cy="600075"/>
            <wp:effectExtent l="0" t="0" r="0" b="0"/>
            <wp:docPr id="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F5AEB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iмзго</w:t>
      </w:r>
      <w:r>
        <w:t xml:space="preserve"> - цена i-й единицы материальных запасов для нужд гражданской обороны в соответствии с нормативами </w:t>
      </w:r>
      <w:r w:rsidR="00C7517F">
        <w:t xml:space="preserve">муниципальных </w:t>
      </w:r>
      <w:r>
        <w:t>органов;</w:t>
      </w:r>
    </w:p>
    <w:p w14:paraId="71AFDC4F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N</w:t>
      </w:r>
      <w:r>
        <w:rPr>
          <w:vertAlign w:val="subscript"/>
        </w:rPr>
        <w:t>iмзго</w:t>
      </w:r>
      <w: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C7517F">
        <w:t xml:space="preserve">муниципальных </w:t>
      </w:r>
      <w:r>
        <w:t>органов;</w:t>
      </w:r>
    </w:p>
    <w:p w14:paraId="02A3B51E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</w:t>
      </w:r>
      <w:r w:rsidR="00C7517F">
        <w:t>емая в соответствии с пунктом 11</w:t>
      </w:r>
      <w:r>
        <w:t xml:space="preserve"> настоящей Методики.</w:t>
      </w:r>
    </w:p>
    <w:p w14:paraId="5D680176" w14:textId="77777777" w:rsidR="001D44FE" w:rsidRDefault="001D44FE" w:rsidP="00B77572">
      <w:pPr>
        <w:autoSpaceDE w:val="0"/>
        <w:autoSpaceDN w:val="0"/>
        <w:adjustRightInd w:val="0"/>
        <w:ind w:firstLine="539"/>
        <w:jc w:val="both"/>
      </w:pPr>
      <w:r>
        <w:t>Для вновь образованного муниципального органа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7A0CE33C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5B765DB2" w14:textId="77777777" w:rsidR="00711060" w:rsidRDefault="004D6512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119</w:t>
      </w:r>
      <w:r w:rsidR="00711060">
        <w:t>. Затраты на приобретение юридической литературы (З</w:t>
      </w:r>
      <w:r w:rsidR="00711060">
        <w:rPr>
          <w:vertAlign w:val="subscript"/>
        </w:rPr>
        <w:t>юл</w:t>
      </w:r>
      <w:r w:rsidR="00711060">
        <w:t>) определяются по формуле:</w:t>
      </w:r>
    </w:p>
    <w:p w14:paraId="66F55AE4" w14:textId="513D820D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54D6590D" wp14:editId="5E788970">
            <wp:extent cx="2152650" cy="600075"/>
            <wp:effectExtent l="0" t="0" r="0" b="0"/>
            <wp:docPr id="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CC5E0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iюл</w:t>
      </w:r>
      <w:r>
        <w:t xml:space="preserve"> - количество приобретаемой i-й юридической литературы;</w:t>
      </w:r>
    </w:p>
    <w:p w14:paraId="1830158B" w14:textId="77777777" w:rsidR="002B74A7" w:rsidRDefault="00711060" w:rsidP="00B77572">
      <w:pPr>
        <w:autoSpaceDE w:val="0"/>
        <w:autoSpaceDN w:val="0"/>
        <w:adjustRightInd w:val="0"/>
        <w:ind w:firstLine="539"/>
        <w:jc w:val="both"/>
      </w:pPr>
      <w:r>
        <w:t>P</w:t>
      </w:r>
      <w:r>
        <w:rPr>
          <w:vertAlign w:val="subscript"/>
        </w:rPr>
        <w:t>iюл</w:t>
      </w:r>
      <w:r>
        <w:t xml:space="preserve"> - цена 1 единицы i-й юридической литературы</w:t>
      </w:r>
      <w:r w:rsidR="00B77572">
        <w:t>.</w:t>
      </w:r>
    </w:p>
    <w:p w14:paraId="07B73005" w14:textId="77777777" w:rsidR="00B77572" w:rsidRDefault="00B77572" w:rsidP="00B77572">
      <w:pPr>
        <w:autoSpaceDE w:val="0"/>
        <w:autoSpaceDN w:val="0"/>
        <w:adjustRightInd w:val="0"/>
        <w:ind w:firstLine="539"/>
        <w:jc w:val="both"/>
      </w:pPr>
    </w:p>
    <w:p w14:paraId="19B9DDFA" w14:textId="77777777" w:rsidR="00711060" w:rsidRDefault="004D6512" w:rsidP="00B77572">
      <w:pPr>
        <w:autoSpaceDE w:val="0"/>
        <w:autoSpaceDN w:val="0"/>
        <w:adjustRightInd w:val="0"/>
        <w:ind w:firstLine="539"/>
        <w:jc w:val="both"/>
      </w:pPr>
      <w:r>
        <w:t>12</w:t>
      </w:r>
      <w:r w:rsidR="00C10C4D">
        <w:t>0</w:t>
      </w:r>
      <w:r w:rsidR="00711060" w:rsidRPr="00C72DF3">
        <w:t>. Иные</w:t>
      </w:r>
      <w:r w:rsidR="00711060">
        <w:t xml:space="preserve"> затраты, относящиеся к затратам на приобретение материальных запасов, определяются в соответствии с </w:t>
      </w:r>
      <w:hyperlink r:id="rId130" w:history="1">
        <w:r w:rsidR="00711060" w:rsidRPr="00C72DF3">
          <w:t>пунктом 3</w:t>
        </w:r>
      </w:hyperlink>
      <w:r w:rsidR="00711060">
        <w:t xml:space="preserve"> Правил.</w:t>
      </w:r>
    </w:p>
    <w:p w14:paraId="0A856F1B" w14:textId="77777777" w:rsidR="00C72DF3" w:rsidRDefault="00C72DF3" w:rsidP="00B77572">
      <w:pPr>
        <w:autoSpaceDE w:val="0"/>
        <w:autoSpaceDN w:val="0"/>
        <w:adjustRightInd w:val="0"/>
        <w:ind w:firstLine="539"/>
        <w:jc w:val="both"/>
      </w:pPr>
    </w:p>
    <w:p w14:paraId="3C040386" w14:textId="77777777" w:rsidR="00F052C2" w:rsidRDefault="00F052C2" w:rsidP="00B7757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II</w:t>
      </w:r>
      <w:r>
        <w:rPr>
          <w:b/>
          <w:bCs/>
        </w:rPr>
        <w:t>. Затраты на финансовое обеспечение строительства,</w:t>
      </w:r>
    </w:p>
    <w:p w14:paraId="010805AC" w14:textId="77777777" w:rsidR="00F052C2" w:rsidRDefault="00F052C2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реконструкции,</w:t>
      </w:r>
      <w:r w:rsidRPr="005747C5">
        <w:t xml:space="preserve"> </w:t>
      </w:r>
      <w:r w:rsidRPr="005747C5">
        <w:rPr>
          <w:b/>
          <w:bCs/>
        </w:rPr>
        <w:t>капитальн</w:t>
      </w:r>
      <w:r>
        <w:rPr>
          <w:b/>
          <w:bCs/>
        </w:rPr>
        <w:t>ого</w:t>
      </w:r>
      <w:r w:rsidRPr="005747C5">
        <w:rPr>
          <w:b/>
          <w:bCs/>
        </w:rPr>
        <w:t xml:space="preserve"> ремонт</w:t>
      </w:r>
      <w:r>
        <w:rPr>
          <w:b/>
          <w:bCs/>
        </w:rPr>
        <w:t>а</w:t>
      </w:r>
      <w:r w:rsidRPr="005747C5">
        <w:rPr>
          <w:b/>
          <w:bCs/>
        </w:rPr>
        <w:t>, снос</w:t>
      </w:r>
      <w:r>
        <w:rPr>
          <w:b/>
          <w:bCs/>
        </w:rPr>
        <w:t>а</w:t>
      </w:r>
      <w:r w:rsidRPr="005747C5">
        <w:rPr>
          <w:b/>
          <w:bCs/>
        </w:rPr>
        <w:t xml:space="preserve"> </w:t>
      </w:r>
    </w:p>
    <w:p w14:paraId="2BCE50BB" w14:textId="77777777" w:rsidR="00F052C2" w:rsidRDefault="00F052C2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объектов капитального строительства, </w:t>
      </w:r>
      <w:r w:rsidRPr="005747C5">
        <w:rPr>
          <w:b/>
          <w:bCs/>
        </w:rPr>
        <w:t xml:space="preserve">проведение работ </w:t>
      </w:r>
    </w:p>
    <w:p w14:paraId="24FBE716" w14:textId="77777777" w:rsidR="00F052C2" w:rsidRDefault="00F052C2" w:rsidP="00B77572">
      <w:pPr>
        <w:autoSpaceDE w:val="0"/>
        <w:autoSpaceDN w:val="0"/>
        <w:adjustRightInd w:val="0"/>
        <w:jc w:val="center"/>
        <w:rPr>
          <w:b/>
          <w:bCs/>
        </w:rPr>
      </w:pPr>
      <w:r w:rsidRPr="005747C5">
        <w:rPr>
          <w:b/>
          <w:bCs/>
        </w:rPr>
        <w:t xml:space="preserve">по сохранению объектов культурного наследия (памятников </w:t>
      </w:r>
    </w:p>
    <w:p w14:paraId="6EDCEB1A" w14:textId="77777777" w:rsidR="00F052C2" w:rsidRDefault="00F052C2" w:rsidP="00B77572">
      <w:pPr>
        <w:autoSpaceDE w:val="0"/>
        <w:autoSpaceDN w:val="0"/>
        <w:adjustRightInd w:val="0"/>
        <w:jc w:val="center"/>
        <w:rPr>
          <w:b/>
          <w:bCs/>
        </w:rPr>
      </w:pPr>
      <w:r w:rsidRPr="005747C5">
        <w:rPr>
          <w:b/>
          <w:bCs/>
        </w:rPr>
        <w:t>истории и культуры) народов Российской Федерации</w:t>
      </w:r>
      <w:r>
        <w:rPr>
          <w:b/>
          <w:bCs/>
        </w:rPr>
        <w:t xml:space="preserve"> </w:t>
      </w:r>
    </w:p>
    <w:p w14:paraId="2C343E2B" w14:textId="77777777" w:rsidR="00F052C2" w:rsidRDefault="00F052C2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или приобретение объектов недвижимого имущества</w:t>
      </w:r>
    </w:p>
    <w:p w14:paraId="6B41C146" w14:textId="77777777" w:rsidR="00F052C2" w:rsidRPr="00CD598F" w:rsidRDefault="00F052C2" w:rsidP="00B77572">
      <w:pPr>
        <w:autoSpaceDE w:val="0"/>
        <w:autoSpaceDN w:val="0"/>
        <w:adjustRightInd w:val="0"/>
        <w:jc w:val="center"/>
        <w:rPr>
          <w:b/>
          <w:bCs/>
        </w:rPr>
      </w:pPr>
    </w:p>
    <w:p w14:paraId="54A08979" w14:textId="77777777" w:rsidR="00F052C2" w:rsidRDefault="00F052C2" w:rsidP="00B77572">
      <w:pPr>
        <w:autoSpaceDE w:val="0"/>
        <w:autoSpaceDN w:val="0"/>
        <w:adjustRightInd w:val="0"/>
        <w:ind w:firstLine="539"/>
        <w:jc w:val="both"/>
      </w:pPr>
      <w:r>
        <w:t xml:space="preserve">121. Затраты на финансовое обеспечение строительства, реконструкции, капитального ремонта, сноса объектов капитального строительства определяются на  основании </w:t>
      </w:r>
      <w:r w:rsidRPr="00270F73">
        <w:t>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2DC6C84A" w14:textId="77777777" w:rsidR="00F052C2" w:rsidRDefault="008F3E4C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 xml:space="preserve">122. </w:t>
      </w:r>
      <w:r w:rsidR="00F052C2">
        <w:t xml:space="preserve">Затраты на проведение работ по сохранению объектов культурного наследия (памятников истории и культуры) народов Российской Федерации определяются </w:t>
      </w:r>
      <w:r w:rsidR="00F052C2" w:rsidRPr="00270F73">
        <w:t>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наследия.</w:t>
      </w:r>
    </w:p>
    <w:p w14:paraId="3DFE96D9" w14:textId="77777777" w:rsidR="008F3E4C" w:rsidRDefault="008F3E4C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 xml:space="preserve">123. </w:t>
      </w:r>
      <w:r w:rsidR="00F052C2" w:rsidRPr="00270F73">
        <w:t>Затраты на разработку проектной документации определяются в соответствии со статьей 22 Федерального закона № 44-ФЗ и законодательством Российской Федерации о градостроительной деятельности.</w:t>
      </w:r>
    </w:p>
    <w:p w14:paraId="6AEDE61C" w14:textId="77777777" w:rsidR="008F3E4C" w:rsidRDefault="008F3E4C" w:rsidP="00B77572">
      <w:pPr>
        <w:autoSpaceDE w:val="0"/>
        <w:autoSpaceDN w:val="0"/>
        <w:adjustRightInd w:val="0"/>
        <w:ind w:firstLine="539"/>
        <w:jc w:val="both"/>
      </w:pPr>
      <w:r>
        <w:t>124. Затраты на приобретение объектов недвижимого имущества определяются в соответствии со статьей 22 Федерального закона № 44-ФЗ и законодательством Российской Федерации, регулирующим оценочную деятельность в Российской Федерации.</w:t>
      </w:r>
    </w:p>
    <w:p w14:paraId="43A1B3DC" w14:textId="77777777" w:rsidR="008F3E4C" w:rsidRDefault="008F3E4C" w:rsidP="00B77572">
      <w:pPr>
        <w:autoSpaceDE w:val="0"/>
        <w:autoSpaceDN w:val="0"/>
        <w:adjustRightInd w:val="0"/>
        <w:jc w:val="both"/>
      </w:pPr>
    </w:p>
    <w:p w14:paraId="2D7DEA25" w14:textId="77777777" w:rsidR="00F052C2" w:rsidRDefault="00711060" w:rsidP="00B7757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C2785">
        <w:rPr>
          <w:b/>
          <w:bCs/>
        </w:rPr>
        <w:t>I</w:t>
      </w:r>
      <w:r w:rsidR="00F052C2">
        <w:rPr>
          <w:b/>
          <w:bCs/>
          <w:lang w:val="en-US"/>
        </w:rPr>
        <w:t>V</w:t>
      </w:r>
      <w:r w:rsidRPr="008C2785">
        <w:rPr>
          <w:b/>
          <w:bCs/>
        </w:rPr>
        <w:t>. Затраты на ремонт</w:t>
      </w:r>
      <w:r w:rsidR="00C72DF3" w:rsidRPr="008C2785">
        <w:rPr>
          <w:b/>
          <w:bCs/>
        </w:rPr>
        <w:t xml:space="preserve"> и содержание </w:t>
      </w:r>
    </w:p>
    <w:p w14:paraId="528C6482" w14:textId="77777777" w:rsidR="00711060" w:rsidRDefault="00C72DF3" w:rsidP="00B7757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C2785">
        <w:rPr>
          <w:b/>
          <w:bCs/>
        </w:rPr>
        <w:t>муниципального</w:t>
      </w:r>
      <w:r w:rsidR="00711060" w:rsidRPr="008C2785">
        <w:rPr>
          <w:b/>
          <w:bCs/>
        </w:rPr>
        <w:t xml:space="preserve"> имущества</w:t>
      </w:r>
    </w:p>
    <w:p w14:paraId="6EF8AB9C" w14:textId="77777777" w:rsidR="00C72DF3" w:rsidRPr="00C72DF3" w:rsidRDefault="00C72DF3" w:rsidP="00B77572">
      <w:pPr>
        <w:autoSpaceDE w:val="0"/>
        <w:autoSpaceDN w:val="0"/>
        <w:adjustRightInd w:val="0"/>
        <w:jc w:val="center"/>
        <w:rPr>
          <w:b/>
          <w:bCs/>
        </w:rPr>
      </w:pPr>
    </w:p>
    <w:p w14:paraId="54DC7E73" w14:textId="77777777" w:rsidR="002B74A7" w:rsidRDefault="00851FF3" w:rsidP="00B77572">
      <w:pPr>
        <w:autoSpaceDE w:val="0"/>
        <w:autoSpaceDN w:val="0"/>
        <w:adjustRightInd w:val="0"/>
        <w:ind w:firstLine="539"/>
        <w:jc w:val="both"/>
      </w:pPr>
      <w:r w:rsidRPr="003A2995">
        <w:t>12</w:t>
      </w:r>
      <w:r w:rsidR="008F3E4C">
        <w:t>5</w:t>
      </w:r>
      <w:r w:rsidR="00711060" w:rsidRPr="003A2995">
        <w:t xml:space="preserve">. </w:t>
      </w:r>
      <w:r w:rsidR="00C72DF3" w:rsidRPr="003A2995">
        <w:t>Затраты на ремонт</w:t>
      </w:r>
      <w:r w:rsidR="00F052C2">
        <w:t xml:space="preserve"> </w:t>
      </w:r>
      <w:r w:rsidR="00C72DF3" w:rsidRPr="003A2995">
        <w:t xml:space="preserve">и содержание муниципального имущества определяются на основании </w:t>
      </w:r>
      <w:r w:rsidR="006F6ECB">
        <w:t xml:space="preserve">сметы (сметной стоимости работ), </w:t>
      </w:r>
      <w:r w:rsidR="006F6ECB" w:rsidRPr="006F6ECB">
        <w:t>разработанн</w:t>
      </w:r>
      <w:r w:rsidR="006F6ECB">
        <w:t>ой</w:t>
      </w:r>
      <w:r w:rsidR="006F6ECB" w:rsidRPr="006F6ECB">
        <w:t xml:space="preserve"> и утвержденн</w:t>
      </w:r>
      <w:r w:rsidR="006F6ECB">
        <w:t>ой</w:t>
      </w:r>
      <w:r w:rsidR="006F6ECB" w:rsidRPr="006F6ECB">
        <w:t xml:space="preserve"> в соответствии с законодательством Российской Федерации.</w:t>
      </w:r>
    </w:p>
    <w:p w14:paraId="29EBE881" w14:textId="77777777" w:rsidR="00711060" w:rsidRDefault="00711060" w:rsidP="00B7757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V. Затраты на дополнительное профессиональное</w:t>
      </w:r>
    </w:p>
    <w:p w14:paraId="5A4377D3" w14:textId="77777777" w:rsidR="00711060" w:rsidRDefault="00711060" w:rsidP="00B775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образование работников</w:t>
      </w:r>
    </w:p>
    <w:p w14:paraId="6958C71F" w14:textId="77777777" w:rsidR="00F15D8F" w:rsidRDefault="00F15D8F" w:rsidP="00B77572">
      <w:pPr>
        <w:autoSpaceDE w:val="0"/>
        <w:autoSpaceDN w:val="0"/>
        <w:adjustRightInd w:val="0"/>
        <w:jc w:val="center"/>
        <w:rPr>
          <w:b/>
          <w:bCs/>
        </w:rPr>
      </w:pPr>
    </w:p>
    <w:p w14:paraId="0DDBD891" w14:textId="77777777" w:rsidR="00711060" w:rsidRDefault="002B74A7" w:rsidP="00B77572">
      <w:pPr>
        <w:autoSpaceDE w:val="0"/>
        <w:autoSpaceDN w:val="0"/>
        <w:adjustRightInd w:val="0"/>
        <w:ind w:firstLine="540"/>
        <w:jc w:val="both"/>
      </w:pPr>
      <w:r>
        <w:t>12</w:t>
      </w:r>
      <w:r w:rsidR="00BE2A25">
        <w:t>6</w:t>
      </w:r>
      <w:r w:rsidR="00711060">
        <w:t>. Затраты на дополнительное профессиональное образование (З</w:t>
      </w:r>
      <w:r w:rsidR="00711060">
        <w:rPr>
          <w:vertAlign w:val="subscript"/>
        </w:rPr>
        <w:t>дпо</w:t>
      </w:r>
      <w:r w:rsidR="00711060">
        <w:t>) определяются по формуле:</w:t>
      </w:r>
    </w:p>
    <w:p w14:paraId="460FE028" w14:textId="22E97BB0" w:rsidR="00711060" w:rsidRDefault="008A5ED0" w:rsidP="00DC618C">
      <w:pPr>
        <w:autoSpaceDE w:val="0"/>
        <w:autoSpaceDN w:val="0"/>
        <w:adjustRightInd w:val="0"/>
        <w:spacing w:after="120"/>
        <w:jc w:val="center"/>
      </w:pPr>
      <w:r>
        <w:rPr>
          <w:noProof/>
          <w:position w:val="-33"/>
        </w:rPr>
        <w:drawing>
          <wp:inline distT="0" distB="0" distL="0" distR="0" wp14:anchorId="3E2328C1" wp14:editId="61D0D0DC">
            <wp:extent cx="2257425" cy="600075"/>
            <wp:effectExtent l="0" t="0" r="0" b="0"/>
            <wp:docPr id="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422F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Q</w:t>
      </w:r>
      <w:r>
        <w:rPr>
          <w:vertAlign w:val="subscript"/>
        </w:rPr>
        <w:t>iдпо</w:t>
      </w:r>
      <w:r>
        <w:t xml:space="preserve"> - число работников, направляемых на i-й вид дополнительного профессионального образования;</w:t>
      </w:r>
    </w:p>
    <w:p w14:paraId="1952F53F" w14:textId="77777777" w:rsidR="00711060" w:rsidRDefault="00711060" w:rsidP="00DC618C">
      <w:pPr>
        <w:autoSpaceDE w:val="0"/>
        <w:autoSpaceDN w:val="0"/>
        <w:adjustRightInd w:val="0"/>
        <w:spacing w:after="120"/>
        <w:ind w:firstLine="540"/>
        <w:jc w:val="both"/>
      </w:pPr>
      <w:r>
        <w:t>P</w:t>
      </w:r>
      <w:r>
        <w:rPr>
          <w:vertAlign w:val="subscript"/>
        </w:rPr>
        <w:t>iдпо</w:t>
      </w:r>
      <w:r>
        <w:t xml:space="preserve"> - цена обучения одного работника по i-му виду дополнительного профессионального образования.</w:t>
      </w:r>
    </w:p>
    <w:p w14:paraId="1E972225" w14:textId="77777777" w:rsidR="0062136D" w:rsidRDefault="002B74A7" w:rsidP="00DC618C">
      <w:pPr>
        <w:autoSpaceDE w:val="0"/>
        <w:autoSpaceDN w:val="0"/>
        <w:adjustRightInd w:val="0"/>
        <w:spacing w:after="120"/>
        <w:ind w:firstLine="539"/>
        <w:jc w:val="both"/>
      </w:pPr>
      <w:r>
        <w:t>12</w:t>
      </w:r>
      <w:r w:rsidR="00BE2A25">
        <w:t>7</w:t>
      </w:r>
      <w:r w:rsidR="00711060">
        <w:t xml:space="preserve">. Иные затраты, связанные с обеспечением дополнительного профессионального образования в соответствии с нормативными правовыми актами о </w:t>
      </w:r>
      <w:r w:rsidR="00A8746B">
        <w:t>муниципальной</w:t>
      </w:r>
      <w:r w:rsidR="00711060">
        <w:t xml:space="preserve"> службе, определяются в соответствии с </w:t>
      </w:r>
      <w:hyperlink r:id="rId132" w:history="1">
        <w:r w:rsidR="00711060" w:rsidRPr="00A8746B">
          <w:t>пунктом 3</w:t>
        </w:r>
      </w:hyperlink>
      <w:r w:rsidR="00711060">
        <w:t xml:space="preserve"> Правил.</w:t>
      </w:r>
    </w:p>
    <w:p w14:paraId="27059805" w14:textId="77777777" w:rsidR="001E40CA" w:rsidRDefault="001E40CA" w:rsidP="002B74A7">
      <w:pPr>
        <w:sectPr w:rsidR="001E40CA" w:rsidSect="00DC618C">
          <w:headerReference w:type="first" r:id="rId133"/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81"/>
        </w:sectPr>
      </w:pPr>
    </w:p>
    <w:p w14:paraId="1CA5C299" w14:textId="77777777" w:rsidR="003F7C47" w:rsidRDefault="00F134C4" w:rsidP="001E40CA">
      <w:pPr>
        <w:ind w:firstLine="10773"/>
      </w:pPr>
      <w:r>
        <w:t xml:space="preserve">Приложение </w:t>
      </w:r>
      <w:r w:rsidR="003F7C47">
        <w:t>1</w:t>
      </w:r>
    </w:p>
    <w:p w14:paraId="1E2725B3" w14:textId="77777777" w:rsidR="003F7C47" w:rsidRDefault="003F7C47" w:rsidP="001E40CA">
      <w:pPr>
        <w:ind w:firstLine="10773"/>
      </w:pPr>
      <w:r>
        <w:t>к Методике</w:t>
      </w:r>
    </w:p>
    <w:p w14:paraId="5EDE0DC1" w14:textId="77777777" w:rsidR="003F7C47" w:rsidRDefault="003F7C47" w:rsidP="001E40CA">
      <w:pPr>
        <w:ind w:firstLine="10773"/>
      </w:pPr>
      <w:r>
        <w:t>определения нормативных</w:t>
      </w:r>
    </w:p>
    <w:p w14:paraId="07C29B21" w14:textId="77777777" w:rsidR="003F7C47" w:rsidRDefault="003F7C47" w:rsidP="001E40CA">
      <w:pPr>
        <w:ind w:firstLine="10773"/>
      </w:pPr>
      <w:r>
        <w:t>затрат на обеспечение функций</w:t>
      </w:r>
    </w:p>
    <w:p w14:paraId="4FC5F7AF" w14:textId="77777777" w:rsidR="00B70076" w:rsidRDefault="00B70076" w:rsidP="001E40CA">
      <w:pPr>
        <w:ind w:firstLine="10773"/>
      </w:pPr>
      <w:r>
        <w:t>муниципальных органов</w:t>
      </w:r>
    </w:p>
    <w:p w14:paraId="78BBE557" w14:textId="77777777" w:rsidR="00B70076" w:rsidRDefault="00B70076" w:rsidP="001E40CA">
      <w:pPr>
        <w:ind w:firstLine="10773"/>
      </w:pPr>
      <w:r>
        <w:t>муниципального образования</w:t>
      </w:r>
    </w:p>
    <w:p w14:paraId="5B5A229B" w14:textId="77777777" w:rsidR="003F7C47" w:rsidRDefault="00B70076" w:rsidP="001E40CA">
      <w:pPr>
        <w:ind w:firstLine="10773"/>
      </w:pPr>
      <w:r>
        <w:t>Белореченский район</w:t>
      </w:r>
      <w:r w:rsidR="003F7C47">
        <w:t>,</w:t>
      </w:r>
    </w:p>
    <w:p w14:paraId="2BEE72A5" w14:textId="77777777" w:rsidR="00570054" w:rsidRDefault="003F7C47" w:rsidP="001E40CA">
      <w:pPr>
        <w:ind w:firstLine="10773"/>
      </w:pPr>
      <w:r>
        <w:t>включая</w:t>
      </w:r>
      <w:r w:rsidR="00570054">
        <w:t xml:space="preserve"> </w:t>
      </w:r>
      <w:r>
        <w:t xml:space="preserve">подведомственные </w:t>
      </w:r>
    </w:p>
    <w:p w14:paraId="75B0F1B7" w14:textId="77777777" w:rsidR="003F7C47" w:rsidRDefault="003F7C47" w:rsidP="001E40CA">
      <w:pPr>
        <w:ind w:firstLine="10773"/>
      </w:pPr>
      <w:r>
        <w:t>казенные</w:t>
      </w:r>
      <w:r w:rsidR="00570054">
        <w:t xml:space="preserve"> </w:t>
      </w:r>
      <w:r>
        <w:t>учреждения</w:t>
      </w:r>
    </w:p>
    <w:p w14:paraId="2035E827" w14:textId="77777777" w:rsidR="00581FA3" w:rsidRDefault="00581FA3" w:rsidP="003A59CD">
      <w:pPr>
        <w:jc w:val="center"/>
        <w:rPr>
          <w:b/>
        </w:rPr>
      </w:pPr>
    </w:p>
    <w:p w14:paraId="4F17DE95" w14:textId="77777777" w:rsidR="00A62C91" w:rsidRDefault="00A62C91" w:rsidP="003A59CD">
      <w:pPr>
        <w:jc w:val="center"/>
        <w:rPr>
          <w:b/>
        </w:rPr>
      </w:pPr>
    </w:p>
    <w:p w14:paraId="61C2DFBB" w14:textId="77777777" w:rsidR="00581FA3" w:rsidRPr="00F4332B" w:rsidRDefault="00581FA3" w:rsidP="00581FA3">
      <w:pPr>
        <w:jc w:val="center"/>
        <w:rPr>
          <w:b/>
        </w:rPr>
      </w:pPr>
      <w:r w:rsidRPr="00F4332B">
        <w:rPr>
          <w:b/>
        </w:rPr>
        <w:t>НОРМАТИВЫ</w:t>
      </w:r>
    </w:p>
    <w:p w14:paraId="0C0DEE77" w14:textId="77777777" w:rsidR="00581FA3" w:rsidRPr="00F4332B" w:rsidRDefault="00581FA3" w:rsidP="00581FA3">
      <w:pPr>
        <w:jc w:val="center"/>
        <w:rPr>
          <w:b/>
        </w:rPr>
      </w:pPr>
      <w:r w:rsidRPr="00F4332B">
        <w:rPr>
          <w:b/>
        </w:rPr>
        <w:t xml:space="preserve">обеспечения функций муниципальных органов </w:t>
      </w:r>
    </w:p>
    <w:p w14:paraId="0D82036E" w14:textId="77777777" w:rsidR="00581FA3" w:rsidRPr="00F4332B" w:rsidRDefault="00581FA3" w:rsidP="00581FA3">
      <w:pPr>
        <w:jc w:val="center"/>
        <w:rPr>
          <w:b/>
        </w:rPr>
      </w:pPr>
      <w:r w:rsidRPr="00F4332B">
        <w:rPr>
          <w:b/>
        </w:rPr>
        <w:t xml:space="preserve">муниципального образования Белореченский район, </w:t>
      </w:r>
    </w:p>
    <w:p w14:paraId="4FCA4F47" w14:textId="77777777" w:rsidR="00581FA3" w:rsidRPr="00F4332B" w:rsidRDefault="00581FA3" w:rsidP="00581FA3">
      <w:pPr>
        <w:jc w:val="center"/>
        <w:rPr>
          <w:b/>
        </w:rPr>
      </w:pPr>
      <w:r w:rsidRPr="00F4332B">
        <w:rPr>
          <w:b/>
        </w:rPr>
        <w:t>применяемые при расчете нормативных затрат на приобретение</w:t>
      </w:r>
    </w:p>
    <w:p w14:paraId="1F50391A" w14:textId="77777777" w:rsidR="00581FA3" w:rsidRPr="008349AD" w:rsidRDefault="00581FA3" w:rsidP="00581FA3">
      <w:pPr>
        <w:jc w:val="center"/>
        <w:rPr>
          <w:b/>
        </w:rPr>
      </w:pPr>
      <w:r w:rsidRPr="00F4332B">
        <w:rPr>
          <w:b/>
        </w:rPr>
        <w:t xml:space="preserve"> средств подвижной связи и услуг подвижной связи</w:t>
      </w:r>
    </w:p>
    <w:p w14:paraId="63AB59E8" w14:textId="77777777" w:rsidR="006C05EA" w:rsidRDefault="006C05EA" w:rsidP="003A59CD">
      <w:pPr>
        <w:autoSpaceDE w:val="0"/>
        <w:autoSpaceDN w:val="0"/>
        <w:adjustRightInd w:val="0"/>
        <w:jc w:val="both"/>
        <w:outlineLvl w:val="0"/>
      </w:pPr>
    </w:p>
    <w:tbl>
      <w:tblPr>
        <w:tblW w:w="1431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126"/>
        <w:gridCol w:w="354"/>
        <w:gridCol w:w="2481"/>
        <w:gridCol w:w="2552"/>
        <w:gridCol w:w="3260"/>
      </w:tblGrid>
      <w:tr w:rsidR="001E40CA" w:rsidRPr="00D07C6A" w14:paraId="7E1BE359" w14:textId="77777777" w:rsidTr="001E40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3B7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Вид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5AD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Количество средств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1A6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0CA">
              <w:rPr>
                <w:sz w:val="22"/>
                <w:szCs w:val="22"/>
              </w:rPr>
              <w:t>Количество SIM-карт на одну должность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B68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Цена приобретения средств связи ‹1›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999" w14:textId="77777777" w:rsidR="001E40CA" w:rsidRPr="00D07C6A" w:rsidRDefault="001E40CA" w:rsidP="00D003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Расходы на услуги связи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CE1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Наименование должностей</w:t>
            </w:r>
          </w:p>
        </w:tc>
      </w:tr>
      <w:tr w:rsidR="001E40CA" w:rsidRPr="00D07C6A" w14:paraId="340E3B76" w14:textId="77777777" w:rsidTr="001E40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5B4" w14:textId="77777777" w:rsidR="001E40CA" w:rsidRPr="00D07C6A" w:rsidRDefault="001E40CA" w:rsidP="001E40CA">
            <w:pPr>
              <w:autoSpaceDE w:val="0"/>
              <w:autoSpaceDN w:val="0"/>
              <w:adjustRightInd w:val="0"/>
              <w:ind w:left="-60" w:firstLine="6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458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886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D61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DC5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5A4" w14:textId="77777777" w:rsidR="001E40CA" w:rsidRPr="00D07C6A" w:rsidRDefault="001E40CA" w:rsidP="00D63C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C05EA" w:rsidRPr="00D07C6A" w14:paraId="6B7E1863" w14:textId="77777777" w:rsidTr="001E40CA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144" w14:textId="77777777" w:rsidR="001F0117" w:rsidRPr="00D07C6A" w:rsidRDefault="001F0117" w:rsidP="00D63C97">
            <w:pPr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Муниципальные органы </w:t>
            </w:r>
          </w:p>
          <w:p w14:paraId="6233778C" w14:textId="77777777" w:rsidR="006C05EA" w:rsidRPr="00D07C6A" w:rsidRDefault="001F0117" w:rsidP="00D63C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</w:tr>
      <w:tr w:rsidR="006C05EA" w:rsidRPr="00D07C6A" w14:paraId="3F0A795C" w14:textId="77777777" w:rsidTr="001E40CA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8B2" w14:textId="77777777" w:rsidR="00283C9F" w:rsidRPr="00D07C6A" w:rsidRDefault="00283C9F" w:rsidP="00D63C97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Муниципальные должности,</w:t>
            </w:r>
          </w:p>
          <w:p w14:paraId="7ADB02E1" w14:textId="77777777" w:rsidR="006C05EA" w:rsidRPr="00D07C6A" w:rsidRDefault="00283C9F" w:rsidP="00D63C97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высшие </w:t>
            </w:r>
            <w:r w:rsidR="001F0117" w:rsidRPr="00D07C6A">
              <w:rPr>
                <w:sz w:val="22"/>
                <w:szCs w:val="22"/>
              </w:rPr>
              <w:t>должности муниципальной службы</w:t>
            </w:r>
          </w:p>
        </w:tc>
      </w:tr>
      <w:tr w:rsidR="001E40CA" w:rsidRPr="00D07C6A" w14:paraId="3194FCD3" w14:textId="77777777" w:rsidTr="001E40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F93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Подвижная 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303" w14:textId="77777777" w:rsidR="001E40CA" w:rsidRPr="00D07C6A" w:rsidRDefault="001E40CA" w:rsidP="0007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071C3B">
              <w:rPr>
                <w:sz w:val="22"/>
                <w:szCs w:val="22"/>
              </w:rPr>
              <w:t xml:space="preserve">1 </w:t>
            </w:r>
            <w:r w:rsidRPr="00D07C6A">
              <w:rPr>
                <w:sz w:val="22"/>
                <w:szCs w:val="22"/>
              </w:rPr>
              <w:t>единицы в расчете</w:t>
            </w:r>
            <w:r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>на муниципального служащего,</w:t>
            </w:r>
            <w:r w:rsidR="00071C3B"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 xml:space="preserve">замещающего муниципальную должность или должность, относящуюся к высшей группе должностей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52A" w14:textId="77777777" w:rsidR="001E40CA" w:rsidRPr="00D07C6A" w:rsidRDefault="001E40CA" w:rsidP="001E4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564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не более 15 тыс. рублей включительно за 1 единицу в расчете на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B99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ежемесячные расходы не более </w:t>
            </w:r>
            <w:r w:rsidR="001C6648">
              <w:rPr>
                <w:sz w:val="22"/>
                <w:szCs w:val="22"/>
              </w:rPr>
              <w:t>2</w:t>
            </w:r>
            <w:r w:rsidRPr="00D07C6A">
              <w:rPr>
                <w:sz w:val="22"/>
                <w:szCs w:val="22"/>
              </w:rPr>
              <w:t xml:space="preserve"> тыс. рублей включительно в расчете на</w:t>
            </w:r>
            <w:r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>муниципального служащего,</w:t>
            </w:r>
            <w:r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>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DE3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наименование должностей приводится в соответствии с Реестром должностей муниципальной службы</w:t>
            </w:r>
          </w:p>
          <w:p w14:paraId="4DAE44DF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муниципального образования Белореченский район, утвержденным Решением Совета муниципального образования Белореченский район от 13 августа 2012 г. № 470 </w:t>
            </w:r>
            <w:r>
              <w:rPr>
                <w:sz w:val="22"/>
                <w:szCs w:val="22"/>
              </w:rPr>
              <w:t>«</w:t>
            </w:r>
            <w:r w:rsidRPr="00D07C6A">
              <w:rPr>
                <w:sz w:val="22"/>
                <w:szCs w:val="22"/>
              </w:rPr>
              <w:t>Об утверждении Реестра муниципальных должностей и Реестра должностей муниципальной службы органов местного самоуправления муниципального образования Белореченский район</w:t>
            </w:r>
            <w:r>
              <w:rPr>
                <w:sz w:val="22"/>
                <w:szCs w:val="22"/>
              </w:rPr>
              <w:t>»</w:t>
            </w:r>
            <w:r w:rsidRPr="00D07C6A">
              <w:rPr>
                <w:sz w:val="22"/>
                <w:szCs w:val="22"/>
              </w:rPr>
              <w:t xml:space="preserve"> (далее - Реестр)</w:t>
            </w:r>
          </w:p>
        </w:tc>
      </w:tr>
      <w:tr w:rsidR="006C05EA" w:rsidRPr="00D07C6A" w14:paraId="00BECE3F" w14:textId="77777777" w:rsidTr="001E40CA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E03" w14:textId="77777777" w:rsidR="006C05EA" w:rsidRPr="00D07C6A" w:rsidRDefault="00663E91" w:rsidP="00D63C97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Главные должности муниципальной службы</w:t>
            </w:r>
            <w:r w:rsidR="00613FAA" w:rsidRPr="00D07C6A">
              <w:rPr>
                <w:sz w:val="22"/>
                <w:szCs w:val="22"/>
              </w:rPr>
              <w:t xml:space="preserve"> </w:t>
            </w:r>
            <w:r w:rsidR="002B74A7" w:rsidRPr="00D07C6A">
              <w:rPr>
                <w:sz w:val="22"/>
                <w:szCs w:val="22"/>
              </w:rPr>
              <w:t>‹</w:t>
            </w:r>
            <w:r w:rsidR="003328EF">
              <w:rPr>
                <w:sz w:val="22"/>
                <w:szCs w:val="22"/>
              </w:rPr>
              <w:t>3</w:t>
            </w:r>
            <w:r w:rsidR="002B74A7" w:rsidRPr="00D07C6A">
              <w:rPr>
                <w:sz w:val="22"/>
                <w:szCs w:val="22"/>
              </w:rPr>
              <w:t>›</w:t>
            </w:r>
          </w:p>
        </w:tc>
      </w:tr>
      <w:tr w:rsidR="001E40CA" w:rsidRPr="00D07C6A" w14:paraId="5E13E78F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29B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Подвижная 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C53B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071C3B">
              <w:rPr>
                <w:sz w:val="22"/>
                <w:szCs w:val="22"/>
              </w:rPr>
              <w:t xml:space="preserve">1 </w:t>
            </w:r>
            <w:r w:rsidRPr="00D07C6A">
              <w:rPr>
                <w:sz w:val="22"/>
                <w:szCs w:val="22"/>
              </w:rPr>
              <w:t>единицы в расчете на муниципального служащего, замещающего должность, относящуюся к главной группе должностей муниципальной службы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45F" w14:textId="77777777" w:rsidR="001E40CA" w:rsidRPr="00D07C6A" w:rsidRDefault="001E40CA" w:rsidP="001E4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9E9" w14:textId="77777777" w:rsidR="001E40CA" w:rsidRPr="00D07C6A" w:rsidRDefault="001E40CA" w:rsidP="00F43C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не более 7 тыс. рублей включительно за 1 единицу в расчете на муниципального служащего, замещающего должность, относящуюся к главной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85D" w14:textId="77777777" w:rsidR="001E40CA" w:rsidRPr="00D07C6A" w:rsidRDefault="001E40CA" w:rsidP="00445A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ежемесячные расходы не более 1 тыс. рублей включительно в расчете на муниципального служащего, замещающего должность, относящуюся к главной группе должностей муниципальной службы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14E2" w14:textId="77777777" w:rsidR="001E40CA" w:rsidRPr="00D07C6A" w:rsidRDefault="001E40CA" w:rsidP="005C7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наименование должностей приводится в соответствии с </w:t>
            </w:r>
            <w:hyperlink r:id="rId134" w:history="1">
              <w:r w:rsidRPr="00D07C6A">
                <w:rPr>
                  <w:sz w:val="22"/>
                  <w:szCs w:val="22"/>
                </w:rPr>
                <w:t>Реестром</w:t>
              </w:r>
            </w:hyperlink>
            <w:r w:rsidRPr="00D07C6A">
              <w:rPr>
                <w:sz w:val="22"/>
                <w:szCs w:val="22"/>
              </w:rPr>
              <w:t xml:space="preserve"> ‹</w:t>
            </w:r>
            <w:r w:rsidR="003328EF">
              <w:rPr>
                <w:sz w:val="22"/>
                <w:szCs w:val="22"/>
              </w:rPr>
              <w:t>2</w:t>
            </w:r>
            <w:r w:rsidRPr="00D07C6A">
              <w:rPr>
                <w:sz w:val="22"/>
                <w:szCs w:val="22"/>
              </w:rPr>
              <w:t>›</w:t>
            </w:r>
          </w:p>
        </w:tc>
      </w:tr>
      <w:tr w:rsidR="003B07D9" w:rsidRPr="00D07C6A" w14:paraId="7784C7D5" w14:textId="77777777" w:rsidTr="001E40CA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166" w14:textId="77777777" w:rsidR="003B07D9" w:rsidRPr="00D07C6A" w:rsidRDefault="003B07D9" w:rsidP="00613F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Ведущие должности муниципальной службы </w:t>
            </w:r>
            <w:r w:rsidR="002B74A7" w:rsidRPr="00D07C6A">
              <w:rPr>
                <w:sz w:val="22"/>
                <w:szCs w:val="22"/>
              </w:rPr>
              <w:t>‹</w:t>
            </w:r>
            <w:r w:rsidR="003328EF">
              <w:rPr>
                <w:sz w:val="22"/>
                <w:szCs w:val="22"/>
              </w:rPr>
              <w:t>4</w:t>
            </w:r>
            <w:r w:rsidR="002B74A7" w:rsidRPr="00D07C6A">
              <w:rPr>
                <w:sz w:val="22"/>
                <w:szCs w:val="22"/>
              </w:rPr>
              <w:t>›</w:t>
            </w:r>
          </w:p>
        </w:tc>
      </w:tr>
      <w:tr w:rsidR="001E40CA" w:rsidRPr="00D07C6A" w14:paraId="59A1D072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828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Подвижная 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115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071C3B">
              <w:rPr>
                <w:sz w:val="22"/>
                <w:szCs w:val="22"/>
              </w:rPr>
              <w:t xml:space="preserve">1 </w:t>
            </w:r>
            <w:r w:rsidRPr="00D07C6A">
              <w:rPr>
                <w:sz w:val="22"/>
                <w:szCs w:val="22"/>
              </w:rPr>
              <w:t>единицы в расчете на муниципального служащего, замещающего должность, относящуюся к ведущей группе должностей муниципальной службы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891" w14:textId="77777777" w:rsidR="001E40CA" w:rsidRPr="00D07C6A" w:rsidRDefault="001E40CA" w:rsidP="001E4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8EB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не более 7 тыс. рублей включительно за 1 единицу в расчете на муниципального служащего, замещающего должность, относящуюся к ведущей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BD6" w14:textId="77777777" w:rsidR="001E40CA" w:rsidRPr="00D07C6A" w:rsidRDefault="001E40CA" w:rsidP="00445A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ежемесячные расходы не более 1 тыс. рублей в расчете на муниципального служащего, замещающего должность, относящуюся к ведущей группе должностей муниципальной службы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9C3" w14:textId="77777777" w:rsidR="001E40CA" w:rsidRPr="00D07C6A" w:rsidRDefault="001E40CA" w:rsidP="000552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наименование должностей приводится в соответствии с </w:t>
            </w:r>
            <w:hyperlink r:id="rId135" w:history="1">
              <w:r w:rsidRPr="00D07C6A">
                <w:rPr>
                  <w:sz w:val="22"/>
                  <w:szCs w:val="22"/>
                </w:rPr>
                <w:t>Реестром</w:t>
              </w:r>
            </w:hyperlink>
            <w:r w:rsidRPr="00D07C6A">
              <w:rPr>
                <w:sz w:val="22"/>
                <w:szCs w:val="22"/>
              </w:rPr>
              <w:t xml:space="preserve"> ‹</w:t>
            </w:r>
            <w:r>
              <w:rPr>
                <w:sz w:val="22"/>
                <w:szCs w:val="22"/>
              </w:rPr>
              <w:t>2</w:t>
            </w:r>
            <w:r w:rsidRPr="00D07C6A">
              <w:rPr>
                <w:sz w:val="22"/>
                <w:szCs w:val="22"/>
              </w:rPr>
              <w:t>›</w:t>
            </w:r>
          </w:p>
        </w:tc>
      </w:tr>
      <w:tr w:rsidR="00940EED" w:rsidRPr="00D07C6A" w14:paraId="6D462FB2" w14:textId="77777777" w:rsidTr="001E40CA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0C1" w14:textId="77777777" w:rsidR="00940EED" w:rsidRPr="00D07C6A" w:rsidRDefault="00940EED" w:rsidP="00424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Старшие должности муниципальной службы </w:t>
            </w:r>
            <w:r w:rsidR="00424CE8" w:rsidRPr="00D07C6A">
              <w:rPr>
                <w:sz w:val="22"/>
                <w:szCs w:val="22"/>
              </w:rPr>
              <w:t>‹</w:t>
            </w:r>
            <w:r w:rsidR="003328EF">
              <w:rPr>
                <w:sz w:val="22"/>
                <w:szCs w:val="22"/>
              </w:rPr>
              <w:t>5</w:t>
            </w:r>
            <w:r w:rsidR="00424CE8" w:rsidRPr="00D07C6A">
              <w:rPr>
                <w:sz w:val="22"/>
                <w:szCs w:val="22"/>
              </w:rPr>
              <w:t>›</w:t>
            </w:r>
          </w:p>
        </w:tc>
      </w:tr>
      <w:tr w:rsidR="001E40CA" w:rsidRPr="00D07C6A" w14:paraId="41869AE8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9B9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Подвижная 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401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Pr="00D07C6A">
              <w:rPr>
                <w:sz w:val="22"/>
                <w:szCs w:val="22"/>
              </w:rPr>
              <w:t>единицы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D04" w14:textId="77777777" w:rsidR="001E40CA" w:rsidRPr="00D07C6A" w:rsidRDefault="001E40CA" w:rsidP="001E4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432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не более 5 тыс. рублей включительно за 1 единицу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8E3" w14:textId="77777777" w:rsidR="001E40CA" w:rsidRPr="00D07C6A" w:rsidRDefault="001E40CA" w:rsidP="00445A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ежемесячные расходы не более 0,5 тыс. рублей включительно в расчете на муниципального служащего, замещающего должность, относящуюся к старшей группе должностей муниципальной службы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6B7" w14:textId="77777777" w:rsidR="001E40CA" w:rsidRPr="00D07C6A" w:rsidRDefault="001E40CA" w:rsidP="00D63C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наименование должностей приводится в соответствии с </w:t>
            </w:r>
            <w:hyperlink r:id="rId136" w:history="1">
              <w:r w:rsidRPr="00D07C6A">
                <w:rPr>
                  <w:sz w:val="22"/>
                  <w:szCs w:val="22"/>
                </w:rPr>
                <w:t>Реестром</w:t>
              </w:r>
            </w:hyperlink>
            <w:r w:rsidRPr="00D07C6A">
              <w:rPr>
                <w:sz w:val="22"/>
                <w:szCs w:val="22"/>
              </w:rPr>
              <w:t xml:space="preserve"> ‹</w:t>
            </w:r>
            <w:r>
              <w:rPr>
                <w:sz w:val="22"/>
                <w:szCs w:val="22"/>
              </w:rPr>
              <w:t>2</w:t>
            </w:r>
            <w:r w:rsidRPr="00D07C6A">
              <w:rPr>
                <w:sz w:val="22"/>
                <w:szCs w:val="22"/>
              </w:rPr>
              <w:t>›</w:t>
            </w:r>
          </w:p>
        </w:tc>
      </w:tr>
      <w:tr w:rsidR="00581FA3" w:rsidRPr="00D07C6A" w14:paraId="5F55BD68" w14:textId="77777777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D02" w14:textId="77777777" w:rsidR="00581FA3" w:rsidRPr="00F4332B" w:rsidRDefault="00581FA3" w:rsidP="00581FA3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aff0"/>
                <w:b w:val="0"/>
                <w:sz w:val="22"/>
                <w:szCs w:val="22"/>
              </w:rPr>
            </w:pPr>
            <w:r w:rsidRPr="00F4332B">
              <w:rPr>
                <w:rStyle w:val="aff0"/>
                <w:b w:val="0"/>
                <w:sz w:val="22"/>
                <w:szCs w:val="22"/>
              </w:rPr>
              <w:t>Подведомственные муниципальным органам муниципального образования</w:t>
            </w:r>
          </w:p>
          <w:p w14:paraId="472130B0" w14:textId="77777777" w:rsidR="00581FA3" w:rsidRPr="00F4332B" w:rsidRDefault="00581FA3" w:rsidP="00581F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32B">
              <w:rPr>
                <w:rStyle w:val="aff0"/>
                <w:b w:val="0"/>
                <w:sz w:val="22"/>
                <w:szCs w:val="22"/>
              </w:rPr>
              <w:t>Белореченский район казенные учреждения</w:t>
            </w:r>
          </w:p>
        </w:tc>
      </w:tr>
      <w:tr w:rsidR="00581FA3" w:rsidRPr="00D07C6A" w14:paraId="58F82479" w14:textId="77777777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714" w14:textId="77777777" w:rsidR="00581FA3" w:rsidRPr="00F4332B" w:rsidRDefault="00581FA3" w:rsidP="00581F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32B">
              <w:rPr>
                <w:rStyle w:val="aff0"/>
                <w:b w:val="0"/>
                <w:sz w:val="22"/>
                <w:szCs w:val="22"/>
              </w:rPr>
              <w:t>Руководитель муниципального казенного учреждения</w:t>
            </w:r>
          </w:p>
        </w:tc>
      </w:tr>
      <w:tr w:rsidR="00581FA3" w:rsidRPr="00D07C6A" w14:paraId="272821A7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9B0" w14:textId="77777777" w:rsidR="00581FA3" w:rsidRPr="00F4332B" w:rsidRDefault="00581FA3" w:rsidP="00581F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>Подвижная 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5B5" w14:textId="77777777" w:rsidR="00581FA3" w:rsidRPr="00F4332B" w:rsidRDefault="00581FA3" w:rsidP="00581F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>не более 1 единицы в расчете на работника, замещающего должность руководителя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99C" w14:textId="77777777" w:rsidR="00581FA3" w:rsidRPr="00F4332B" w:rsidRDefault="00581FA3" w:rsidP="00581F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456C" w14:textId="77777777" w:rsidR="00581FA3" w:rsidRPr="00F4332B" w:rsidRDefault="00581FA3" w:rsidP="00581F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>не более 15 тыс. рублей включительно за 1 единицу в расчете на работника, замещающего должность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4E6" w14:textId="77777777" w:rsidR="00581FA3" w:rsidRPr="00F4332B" w:rsidRDefault="00581FA3" w:rsidP="00581F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>ежемесячные расходы не более 2 тыс. рублей включительно в расчете на работника, замещающего должность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E46" w14:textId="77777777" w:rsidR="00581FA3" w:rsidRPr="00F4332B" w:rsidRDefault="00581FA3" w:rsidP="00581F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99FBEA3" w14:textId="77777777" w:rsidR="003F7C47" w:rsidRDefault="003F7C47" w:rsidP="00DE048F">
      <w:pPr>
        <w:jc w:val="both"/>
      </w:pPr>
    </w:p>
    <w:p w14:paraId="10614B2F" w14:textId="77777777" w:rsidR="005C76AE" w:rsidRPr="00FD4AD6" w:rsidRDefault="00D07C6A" w:rsidP="008E31F9">
      <w:pPr>
        <w:spacing w:after="120"/>
        <w:ind w:firstLine="567"/>
        <w:jc w:val="both"/>
        <w:rPr>
          <w:sz w:val="24"/>
          <w:szCs w:val="24"/>
        </w:rPr>
      </w:pPr>
      <w:r w:rsidRPr="00637D14">
        <w:rPr>
          <w:sz w:val="24"/>
          <w:szCs w:val="24"/>
        </w:rPr>
        <w:t>‹</w:t>
      </w:r>
      <w:r w:rsidRPr="00637D14">
        <w:rPr>
          <w:sz w:val="16"/>
          <w:szCs w:val="16"/>
        </w:rPr>
        <w:t>1</w:t>
      </w:r>
      <w:r w:rsidRPr="00637D14">
        <w:rPr>
          <w:sz w:val="24"/>
          <w:szCs w:val="24"/>
        </w:rPr>
        <w:t>›</w:t>
      </w:r>
      <w:r w:rsidRPr="00637D14">
        <w:t xml:space="preserve"> </w:t>
      </w:r>
      <w:r w:rsidR="006C05EA" w:rsidRPr="00FD4AD6">
        <w:rPr>
          <w:sz w:val="24"/>
          <w:szCs w:val="24"/>
        </w:rPr>
        <w:t>Периодичность приобретения средств связи определяется максимальным сроком полезного использования и составляет 5 лет.</w:t>
      </w:r>
    </w:p>
    <w:p w14:paraId="7F8E06FD" w14:textId="77777777" w:rsidR="003A3947" w:rsidRPr="00FD4AD6" w:rsidRDefault="004F528C" w:rsidP="00BF048B">
      <w:pPr>
        <w:spacing w:after="120"/>
        <w:ind w:firstLine="567"/>
        <w:jc w:val="both"/>
        <w:rPr>
          <w:sz w:val="24"/>
          <w:szCs w:val="24"/>
        </w:rPr>
      </w:pPr>
      <w:r w:rsidRPr="00637D14">
        <w:rPr>
          <w:sz w:val="24"/>
          <w:szCs w:val="24"/>
        </w:rPr>
        <w:t>‹</w:t>
      </w:r>
      <w:r w:rsidRPr="00637D14">
        <w:rPr>
          <w:sz w:val="16"/>
          <w:szCs w:val="16"/>
        </w:rPr>
        <w:t>2</w:t>
      </w:r>
      <w:r w:rsidRPr="00637D14">
        <w:rPr>
          <w:sz w:val="24"/>
          <w:szCs w:val="24"/>
        </w:rPr>
        <w:t xml:space="preserve">› </w:t>
      </w:r>
      <w:r w:rsidR="00B864A6" w:rsidRPr="00FD4AD6">
        <w:rPr>
          <w:sz w:val="24"/>
          <w:szCs w:val="24"/>
        </w:rPr>
        <w:t>М</w:t>
      </w:r>
      <w:r w:rsidR="00FF7BD8" w:rsidRPr="00FD4AD6">
        <w:rPr>
          <w:sz w:val="24"/>
          <w:szCs w:val="24"/>
        </w:rPr>
        <w:t xml:space="preserve">униципальные </w:t>
      </w:r>
      <w:r w:rsidR="006C05EA" w:rsidRPr="00FD4AD6">
        <w:rPr>
          <w:sz w:val="24"/>
          <w:szCs w:val="24"/>
        </w:rPr>
        <w:t xml:space="preserve">служащие обеспечиваются средствами связи по решению руководителей </w:t>
      </w:r>
      <w:r w:rsidR="00B864A6" w:rsidRPr="00FD4AD6">
        <w:rPr>
          <w:sz w:val="24"/>
          <w:szCs w:val="24"/>
        </w:rPr>
        <w:t>муниципальных</w:t>
      </w:r>
      <w:r w:rsidR="006C05EA" w:rsidRPr="00FD4AD6">
        <w:rPr>
          <w:sz w:val="24"/>
          <w:szCs w:val="24"/>
        </w:rPr>
        <w:t xml:space="preserve"> органов </w:t>
      </w:r>
      <w:r w:rsidR="00B864A6" w:rsidRPr="00FD4AD6">
        <w:rPr>
          <w:sz w:val="24"/>
          <w:szCs w:val="24"/>
        </w:rPr>
        <w:t>муниципального образования Белореченский район.</w:t>
      </w:r>
      <w:r w:rsidR="006C05EA" w:rsidRPr="00FD4AD6">
        <w:rPr>
          <w:sz w:val="24"/>
          <w:szCs w:val="24"/>
        </w:rPr>
        <w:t xml:space="preserve"> </w:t>
      </w:r>
    </w:p>
    <w:p w14:paraId="06AF0B9A" w14:textId="77777777" w:rsidR="00613FAA" w:rsidRPr="00FD4AD6" w:rsidRDefault="003328EF" w:rsidP="00BF048B">
      <w:pPr>
        <w:spacing w:after="120"/>
        <w:ind w:firstLine="567"/>
        <w:jc w:val="both"/>
        <w:rPr>
          <w:sz w:val="24"/>
          <w:szCs w:val="24"/>
        </w:rPr>
      </w:pPr>
      <w:r w:rsidRPr="00637D14">
        <w:rPr>
          <w:sz w:val="24"/>
          <w:szCs w:val="24"/>
        </w:rPr>
        <w:t>‹</w:t>
      </w:r>
      <w:r>
        <w:rPr>
          <w:sz w:val="16"/>
          <w:szCs w:val="16"/>
        </w:rPr>
        <w:t>3</w:t>
      </w:r>
      <w:r w:rsidRPr="00637D14">
        <w:rPr>
          <w:sz w:val="24"/>
          <w:szCs w:val="24"/>
        </w:rPr>
        <w:t>›</w:t>
      </w:r>
      <w:r w:rsidRPr="00637D14">
        <w:t xml:space="preserve"> </w:t>
      </w:r>
      <w:r w:rsidR="00613FAA" w:rsidRPr="00FD4AD6">
        <w:rPr>
          <w:sz w:val="24"/>
          <w:szCs w:val="24"/>
        </w:rPr>
        <w:t xml:space="preserve">Для муниципального служащего, замещающего должность </w:t>
      </w:r>
      <w:r w:rsidR="00445A06" w:rsidRPr="00FD4AD6">
        <w:rPr>
          <w:sz w:val="24"/>
          <w:szCs w:val="24"/>
        </w:rPr>
        <w:t xml:space="preserve">управляющего делами или </w:t>
      </w:r>
      <w:r w:rsidR="00613FAA" w:rsidRPr="00FD4AD6">
        <w:rPr>
          <w:sz w:val="24"/>
          <w:szCs w:val="24"/>
        </w:rPr>
        <w:t>начальника управления.</w:t>
      </w:r>
    </w:p>
    <w:p w14:paraId="045CD7CF" w14:textId="77777777" w:rsidR="00940EED" w:rsidRPr="00637D14" w:rsidRDefault="003328EF" w:rsidP="00BF048B">
      <w:pPr>
        <w:spacing w:after="120"/>
        <w:ind w:firstLine="567"/>
        <w:jc w:val="both"/>
      </w:pPr>
      <w:r w:rsidRPr="00637D14">
        <w:rPr>
          <w:sz w:val="24"/>
          <w:szCs w:val="24"/>
        </w:rPr>
        <w:t>‹</w:t>
      </w:r>
      <w:r w:rsidRPr="00637D14">
        <w:rPr>
          <w:sz w:val="16"/>
          <w:szCs w:val="16"/>
        </w:rPr>
        <w:t>4</w:t>
      </w:r>
      <w:r w:rsidRPr="00637D14">
        <w:rPr>
          <w:sz w:val="24"/>
          <w:szCs w:val="24"/>
        </w:rPr>
        <w:t>›</w:t>
      </w:r>
      <w:r w:rsidRPr="00637D14">
        <w:t xml:space="preserve"> </w:t>
      </w:r>
      <w:r w:rsidR="00940EED" w:rsidRPr="00FD4AD6">
        <w:rPr>
          <w:sz w:val="24"/>
          <w:szCs w:val="24"/>
        </w:rPr>
        <w:t>Для муниципального служащего, замещающего должность начальника</w:t>
      </w:r>
      <w:r w:rsidR="00F4332B">
        <w:rPr>
          <w:sz w:val="24"/>
          <w:szCs w:val="24"/>
        </w:rPr>
        <w:t xml:space="preserve"> архивного</w:t>
      </w:r>
      <w:r w:rsidR="00940EED" w:rsidRPr="00FD4AD6">
        <w:rPr>
          <w:sz w:val="24"/>
          <w:szCs w:val="24"/>
        </w:rPr>
        <w:t xml:space="preserve"> отдела управления.</w:t>
      </w:r>
    </w:p>
    <w:p w14:paraId="78CFD0E6" w14:textId="77777777" w:rsidR="00FD4AD6" w:rsidRDefault="003328EF" w:rsidP="001B2E03">
      <w:pPr>
        <w:spacing w:after="120"/>
        <w:ind w:firstLine="567"/>
        <w:jc w:val="both"/>
        <w:rPr>
          <w:sz w:val="24"/>
          <w:szCs w:val="24"/>
        </w:rPr>
      </w:pPr>
      <w:r w:rsidRPr="00637D14">
        <w:rPr>
          <w:sz w:val="24"/>
          <w:szCs w:val="24"/>
        </w:rPr>
        <w:t>‹</w:t>
      </w:r>
      <w:r w:rsidRPr="00637D14">
        <w:rPr>
          <w:sz w:val="16"/>
          <w:szCs w:val="16"/>
        </w:rPr>
        <w:t>5</w:t>
      </w:r>
      <w:r w:rsidRPr="00637D14">
        <w:rPr>
          <w:sz w:val="24"/>
          <w:szCs w:val="24"/>
        </w:rPr>
        <w:t>›</w:t>
      </w:r>
      <w:r w:rsidRPr="00637D14">
        <w:t xml:space="preserve"> </w:t>
      </w:r>
      <w:r w:rsidR="003B07D9" w:rsidRPr="00FD4AD6">
        <w:rPr>
          <w:sz w:val="24"/>
          <w:szCs w:val="24"/>
        </w:rPr>
        <w:t>Для муниципального служащего, замещающего должность заведующего приемной.</w:t>
      </w:r>
    </w:p>
    <w:p w14:paraId="578E0A4E" w14:textId="77777777" w:rsidR="00203AFB" w:rsidRDefault="00203AFB" w:rsidP="001B2E03">
      <w:pPr>
        <w:spacing w:after="120"/>
        <w:ind w:firstLine="567"/>
        <w:jc w:val="both"/>
        <w:rPr>
          <w:sz w:val="24"/>
          <w:szCs w:val="24"/>
        </w:rPr>
        <w:sectPr w:rsidR="00203AFB" w:rsidSect="001E40CA">
          <w:pgSz w:w="16838" w:h="11906" w:orient="landscape"/>
          <w:pgMar w:top="1701" w:right="1245" w:bottom="566" w:left="993" w:header="708" w:footer="708" w:gutter="0"/>
          <w:pgNumType w:start="1"/>
          <w:cols w:space="708"/>
          <w:titlePg/>
          <w:docGrid w:linePitch="381"/>
        </w:sectPr>
      </w:pPr>
    </w:p>
    <w:p w14:paraId="7F2E2AD3" w14:textId="77777777" w:rsidR="00DC2314" w:rsidRDefault="00DC2314" w:rsidP="00DC2314">
      <w:pPr>
        <w:ind w:left="10773"/>
      </w:pPr>
      <w:r>
        <w:t>Приложение 2</w:t>
      </w:r>
    </w:p>
    <w:p w14:paraId="292DCE59" w14:textId="77777777" w:rsidR="00DC2314" w:rsidRDefault="00DC2314" w:rsidP="00DC2314">
      <w:pPr>
        <w:ind w:left="10773"/>
      </w:pPr>
      <w:r>
        <w:t>к Методике</w:t>
      </w:r>
    </w:p>
    <w:p w14:paraId="5D52032C" w14:textId="77777777" w:rsidR="00DC2314" w:rsidRDefault="00DC2314" w:rsidP="00DC2314">
      <w:pPr>
        <w:ind w:left="10773"/>
      </w:pPr>
      <w:r>
        <w:t>определения нормативных</w:t>
      </w:r>
    </w:p>
    <w:p w14:paraId="2E509CD5" w14:textId="77777777" w:rsidR="00DC2314" w:rsidRDefault="00DC2314" w:rsidP="00DC2314">
      <w:pPr>
        <w:ind w:left="10773"/>
      </w:pPr>
      <w:r>
        <w:t>затрат на обеспечение функций</w:t>
      </w:r>
    </w:p>
    <w:p w14:paraId="659D55CB" w14:textId="77777777" w:rsidR="00DC2314" w:rsidRDefault="00DC2314" w:rsidP="00DC2314">
      <w:pPr>
        <w:ind w:left="10773"/>
      </w:pPr>
      <w:r>
        <w:t>муниципальных органов</w:t>
      </w:r>
    </w:p>
    <w:p w14:paraId="5FF13259" w14:textId="77777777" w:rsidR="00DC2314" w:rsidRDefault="00DC2314" w:rsidP="00DC2314">
      <w:pPr>
        <w:ind w:left="10773"/>
      </w:pPr>
      <w:r>
        <w:t>муниципального образования</w:t>
      </w:r>
    </w:p>
    <w:p w14:paraId="432565DC" w14:textId="77777777" w:rsidR="00DC2314" w:rsidRDefault="00DC2314" w:rsidP="00DC2314">
      <w:pPr>
        <w:ind w:left="10773"/>
      </w:pPr>
      <w:r>
        <w:t>Белореченский район,</w:t>
      </w:r>
    </w:p>
    <w:p w14:paraId="0CC1877C" w14:textId="77777777" w:rsidR="00DC2314" w:rsidRDefault="00DC2314" w:rsidP="00DC2314">
      <w:pPr>
        <w:ind w:left="10773"/>
      </w:pPr>
      <w:r>
        <w:t xml:space="preserve">включая подведомственные </w:t>
      </w:r>
    </w:p>
    <w:p w14:paraId="77775C5C" w14:textId="77777777" w:rsidR="00DC2314" w:rsidRDefault="00DC2314" w:rsidP="00203AFB">
      <w:pPr>
        <w:ind w:left="10773"/>
      </w:pPr>
      <w:r>
        <w:t>казенные учреждения</w:t>
      </w:r>
    </w:p>
    <w:p w14:paraId="391F3E18" w14:textId="77777777" w:rsidR="00DB785F" w:rsidRPr="00203AFB" w:rsidRDefault="00DB785F" w:rsidP="00C607FB">
      <w:pPr>
        <w:spacing w:after="120"/>
        <w:jc w:val="both"/>
        <w:rPr>
          <w:sz w:val="25"/>
          <w:szCs w:val="25"/>
        </w:rPr>
      </w:pPr>
    </w:p>
    <w:p w14:paraId="7E9DDE2E" w14:textId="77777777" w:rsidR="00203AFB" w:rsidRPr="00203AFB" w:rsidRDefault="00203AFB" w:rsidP="00DC2314">
      <w:pPr>
        <w:jc w:val="center"/>
        <w:rPr>
          <w:b/>
          <w:sz w:val="25"/>
          <w:szCs w:val="25"/>
        </w:rPr>
      </w:pPr>
    </w:p>
    <w:p w14:paraId="09618526" w14:textId="77777777" w:rsidR="00DC2314" w:rsidRPr="00FD4AD6" w:rsidRDefault="00DC2314" w:rsidP="00DC2314">
      <w:pPr>
        <w:jc w:val="center"/>
        <w:rPr>
          <w:b/>
        </w:rPr>
      </w:pPr>
      <w:r w:rsidRPr="00FD4AD6">
        <w:rPr>
          <w:b/>
        </w:rPr>
        <w:t>НОРМАТИВЫ</w:t>
      </w:r>
    </w:p>
    <w:p w14:paraId="7D3DAEC9" w14:textId="77777777" w:rsidR="00203AFB" w:rsidRDefault="00DC2314" w:rsidP="00DB785F">
      <w:pPr>
        <w:jc w:val="center"/>
        <w:rPr>
          <w:b/>
        </w:rPr>
      </w:pPr>
      <w:r w:rsidRPr="00FD4AD6">
        <w:rPr>
          <w:b/>
        </w:rPr>
        <w:t xml:space="preserve">обеспечения функций муниципальных органов муниципального </w:t>
      </w:r>
    </w:p>
    <w:p w14:paraId="426746C3" w14:textId="77777777" w:rsidR="00203AFB" w:rsidRDefault="00DC2314" w:rsidP="00DB785F">
      <w:pPr>
        <w:jc w:val="center"/>
        <w:rPr>
          <w:b/>
        </w:rPr>
      </w:pPr>
      <w:r w:rsidRPr="00FD4AD6">
        <w:rPr>
          <w:b/>
        </w:rPr>
        <w:t xml:space="preserve">образования Белореченский район, применяемые при расчете </w:t>
      </w:r>
    </w:p>
    <w:p w14:paraId="0F12767E" w14:textId="77777777" w:rsidR="00203AFB" w:rsidRDefault="00DC2314" w:rsidP="00DB785F">
      <w:pPr>
        <w:jc w:val="center"/>
        <w:rPr>
          <w:b/>
        </w:rPr>
      </w:pPr>
      <w:r w:rsidRPr="00FD4AD6">
        <w:rPr>
          <w:b/>
        </w:rPr>
        <w:t xml:space="preserve">нормативных затрат на </w:t>
      </w:r>
      <w:r w:rsidR="00DB785F" w:rsidRPr="00FD4AD6">
        <w:rPr>
          <w:b/>
        </w:rPr>
        <w:t xml:space="preserve">приобретение планшетных компьютеров </w:t>
      </w:r>
    </w:p>
    <w:p w14:paraId="52587678" w14:textId="77777777" w:rsidR="00203AFB" w:rsidRDefault="00DB785F" w:rsidP="00DB785F">
      <w:pPr>
        <w:jc w:val="center"/>
        <w:rPr>
          <w:b/>
        </w:rPr>
      </w:pPr>
      <w:r w:rsidRPr="00FD4AD6">
        <w:rPr>
          <w:b/>
        </w:rPr>
        <w:t>и sim-карт с услугой интернет-провайдера по передаче данных</w:t>
      </w:r>
      <w:r w:rsidR="00563486" w:rsidRPr="00FD4AD6">
        <w:rPr>
          <w:b/>
        </w:rPr>
        <w:t xml:space="preserve"> </w:t>
      </w:r>
    </w:p>
    <w:p w14:paraId="26C5CA5D" w14:textId="77777777" w:rsidR="00DE048F" w:rsidRDefault="00DB785F" w:rsidP="00DB785F">
      <w:pPr>
        <w:jc w:val="center"/>
        <w:rPr>
          <w:b/>
        </w:rPr>
      </w:pPr>
      <w:r w:rsidRPr="00FD4AD6">
        <w:rPr>
          <w:b/>
        </w:rPr>
        <w:t>с использованием информационно-телекоммуникационной</w:t>
      </w:r>
      <w:r w:rsidR="00563486" w:rsidRPr="00FD4AD6">
        <w:rPr>
          <w:b/>
        </w:rPr>
        <w:t xml:space="preserve"> </w:t>
      </w:r>
      <w:r w:rsidRPr="00FD4AD6">
        <w:rPr>
          <w:b/>
        </w:rPr>
        <w:t>сети «Интернет»</w:t>
      </w:r>
    </w:p>
    <w:p w14:paraId="0CF1136D" w14:textId="77777777" w:rsidR="00DE048F" w:rsidRDefault="00DE048F" w:rsidP="00D63C97">
      <w:pPr>
        <w:ind w:left="5812"/>
        <w:jc w:val="center"/>
      </w:pPr>
    </w:p>
    <w:tbl>
      <w:tblPr>
        <w:tblW w:w="1431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126"/>
        <w:gridCol w:w="2835"/>
        <w:gridCol w:w="2552"/>
        <w:gridCol w:w="3260"/>
      </w:tblGrid>
      <w:tr w:rsidR="00DB785F" w:rsidRPr="00D07C6A" w14:paraId="29FFC8CB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492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Вид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52D1" w14:textId="77777777" w:rsidR="00DB785F" w:rsidRDefault="00DB785F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Количество </w:t>
            </w:r>
          </w:p>
          <w:p w14:paraId="4C8EE43B" w14:textId="77777777" w:rsidR="00DB785F" w:rsidRPr="00DB785F" w:rsidRDefault="00DB785F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85F">
              <w:rPr>
                <w:sz w:val="22"/>
                <w:szCs w:val="22"/>
              </w:rPr>
              <w:t xml:space="preserve">планшетных </w:t>
            </w:r>
          </w:p>
          <w:p w14:paraId="20D69024" w14:textId="77777777" w:rsidR="003E60C5" w:rsidRDefault="00DB785F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85F">
              <w:rPr>
                <w:sz w:val="22"/>
                <w:szCs w:val="22"/>
              </w:rPr>
              <w:t>компьютеров</w:t>
            </w:r>
            <w:r w:rsidR="003E60C5">
              <w:rPr>
                <w:sz w:val="22"/>
                <w:szCs w:val="22"/>
              </w:rPr>
              <w:t xml:space="preserve"> на </w:t>
            </w:r>
          </w:p>
          <w:p w14:paraId="62646D59" w14:textId="77777777" w:rsidR="00DB785F" w:rsidRPr="00D07C6A" w:rsidRDefault="003E60C5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одну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8FB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0CA">
              <w:rPr>
                <w:sz w:val="22"/>
                <w:szCs w:val="22"/>
              </w:rPr>
              <w:t>Количество SIM-карт на одну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35F" w14:textId="77777777" w:rsidR="00DB785F" w:rsidRDefault="00DB785F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Цена приобретения</w:t>
            </w:r>
          </w:p>
          <w:p w14:paraId="5BF04359" w14:textId="77777777" w:rsidR="00DB785F" w:rsidRPr="00DB785F" w:rsidRDefault="00DB785F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 </w:t>
            </w:r>
            <w:r w:rsidRPr="00DB785F">
              <w:rPr>
                <w:sz w:val="22"/>
                <w:szCs w:val="22"/>
              </w:rPr>
              <w:t>планшетн</w:t>
            </w:r>
            <w:r>
              <w:rPr>
                <w:sz w:val="22"/>
                <w:szCs w:val="22"/>
              </w:rPr>
              <w:t>ого</w:t>
            </w:r>
            <w:r w:rsidRPr="00DB785F">
              <w:rPr>
                <w:sz w:val="22"/>
                <w:szCs w:val="22"/>
              </w:rPr>
              <w:t xml:space="preserve"> </w:t>
            </w:r>
          </w:p>
          <w:p w14:paraId="2B54A43F" w14:textId="77777777" w:rsidR="00DB785F" w:rsidRPr="00D07C6A" w:rsidRDefault="00DB785F" w:rsidP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785F">
              <w:rPr>
                <w:sz w:val="22"/>
                <w:szCs w:val="22"/>
              </w:rPr>
              <w:t>компьютер</w:t>
            </w:r>
            <w:r>
              <w:rPr>
                <w:sz w:val="22"/>
                <w:szCs w:val="22"/>
              </w:rPr>
              <w:t>а</w:t>
            </w:r>
            <w:r w:rsidRPr="00D07C6A">
              <w:rPr>
                <w:sz w:val="22"/>
                <w:szCs w:val="22"/>
              </w:rPr>
              <w:t xml:space="preserve"> ‹1›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27A" w14:textId="77777777" w:rsidR="002D3C0D" w:rsidRPr="00FD4AD6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 xml:space="preserve">Расходы на услуги </w:t>
            </w:r>
          </w:p>
          <w:p w14:paraId="1B8AA800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CE22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Наименование должностей</w:t>
            </w:r>
          </w:p>
        </w:tc>
      </w:tr>
      <w:tr w:rsidR="00DB785F" w:rsidRPr="00D07C6A" w14:paraId="04B01FD0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070" w14:textId="77777777" w:rsidR="00DB785F" w:rsidRPr="00D07C6A" w:rsidRDefault="00DB785F">
            <w:pPr>
              <w:autoSpaceDE w:val="0"/>
              <w:autoSpaceDN w:val="0"/>
              <w:adjustRightInd w:val="0"/>
              <w:ind w:left="-60" w:firstLine="6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778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EE2D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30A7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D9E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643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B785F" w:rsidRPr="00D07C6A" w14:paraId="7F45B221" w14:textId="77777777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19F" w14:textId="77777777" w:rsidR="00DB785F" w:rsidRPr="00D07C6A" w:rsidRDefault="00DB785F">
            <w:pPr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Муниципальные органы </w:t>
            </w:r>
          </w:p>
          <w:p w14:paraId="55999067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</w:tr>
      <w:tr w:rsidR="00DB785F" w:rsidRPr="00D07C6A" w14:paraId="62A88CF2" w14:textId="77777777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FB7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Муниципальные должности,</w:t>
            </w:r>
          </w:p>
          <w:p w14:paraId="4B2EEF8B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высшие должности муниципальной службы</w:t>
            </w:r>
          </w:p>
        </w:tc>
      </w:tr>
      <w:tr w:rsidR="00DB785F" w:rsidRPr="00D07C6A" w14:paraId="527A393A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DDE" w14:textId="77777777" w:rsidR="00071C3B" w:rsidRPr="00071C3B" w:rsidRDefault="00071C3B" w:rsidP="0007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C3B">
              <w:rPr>
                <w:sz w:val="22"/>
                <w:szCs w:val="22"/>
              </w:rPr>
              <w:t>Планшетны</w:t>
            </w:r>
            <w:r>
              <w:rPr>
                <w:sz w:val="22"/>
                <w:szCs w:val="22"/>
              </w:rPr>
              <w:t>й</w:t>
            </w:r>
            <w:r w:rsidRPr="00071C3B">
              <w:rPr>
                <w:sz w:val="22"/>
                <w:szCs w:val="22"/>
              </w:rPr>
              <w:t xml:space="preserve"> </w:t>
            </w:r>
          </w:p>
          <w:p w14:paraId="256AB474" w14:textId="77777777" w:rsidR="00DB785F" w:rsidRPr="00D07C6A" w:rsidRDefault="00071C3B" w:rsidP="0007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C3B">
              <w:rPr>
                <w:sz w:val="22"/>
                <w:szCs w:val="22"/>
              </w:rPr>
              <w:t>компьютер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1B6" w14:textId="77777777" w:rsidR="00DB785F" w:rsidRPr="00D07C6A" w:rsidRDefault="00DB785F" w:rsidP="00071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071C3B">
              <w:rPr>
                <w:sz w:val="22"/>
                <w:szCs w:val="22"/>
              </w:rPr>
              <w:t xml:space="preserve">1 </w:t>
            </w:r>
            <w:r w:rsidRPr="00D07C6A">
              <w:rPr>
                <w:sz w:val="22"/>
                <w:szCs w:val="22"/>
              </w:rPr>
              <w:t>единицы в расчете</w:t>
            </w:r>
            <w:r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>на муниципального служащего,</w:t>
            </w:r>
            <w:r w:rsidR="00071C3B"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 xml:space="preserve">замещающего муниципальную должность или должность, относящуюся к высшей группе должностей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61A" w14:textId="77777777" w:rsidR="00DB785F" w:rsidRPr="00D07C6A" w:rsidRDefault="00DB7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C20" w14:textId="77777777" w:rsidR="00DB785F" w:rsidRPr="00FD4AD6" w:rsidRDefault="00DB7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 xml:space="preserve">не более </w:t>
            </w:r>
            <w:r w:rsidR="00071C3B" w:rsidRPr="00FD4AD6">
              <w:rPr>
                <w:sz w:val="22"/>
                <w:szCs w:val="22"/>
              </w:rPr>
              <w:t>60</w:t>
            </w:r>
            <w:r w:rsidRPr="00FD4AD6">
              <w:rPr>
                <w:sz w:val="22"/>
                <w:szCs w:val="22"/>
              </w:rPr>
              <w:t xml:space="preserve"> тыс. рублей включительно за 1 единицу в расчете на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195" w14:textId="77777777" w:rsidR="00DB785F" w:rsidRPr="00FD4AD6" w:rsidRDefault="00DB7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ежемесячные расходы не более</w:t>
            </w:r>
            <w:r w:rsidR="00071C3B" w:rsidRPr="00FD4AD6">
              <w:rPr>
                <w:sz w:val="22"/>
                <w:szCs w:val="22"/>
              </w:rPr>
              <w:t xml:space="preserve"> 4</w:t>
            </w:r>
            <w:r w:rsidRPr="00FD4AD6">
              <w:rPr>
                <w:sz w:val="22"/>
                <w:szCs w:val="22"/>
              </w:rPr>
              <w:t xml:space="preserve"> тыс. рублей включительно в расчете на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68A" w14:textId="77777777" w:rsidR="00DB785F" w:rsidRPr="00D07C6A" w:rsidRDefault="00DB7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наименование должностей приводится в соответствии с Реестром должностей муниципальной службы</w:t>
            </w:r>
          </w:p>
          <w:p w14:paraId="4849CE40" w14:textId="77777777" w:rsidR="00DB785F" w:rsidRPr="00D07C6A" w:rsidRDefault="00DB78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муниципального образования Белореченский район, утвержденным Решением Совета муниципального образования Белореченский район от 13 августа 2012 г. № 470 </w:t>
            </w:r>
            <w:r>
              <w:rPr>
                <w:sz w:val="22"/>
                <w:szCs w:val="22"/>
              </w:rPr>
              <w:t>«</w:t>
            </w:r>
            <w:r w:rsidRPr="00D07C6A">
              <w:rPr>
                <w:sz w:val="22"/>
                <w:szCs w:val="22"/>
              </w:rPr>
              <w:t>Об утверждении Реестра муниципальных должностей и Реестра должностей муниципальной службы органов местного самоуправления муниципального образования Белореченский район</w:t>
            </w:r>
            <w:r>
              <w:rPr>
                <w:sz w:val="22"/>
                <w:szCs w:val="22"/>
              </w:rPr>
              <w:t>»</w:t>
            </w:r>
            <w:r w:rsidRPr="00D07C6A">
              <w:rPr>
                <w:sz w:val="22"/>
                <w:szCs w:val="22"/>
              </w:rPr>
              <w:t xml:space="preserve"> (далее - Реестр)</w:t>
            </w:r>
          </w:p>
        </w:tc>
      </w:tr>
      <w:tr w:rsidR="0016148D" w:rsidRPr="00D07C6A" w14:paraId="43E9A18A" w14:textId="77777777" w:rsidTr="00203AFB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6F4" w14:textId="77777777" w:rsidR="0016148D" w:rsidRPr="00D07C6A" w:rsidRDefault="0016148D" w:rsidP="0016148D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aff0"/>
                <w:b w:val="0"/>
                <w:sz w:val="22"/>
                <w:szCs w:val="22"/>
              </w:rPr>
            </w:pPr>
            <w:r w:rsidRPr="00D07C6A">
              <w:rPr>
                <w:rStyle w:val="aff0"/>
                <w:b w:val="0"/>
                <w:sz w:val="22"/>
                <w:szCs w:val="22"/>
              </w:rPr>
              <w:t xml:space="preserve">Подведомственные муниципальным органам муниципального образования </w:t>
            </w:r>
          </w:p>
          <w:p w14:paraId="2A98D329" w14:textId="77777777" w:rsidR="0016148D" w:rsidRPr="00D07C6A" w:rsidRDefault="0016148D" w:rsidP="001614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rStyle w:val="aff0"/>
                <w:b w:val="0"/>
                <w:sz w:val="22"/>
                <w:szCs w:val="22"/>
              </w:rPr>
              <w:t>Белореченский район казенные учреждения</w:t>
            </w:r>
          </w:p>
        </w:tc>
      </w:tr>
      <w:tr w:rsidR="0016148D" w:rsidRPr="00D07C6A" w14:paraId="1E429DE4" w14:textId="77777777" w:rsidTr="00203A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635" w14:textId="77777777" w:rsidR="0016148D" w:rsidRPr="00955BA1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BA1">
              <w:rPr>
                <w:sz w:val="22"/>
                <w:szCs w:val="22"/>
              </w:rPr>
              <w:t xml:space="preserve">Планшетный </w:t>
            </w:r>
          </w:p>
          <w:p w14:paraId="5B804F9B" w14:textId="77777777" w:rsidR="0016148D" w:rsidRPr="00071C3B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BA1">
              <w:rPr>
                <w:sz w:val="22"/>
                <w:szCs w:val="22"/>
              </w:rPr>
              <w:t>компьютер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CFD" w14:textId="77777777" w:rsidR="0016148D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BA1">
              <w:rPr>
                <w:sz w:val="22"/>
                <w:szCs w:val="22"/>
              </w:rPr>
              <w:t xml:space="preserve">не более 1 единицы в расчете на работника, замещающего должность руководителя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463" w14:textId="77777777" w:rsidR="0016148D" w:rsidRDefault="0016148D" w:rsidP="001614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BA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B2E" w14:textId="77777777" w:rsidR="0016148D" w:rsidRPr="00F4332B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 xml:space="preserve">не более 60 тыс. рублей включительно за 1 единицу в расчете на работника, замещающего должность руководителя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F29" w14:textId="77777777" w:rsidR="0016148D" w:rsidRPr="00F4332B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32B">
              <w:rPr>
                <w:sz w:val="22"/>
                <w:szCs w:val="22"/>
              </w:rPr>
              <w:t xml:space="preserve">ежемесячные расходы не более 4 тыс. рублей включительно в расчете на работника, замещающего должность руководителя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D81" w14:textId="77777777" w:rsidR="0016148D" w:rsidRPr="00D07C6A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CAFE700" w14:textId="77777777" w:rsidR="00DE048F" w:rsidRDefault="00DE048F" w:rsidP="00D63C97">
      <w:pPr>
        <w:ind w:left="5812"/>
        <w:jc w:val="center"/>
      </w:pPr>
    </w:p>
    <w:p w14:paraId="033DED87" w14:textId="77777777" w:rsidR="00071C3B" w:rsidRDefault="00071C3B" w:rsidP="00071C3B">
      <w:pPr>
        <w:spacing w:after="120"/>
        <w:ind w:firstLine="567"/>
        <w:jc w:val="both"/>
        <w:rPr>
          <w:sz w:val="24"/>
          <w:szCs w:val="24"/>
        </w:rPr>
      </w:pPr>
      <w:r w:rsidRPr="00071C3B">
        <w:rPr>
          <w:sz w:val="24"/>
          <w:szCs w:val="24"/>
        </w:rPr>
        <w:t>‹</w:t>
      </w:r>
      <w:r w:rsidRPr="00071C3B">
        <w:rPr>
          <w:sz w:val="16"/>
          <w:szCs w:val="16"/>
        </w:rPr>
        <w:t>1</w:t>
      </w:r>
      <w:r w:rsidRPr="00071C3B">
        <w:rPr>
          <w:sz w:val="24"/>
          <w:szCs w:val="24"/>
        </w:rPr>
        <w:t>›</w:t>
      </w:r>
      <w:r w:rsidRPr="00071C3B">
        <w:t xml:space="preserve"> </w:t>
      </w:r>
      <w:r w:rsidRPr="00FD4AD6">
        <w:rPr>
          <w:sz w:val="24"/>
          <w:szCs w:val="24"/>
        </w:rPr>
        <w:t>Периодичность приобретения планшетного компьютера определяется максимальным сроком полезного использования и составляет 3 года.</w:t>
      </w:r>
    </w:p>
    <w:p w14:paraId="79CE17B3" w14:textId="77777777" w:rsidR="00203AFB" w:rsidRDefault="00203AFB" w:rsidP="00071C3B">
      <w:pPr>
        <w:spacing w:after="120"/>
        <w:ind w:firstLine="567"/>
        <w:jc w:val="both"/>
        <w:rPr>
          <w:sz w:val="24"/>
          <w:szCs w:val="24"/>
        </w:rPr>
        <w:sectPr w:rsidR="00203AFB" w:rsidSect="001E40CA">
          <w:pgSz w:w="16838" w:h="11906" w:orient="landscape"/>
          <w:pgMar w:top="1701" w:right="1245" w:bottom="566" w:left="993" w:header="708" w:footer="708" w:gutter="0"/>
          <w:pgNumType w:start="1"/>
          <w:cols w:space="708"/>
          <w:titlePg/>
          <w:docGrid w:linePitch="381"/>
        </w:sectPr>
      </w:pPr>
    </w:p>
    <w:p w14:paraId="72702F0E" w14:textId="77777777" w:rsidR="003E60C5" w:rsidRDefault="003E60C5" w:rsidP="003E60C5">
      <w:pPr>
        <w:ind w:left="10773"/>
      </w:pPr>
      <w:r>
        <w:t>Приложение 3</w:t>
      </w:r>
    </w:p>
    <w:p w14:paraId="54CA14C3" w14:textId="77777777" w:rsidR="003E60C5" w:rsidRDefault="003E60C5" w:rsidP="003E60C5">
      <w:pPr>
        <w:ind w:left="10773"/>
      </w:pPr>
      <w:r>
        <w:t>к Методике</w:t>
      </w:r>
    </w:p>
    <w:p w14:paraId="678B4D3C" w14:textId="77777777" w:rsidR="003E60C5" w:rsidRDefault="003E60C5" w:rsidP="003E60C5">
      <w:pPr>
        <w:ind w:left="10773"/>
      </w:pPr>
      <w:r>
        <w:t>определения нормативных</w:t>
      </w:r>
    </w:p>
    <w:p w14:paraId="661EF32D" w14:textId="77777777" w:rsidR="003E60C5" w:rsidRDefault="003E60C5" w:rsidP="003E60C5">
      <w:pPr>
        <w:ind w:left="10773"/>
      </w:pPr>
      <w:r>
        <w:t>затрат на обеспечение функций</w:t>
      </w:r>
    </w:p>
    <w:p w14:paraId="4C63F344" w14:textId="77777777" w:rsidR="003E60C5" w:rsidRDefault="003E60C5" w:rsidP="003E60C5">
      <w:pPr>
        <w:ind w:left="10773"/>
      </w:pPr>
      <w:r>
        <w:t>муниципальных органов</w:t>
      </w:r>
    </w:p>
    <w:p w14:paraId="31786374" w14:textId="77777777" w:rsidR="003E60C5" w:rsidRDefault="003E60C5" w:rsidP="003E60C5">
      <w:pPr>
        <w:ind w:left="10773"/>
      </w:pPr>
      <w:r>
        <w:t>муниципального образования</w:t>
      </w:r>
    </w:p>
    <w:p w14:paraId="728C1442" w14:textId="77777777" w:rsidR="003E60C5" w:rsidRDefault="003E60C5" w:rsidP="003E60C5">
      <w:pPr>
        <w:ind w:left="10773"/>
      </w:pPr>
      <w:r>
        <w:t>Белореченский район,</w:t>
      </w:r>
    </w:p>
    <w:p w14:paraId="02F20DE2" w14:textId="77777777" w:rsidR="003E60C5" w:rsidRDefault="003E60C5" w:rsidP="003E60C5">
      <w:pPr>
        <w:ind w:left="10773"/>
      </w:pPr>
      <w:r>
        <w:t xml:space="preserve">включая подведомственные </w:t>
      </w:r>
    </w:p>
    <w:p w14:paraId="1B0B4BC7" w14:textId="77777777" w:rsidR="003E60C5" w:rsidRDefault="003E60C5" w:rsidP="003E60C5">
      <w:pPr>
        <w:ind w:left="10773"/>
      </w:pPr>
      <w:r>
        <w:t>казенные учреждения</w:t>
      </w:r>
    </w:p>
    <w:p w14:paraId="1B66DF60" w14:textId="77777777" w:rsidR="00203AFB" w:rsidRDefault="00203AFB" w:rsidP="003E60C5">
      <w:pPr>
        <w:spacing w:after="120"/>
        <w:jc w:val="both"/>
      </w:pPr>
    </w:p>
    <w:p w14:paraId="54941454" w14:textId="77777777" w:rsidR="00203AFB" w:rsidRDefault="00203AFB" w:rsidP="003E60C5">
      <w:pPr>
        <w:spacing w:after="120"/>
        <w:jc w:val="both"/>
      </w:pPr>
    </w:p>
    <w:p w14:paraId="4FDCCC08" w14:textId="77777777" w:rsidR="003E60C5" w:rsidRPr="00FD4AD6" w:rsidRDefault="003E60C5" w:rsidP="003E60C5">
      <w:pPr>
        <w:jc w:val="center"/>
        <w:rPr>
          <w:b/>
        </w:rPr>
      </w:pPr>
      <w:r w:rsidRPr="00FD4AD6">
        <w:rPr>
          <w:b/>
        </w:rPr>
        <w:t>НОРМАТИВЫ</w:t>
      </w:r>
    </w:p>
    <w:p w14:paraId="648C2FDD" w14:textId="77777777" w:rsidR="003D511C" w:rsidRDefault="003E60C5" w:rsidP="003E60C5">
      <w:pPr>
        <w:jc w:val="center"/>
        <w:rPr>
          <w:b/>
        </w:rPr>
      </w:pPr>
      <w:r w:rsidRPr="00FD4AD6">
        <w:rPr>
          <w:b/>
        </w:rPr>
        <w:t xml:space="preserve">обеспечения функций муниципальных органов муниципального </w:t>
      </w:r>
    </w:p>
    <w:p w14:paraId="71150CC5" w14:textId="77777777" w:rsidR="003D511C" w:rsidRDefault="003E60C5" w:rsidP="003E60C5">
      <w:pPr>
        <w:jc w:val="center"/>
        <w:rPr>
          <w:b/>
        </w:rPr>
      </w:pPr>
      <w:r w:rsidRPr="00FD4AD6">
        <w:rPr>
          <w:b/>
        </w:rPr>
        <w:t xml:space="preserve">образования Белореченский район, применяемые при расчете </w:t>
      </w:r>
    </w:p>
    <w:p w14:paraId="4F97D973" w14:textId="77777777" w:rsidR="00DC3277" w:rsidRPr="00FD4AD6" w:rsidRDefault="003E60C5" w:rsidP="003E60C5">
      <w:pPr>
        <w:jc w:val="center"/>
        <w:rPr>
          <w:b/>
        </w:rPr>
      </w:pPr>
      <w:r w:rsidRPr="00FD4AD6">
        <w:rPr>
          <w:b/>
        </w:rPr>
        <w:t xml:space="preserve">нормативных затрат на приобретение ноутбуков и sim-карт с услугой </w:t>
      </w:r>
    </w:p>
    <w:p w14:paraId="0F7E0299" w14:textId="77777777" w:rsidR="00DC3277" w:rsidRPr="00FD4AD6" w:rsidRDefault="003E60C5" w:rsidP="003E60C5">
      <w:pPr>
        <w:jc w:val="center"/>
        <w:rPr>
          <w:b/>
        </w:rPr>
      </w:pPr>
      <w:r w:rsidRPr="00FD4AD6">
        <w:rPr>
          <w:b/>
        </w:rPr>
        <w:t>интернет-провайдера</w:t>
      </w:r>
      <w:r w:rsidR="00DC3277" w:rsidRPr="00FD4AD6">
        <w:rPr>
          <w:b/>
        </w:rPr>
        <w:t xml:space="preserve"> </w:t>
      </w:r>
      <w:r w:rsidRPr="00FD4AD6">
        <w:rPr>
          <w:b/>
        </w:rPr>
        <w:t>по передаче данных</w:t>
      </w:r>
      <w:r w:rsidR="00563486" w:rsidRPr="00FD4AD6">
        <w:rPr>
          <w:b/>
        </w:rPr>
        <w:t xml:space="preserve"> </w:t>
      </w:r>
      <w:r w:rsidRPr="00FD4AD6">
        <w:rPr>
          <w:b/>
        </w:rPr>
        <w:t xml:space="preserve">с использованием </w:t>
      </w:r>
    </w:p>
    <w:p w14:paraId="703657AF" w14:textId="77777777" w:rsidR="00DC3277" w:rsidRPr="00FD4AD6" w:rsidRDefault="003E60C5" w:rsidP="003E60C5">
      <w:pPr>
        <w:jc w:val="center"/>
      </w:pPr>
      <w:r w:rsidRPr="00FD4AD6">
        <w:rPr>
          <w:b/>
        </w:rPr>
        <w:t>информационно-телекоммуникационной</w:t>
      </w:r>
      <w:r w:rsidR="00563486" w:rsidRPr="00FD4AD6">
        <w:rPr>
          <w:b/>
        </w:rPr>
        <w:t xml:space="preserve"> </w:t>
      </w:r>
      <w:r w:rsidRPr="00FD4AD6">
        <w:rPr>
          <w:b/>
        </w:rPr>
        <w:t>сети «Интернет»</w:t>
      </w:r>
    </w:p>
    <w:p w14:paraId="6FCEC5F0" w14:textId="77777777" w:rsidR="003E60C5" w:rsidRPr="00FD4AD6" w:rsidRDefault="003E60C5" w:rsidP="003E60C5">
      <w:pPr>
        <w:ind w:left="5812"/>
        <w:jc w:val="center"/>
      </w:pPr>
    </w:p>
    <w:tbl>
      <w:tblPr>
        <w:tblW w:w="1431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126"/>
        <w:gridCol w:w="2835"/>
        <w:gridCol w:w="2552"/>
        <w:gridCol w:w="3260"/>
      </w:tblGrid>
      <w:tr w:rsidR="003E60C5" w:rsidRPr="00D07C6A" w14:paraId="1167A0B9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1A5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Вид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81B7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 xml:space="preserve">Количество </w:t>
            </w:r>
          </w:p>
          <w:p w14:paraId="30BB1D1A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ноутбуков на одну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3D33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Количество SIM-карт на одну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D54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Цена приобретения</w:t>
            </w:r>
          </w:p>
          <w:p w14:paraId="6044FB5F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 xml:space="preserve"> ноутбука ‹1›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4F17" w14:textId="77777777" w:rsidR="002D3C0D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 xml:space="preserve">Расходы на услуги </w:t>
            </w:r>
          </w:p>
          <w:p w14:paraId="43230E8E" w14:textId="77777777" w:rsidR="003E60C5" w:rsidRPr="00FD4AD6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связи</w:t>
            </w:r>
            <w:r w:rsidR="002D3C0D" w:rsidRPr="00FD4A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853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Наименование должностей</w:t>
            </w:r>
          </w:p>
        </w:tc>
      </w:tr>
      <w:tr w:rsidR="003E60C5" w:rsidRPr="00D07C6A" w14:paraId="31D459FC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125" w14:textId="77777777" w:rsidR="003E60C5" w:rsidRPr="00D07C6A" w:rsidRDefault="003E60C5" w:rsidP="007A6D2E">
            <w:pPr>
              <w:autoSpaceDE w:val="0"/>
              <w:autoSpaceDN w:val="0"/>
              <w:adjustRightInd w:val="0"/>
              <w:ind w:left="-60" w:firstLine="6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B2B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21D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3CC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ABF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FB8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E60C5" w:rsidRPr="00D07C6A" w14:paraId="347EFCF9" w14:textId="77777777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101" w14:textId="77777777" w:rsidR="003E60C5" w:rsidRPr="00D07C6A" w:rsidRDefault="003E60C5" w:rsidP="007A6D2E">
            <w:pPr>
              <w:jc w:val="center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Муниципальные органы </w:t>
            </w:r>
          </w:p>
          <w:p w14:paraId="49A0AFA4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</w:tr>
      <w:tr w:rsidR="003E60C5" w:rsidRPr="00D07C6A" w14:paraId="59766C5D" w14:textId="77777777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07F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Муниципальные должности,</w:t>
            </w:r>
          </w:p>
          <w:p w14:paraId="6708D8EA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высшие должности муниципальной службы</w:t>
            </w:r>
          </w:p>
        </w:tc>
      </w:tr>
      <w:tr w:rsidR="003E60C5" w:rsidRPr="00D07C6A" w14:paraId="4F6D074C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015" w14:textId="77777777" w:rsidR="003E60C5" w:rsidRPr="00D07C6A" w:rsidRDefault="002D3C0D" w:rsidP="007A6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65E" w14:textId="77777777" w:rsidR="003E60C5" w:rsidRPr="00D07C6A" w:rsidRDefault="003E60C5" w:rsidP="007A6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 </w:t>
            </w:r>
            <w:r w:rsidRPr="00D07C6A">
              <w:rPr>
                <w:sz w:val="22"/>
                <w:szCs w:val="22"/>
              </w:rPr>
              <w:t>единицы в расчете</w:t>
            </w:r>
            <w:r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>на муниципального служащего,</w:t>
            </w:r>
            <w:r>
              <w:rPr>
                <w:sz w:val="22"/>
                <w:szCs w:val="22"/>
              </w:rPr>
              <w:t xml:space="preserve"> </w:t>
            </w:r>
            <w:r w:rsidRPr="00D07C6A">
              <w:rPr>
                <w:sz w:val="22"/>
                <w:szCs w:val="22"/>
              </w:rPr>
              <w:t xml:space="preserve">замещающего муниципальную должность или должность, относящуюся к высшей группе должностей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7B97" w14:textId="77777777" w:rsidR="003E60C5" w:rsidRPr="00D07C6A" w:rsidRDefault="003E60C5" w:rsidP="007A6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28B9" w14:textId="77777777" w:rsidR="003E60C5" w:rsidRPr="00FD4AD6" w:rsidRDefault="003E60C5" w:rsidP="007A6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 xml:space="preserve">не более </w:t>
            </w:r>
            <w:r w:rsidR="002D3C0D" w:rsidRPr="00FD4AD6">
              <w:rPr>
                <w:sz w:val="22"/>
                <w:szCs w:val="22"/>
              </w:rPr>
              <w:t>10</w:t>
            </w:r>
            <w:r w:rsidRPr="00FD4AD6">
              <w:rPr>
                <w:sz w:val="22"/>
                <w:szCs w:val="22"/>
              </w:rPr>
              <w:t>0 тыс. рублей включительно за 1 единицу в расчете на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504" w14:textId="77777777" w:rsidR="003E60C5" w:rsidRPr="00FD4AD6" w:rsidRDefault="003E60C5" w:rsidP="007A6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4AD6">
              <w:rPr>
                <w:sz w:val="22"/>
                <w:szCs w:val="22"/>
              </w:rPr>
              <w:t>ежемесячные расходы не более 4 тыс. рублей включительно в расчете на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30D" w14:textId="77777777" w:rsidR="003E60C5" w:rsidRPr="00D07C6A" w:rsidRDefault="003E60C5" w:rsidP="007A6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>наименование должностей приводится в соответствии с Реестром должностей муниципальной службы</w:t>
            </w:r>
          </w:p>
          <w:p w14:paraId="236E0971" w14:textId="77777777" w:rsidR="003E60C5" w:rsidRPr="00D07C6A" w:rsidRDefault="003E60C5" w:rsidP="007A6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7C6A">
              <w:rPr>
                <w:sz w:val="22"/>
                <w:szCs w:val="22"/>
              </w:rPr>
              <w:t xml:space="preserve">муниципального образования Белореченский район, утвержденным Решением Совета муниципального образования Белореченский район от 13 августа 2012 г. № 470 </w:t>
            </w:r>
            <w:r>
              <w:rPr>
                <w:sz w:val="22"/>
                <w:szCs w:val="22"/>
              </w:rPr>
              <w:t>«</w:t>
            </w:r>
            <w:r w:rsidRPr="00D07C6A">
              <w:rPr>
                <w:sz w:val="22"/>
                <w:szCs w:val="22"/>
              </w:rPr>
              <w:t>Об утверждении Реестра муниципальных должностей и Реестра должностей муниципальной службы органов местного самоуправления муниципального образования Белореченский район</w:t>
            </w:r>
            <w:r>
              <w:rPr>
                <w:sz w:val="22"/>
                <w:szCs w:val="22"/>
              </w:rPr>
              <w:t>»</w:t>
            </w:r>
            <w:r w:rsidRPr="00D07C6A">
              <w:rPr>
                <w:sz w:val="22"/>
                <w:szCs w:val="22"/>
              </w:rPr>
              <w:t xml:space="preserve"> (далее - Реестр)</w:t>
            </w:r>
          </w:p>
        </w:tc>
      </w:tr>
      <w:tr w:rsidR="0016148D" w:rsidRPr="00D07C6A" w14:paraId="16D90F36" w14:textId="77777777"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C0E2" w14:textId="77777777" w:rsidR="0016148D" w:rsidRPr="00D07C6A" w:rsidRDefault="0016148D" w:rsidP="0016148D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aff0"/>
                <w:b w:val="0"/>
                <w:sz w:val="22"/>
                <w:szCs w:val="22"/>
              </w:rPr>
            </w:pPr>
            <w:r w:rsidRPr="00D07C6A">
              <w:rPr>
                <w:rStyle w:val="aff0"/>
                <w:b w:val="0"/>
                <w:sz w:val="22"/>
                <w:szCs w:val="22"/>
              </w:rPr>
              <w:t xml:space="preserve">Подведомственные муниципальным органам муниципального образования </w:t>
            </w:r>
          </w:p>
          <w:p w14:paraId="1E9D6283" w14:textId="77777777" w:rsidR="0016148D" w:rsidRPr="00D07C6A" w:rsidRDefault="0016148D" w:rsidP="001614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C6A">
              <w:rPr>
                <w:rStyle w:val="aff0"/>
                <w:b w:val="0"/>
                <w:sz w:val="22"/>
                <w:szCs w:val="22"/>
              </w:rPr>
              <w:t>Белореченский район казенные учреждения</w:t>
            </w:r>
          </w:p>
        </w:tc>
      </w:tr>
      <w:tr w:rsidR="0016148D" w:rsidRPr="00D07C6A" w14:paraId="39932117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95E" w14:textId="77777777" w:rsidR="0016148D" w:rsidRPr="0016148D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148D">
              <w:rPr>
                <w:sz w:val="22"/>
                <w:szCs w:val="22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150" w14:textId="77777777" w:rsidR="0016148D" w:rsidRPr="0016148D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148D">
              <w:rPr>
                <w:sz w:val="22"/>
                <w:szCs w:val="22"/>
              </w:rPr>
              <w:t xml:space="preserve">не более 1 единицы в расчете на работника, замещающего должность руководителя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5EC" w14:textId="77777777" w:rsidR="0016148D" w:rsidRPr="0016148D" w:rsidRDefault="0016148D" w:rsidP="001614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48D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BF4" w14:textId="77777777" w:rsidR="0016148D" w:rsidRPr="0016148D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148D">
              <w:rPr>
                <w:sz w:val="22"/>
                <w:szCs w:val="22"/>
              </w:rPr>
              <w:t xml:space="preserve">не более 100 тыс., рублей включительно за 1 единицу в расчете на работника, замещающего должность руководителя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279" w14:textId="77777777" w:rsidR="0016148D" w:rsidRPr="0016148D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148D">
              <w:rPr>
                <w:sz w:val="22"/>
                <w:szCs w:val="22"/>
              </w:rPr>
              <w:t xml:space="preserve">ежемесячные расходы не более 4 тыс. рублей включительно в расчете на работника, замещающего должность руководителя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D10" w14:textId="77777777" w:rsidR="0016148D" w:rsidRPr="00D07C6A" w:rsidRDefault="0016148D" w:rsidP="00161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C69449F" w14:textId="77777777" w:rsidR="003E60C5" w:rsidRDefault="003E60C5" w:rsidP="003E60C5">
      <w:pPr>
        <w:ind w:left="5812"/>
        <w:jc w:val="center"/>
      </w:pPr>
    </w:p>
    <w:p w14:paraId="4D7A7CB9" w14:textId="77777777" w:rsidR="003E60C5" w:rsidRPr="00FD4AD6" w:rsidRDefault="003E60C5" w:rsidP="003E60C5">
      <w:pPr>
        <w:spacing w:after="120"/>
        <w:ind w:firstLine="567"/>
        <w:jc w:val="both"/>
        <w:rPr>
          <w:sz w:val="24"/>
          <w:szCs w:val="24"/>
        </w:rPr>
      </w:pPr>
      <w:r w:rsidRPr="00071C3B">
        <w:rPr>
          <w:sz w:val="24"/>
          <w:szCs w:val="24"/>
        </w:rPr>
        <w:t>‹</w:t>
      </w:r>
      <w:r w:rsidRPr="00071C3B">
        <w:rPr>
          <w:sz w:val="16"/>
          <w:szCs w:val="16"/>
        </w:rPr>
        <w:t>1</w:t>
      </w:r>
      <w:r w:rsidRPr="00071C3B">
        <w:rPr>
          <w:sz w:val="24"/>
          <w:szCs w:val="24"/>
        </w:rPr>
        <w:t>›</w:t>
      </w:r>
      <w:r w:rsidRPr="00071C3B">
        <w:t xml:space="preserve"> </w:t>
      </w:r>
      <w:r w:rsidRPr="00FD4AD6">
        <w:rPr>
          <w:sz w:val="24"/>
          <w:szCs w:val="24"/>
        </w:rPr>
        <w:t xml:space="preserve">Периодичность приобретения </w:t>
      </w:r>
      <w:r w:rsidR="002D3C0D" w:rsidRPr="00FD4AD6">
        <w:rPr>
          <w:sz w:val="24"/>
          <w:szCs w:val="24"/>
        </w:rPr>
        <w:t xml:space="preserve">ноутбука </w:t>
      </w:r>
      <w:r w:rsidRPr="00FD4AD6">
        <w:rPr>
          <w:sz w:val="24"/>
          <w:szCs w:val="24"/>
        </w:rPr>
        <w:t>определяется максимальным сроком полезного использования и составляет 3 года.</w:t>
      </w:r>
    </w:p>
    <w:p w14:paraId="6F0FB3CC" w14:textId="77777777" w:rsidR="003E60C5" w:rsidRDefault="003E60C5" w:rsidP="00F134C4">
      <w:pPr>
        <w:ind w:left="5812"/>
      </w:pPr>
    </w:p>
    <w:p w14:paraId="48719D35" w14:textId="77777777" w:rsidR="001677EA" w:rsidRDefault="001677EA" w:rsidP="00B96C42">
      <w:pPr>
        <w:sectPr w:rsidR="001677EA" w:rsidSect="001E40CA">
          <w:pgSz w:w="16838" w:h="11906" w:orient="landscape"/>
          <w:pgMar w:top="1701" w:right="1245" w:bottom="566" w:left="993" w:header="708" w:footer="708" w:gutter="0"/>
          <w:pgNumType w:start="1"/>
          <w:cols w:space="708"/>
          <w:titlePg/>
          <w:docGrid w:linePitch="381"/>
        </w:sectPr>
      </w:pPr>
    </w:p>
    <w:p w14:paraId="49A8DD16" w14:textId="77777777" w:rsidR="003F7C47" w:rsidRDefault="00F134C4" w:rsidP="001677EA">
      <w:pPr>
        <w:ind w:left="5670"/>
      </w:pPr>
      <w:r>
        <w:t xml:space="preserve">Приложение </w:t>
      </w:r>
      <w:r w:rsidR="00AD215A">
        <w:t>4</w:t>
      </w:r>
    </w:p>
    <w:p w14:paraId="6E365EDE" w14:textId="77777777" w:rsidR="00DD7BB1" w:rsidRDefault="00DD7BB1" w:rsidP="001677EA">
      <w:pPr>
        <w:ind w:left="5670"/>
      </w:pPr>
      <w:r>
        <w:t>к Методике</w:t>
      </w:r>
    </w:p>
    <w:p w14:paraId="36E26E99" w14:textId="77777777" w:rsidR="00DD7BB1" w:rsidRDefault="00DD7BB1" w:rsidP="001677EA">
      <w:pPr>
        <w:ind w:left="5670"/>
      </w:pPr>
      <w:r>
        <w:t>определения нормативных</w:t>
      </w:r>
    </w:p>
    <w:p w14:paraId="27B9B87A" w14:textId="77777777" w:rsidR="00DD7BB1" w:rsidRDefault="00DD7BB1" w:rsidP="001677EA">
      <w:pPr>
        <w:ind w:left="5670"/>
      </w:pPr>
      <w:r>
        <w:t>затрат на обеспечение функций</w:t>
      </w:r>
    </w:p>
    <w:p w14:paraId="1AE6F272" w14:textId="77777777" w:rsidR="00DD7BB1" w:rsidRDefault="00DD7BB1" w:rsidP="001677EA">
      <w:pPr>
        <w:ind w:left="5670"/>
      </w:pPr>
      <w:r>
        <w:t>муниципальных органов</w:t>
      </w:r>
    </w:p>
    <w:p w14:paraId="28EFB5E3" w14:textId="77777777" w:rsidR="00DD7BB1" w:rsidRDefault="00DD7BB1" w:rsidP="001677EA">
      <w:pPr>
        <w:ind w:left="5670"/>
      </w:pPr>
      <w:r>
        <w:t>муниципального образования</w:t>
      </w:r>
    </w:p>
    <w:p w14:paraId="0F21A155" w14:textId="77777777" w:rsidR="00DD7BB1" w:rsidRDefault="00DD7BB1" w:rsidP="001677EA">
      <w:pPr>
        <w:ind w:left="5670"/>
      </w:pPr>
      <w:r>
        <w:t>Белореченский район,</w:t>
      </w:r>
    </w:p>
    <w:p w14:paraId="1836E185" w14:textId="77777777" w:rsidR="00570054" w:rsidRDefault="00DD7BB1" w:rsidP="001677EA">
      <w:pPr>
        <w:ind w:left="5670"/>
      </w:pPr>
      <w:r>
        <w:t>включая</w:t>
      </w:r>
      <w:r w:rsidR="00570054">
        <w:t xml:space="preserve"> </w:t>
      </w:r>
      <w:r>
        <w:t xml:space="preserve">подведомственные </w:t>
      </w:r>
    </w:p>
    <w:p w14:paraId="0C76622B" w14:textId="77777777" w:rsidR="00AD7C1E" w:rsidRPr="00AD7C1E" w:rsidRDefault="00DD7BB1" w:rsidP="001677EA">
      <w:pPr>
        <w:ind w:left="5670"/>
      </w:pPr>
      <w:r>
        <w:t>казенные</w:t>
      </w:r>
      <w:r w:rsidR="00570054">
        <w:t xml:space="preserve"> </w:t>
      </w:r>
      <w:r>
        <w:t>учреждения</w:t>
      </w:r>
    </w:p>
    <w:p w14:paraId="34A0BD99" w14:textId="77777777" w:rsidR="007A6D2E" w:rsidRDefault="007A6D2E" w:rsidP="00D63C97">
      <w:pPr>
        <w:jc w:val="center"/>
        <w:rPr>
          <w:b/>
        </w:rPr>
      </w:pPr>
    </w:p>
    <w:p w14:paraId="15967658" w14:textId="77777777" w:rsidR="00203AFB" w:rsidRDefault="00203AFB" w:rsidP="00D63C97">
      <w:pPr>
        <w:jc w:val="center"/>
        <w:rPr>
          <w:b/>
        </w:rPr>
      </w:pPr>
    </w:p>
    <w:p w14:paraId="4846C6B0" w14:textId="77777777" w:rsidR="001464E7" w:rsidRPr="00AD5792" w:rsidRDefault="001464E7" w:rsidP="00D63C97">
      <w:pPr>
        <w:jc w:val="center"/>
        <w:rPr>
          <w:b/>
        </w:rPr>
      </w:pPr>
      <w:r w:rsidRPr="00AD5792">
        <w:rPr>
          <w:b/>
        </w:rPr>
        <w:t>НОРМАТИВЫ</w:t>
      </w:r>
    </w:p>
    <w:p w14:paraId="5E413B08" w14:textId="77777777" w:rsidR="001464E7" w:rsidRPr="00AD5792" w:rsidRDefault="001464E7" w:rsidP="00D63C97">
      <w:pPr>
        <w:jc w:val="center"/>
        <w:rPr>
          <w:b/>
        </w:rPr>
      </w:pPr>
      <w:r w:rsidRPr="00AD5792">
        <w:rPr>
          <w:b/>
        </w:rPr>
        <w:t xml:space="preserve">обеспечения функций муниципальных органов </w:t>
      </w:r>
    </w:p>
    <w:p w14:paraId="07828DBB" w14:textId="77777777" w:rsidR="00563486" w:rsidRDefault="001464E7" w:rsidP="00563486">
      <w:pPr>
        <w:jc w:val="center"/>
        <w:rPr>
          <w:b/>
        </w:rPr>
      </w:pPr>
      <w:r w:rsidRPr="00AD5792">
        <w:rPr>
          <w:b/>
        </w:rPr>
        <w:t xml:space="preserve">муниципального образования Белореченский район, </w:t>
      </w:r>
    </w:p>
    <w:p w14:paraId="36840105" w14:textId="77777777" w:rsidR="00563486" w:rsidRDefault="001464E7" w:rsidP="00D63C97">
      <w:pPr>
        <w:jc w:val="center"/>
        <w:rPr>
          <w:b/>
        </w:rPr>
      </w:pPr>
      <w:r w:rsidRPr="00AD5792">
        <w:rPr>
          <w:b/>
        </w:rPr>
        <w:t xml:space="preserve">применяемые при расчете нормативных затрат на </w:t>
      </w:r>
    </w:p>
    <w:p w14:paraId="0127FE9A" w14:textId="77777777" w:rsidR="001464E7" w:rsidRPr="00AD5792" w:rsidRDefault="001464E7" w:rsidP="00C607FB">
      <w:pPr>
        <w:jc w:val="center"/>
        <w:rPr>
          <w:b/>
        </w:rPr>
      </w:pPr>
      <w:r w:rsidRPr="00AD5792">
        <w:rPr>
          <w:b/>
        </w:rPr>
        <w:t>приобретение служебного</w:t>
      </w:r>
      <w:r w:rsidR="00C607FB">
        <w:rPr>
          <w:b/>
        </w:rPr>
        <w:t xml:space="preserve"> </w:t>
      </w:r>
      <w:r w:rsidRPr="00AD5792">
        <w:rPr>
          <w:b/>
        </w:rPr>
        <w:t>легкового автотранспорта</w:t>
      </w:r>
    </w:p>
    <w:p w14:paraId="765F0EFE" w14:textId="77777777" w:rsidR="001464E7" w:rsidRDefault="001464E7" w:rsidP="00D63C97">
      <w:pPr>
        <w:autoSpaceDE w:val="0"/>
        <w:autoSpaceDN w:val="0"/>
        <w:adjustRightInd w:val="0"/>
        <w:jc w:val="both"/>
        <w:outlineLvl w:val="0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552"/>
        <w:gridCol w:w="2410"/>
      </w:tblGrid>
      <w:tr w:rsidR="00406F52" w:rsidRPr="00B26245" w14:paraId="1B35413C" w14:textId="77777777" w:rsidTr="001677EA">
        <w:trPr>
          <w:trHeight w:val="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731" w14:textId="77777777" w:rsidR="00837E36" w:rsidRPr="00B26245" w:rsidRDefault="00406F52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Транспортное средство </w:t>
            </w:r>
          </w:p>
          <w:p w14:paraId="1EB98DFE" w14:textId="77777777" w:rsidR="00406F52" w:rsidRPr="00B26245" w:rsidRDefault="00406F52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с персональным закреплением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EEC" w14:textId="77777777" w:rsidR="001677EA" w:rsidRPr="00B26245" w:rsidRDefault="00406F52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Служебное транспортное средство, </w:t>
            </w:r>
          </w:p>
          <w:p w14:paraId="55A87FAC" w14:textId="77777777" w:rsidR="001677EA" w:rsidRPr="00B26245" w:rsidRDefault="00406F52" w:rsidP="00167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предоставляемое по вызову </w:t>
            </w:r>
          </w:p>
          <w:p w14:paraId="3C36BE74" w14:textId="77777777" w:rsidR="00406F52" w:rsidRPr="00B26245" w:rsidRDefault="00406F52" w:rsidP="00167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(без персонального закрепления)</w:t>
            </w:r>
          </w:p>
        </w:tc>
      </w:tr>
      <w:tr w:rsidR="001F0BE6" w:rsidRPr="00B26245" w14:paraId="69B9C162" w14:textId="77777777" w:rsidTr="001677EA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4D26" w14:textId="77777777" w:rsidR="001464E7" w:rsidRPr="00B26245" w:rsidRDefault="001464E7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70A" w14:textId="77777777" w:rsidR="001464E7" w:rsidRPr="00B26245" w:rsidRDefault="00472180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B79" w14:textId="77777777" w:rsidR="001464E7" w:rsidRPr="00B26245" w:rsidRDefault="001464E7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FED" w14:textId="77777777" w:rsidR="001464E7" w:rsidRPr="00B26245" w:rsidRDefault="00472180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цена </w:t>
            </w:r>
          </w:p>
        </w:tc>
      </w:tr>
      <w:tr w:rsidR="001F0BE6" w:rsidRPr="00B26245" w14:paraId="6D8964A1" w14:textId="77777777" w:rsidTr="001677EA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816" w14:textId="77777777" w:rsidR="001464E7" w:rsidRPr="00B26245" w:rsidRDefault="001464E7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4A8" w14:textId="77777777" w:rsidR="001464E7" w:rsidRPr="00B26245" w:rsidRDefault="001464E7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181" w14:textId="77777777" w:rsidR="001464E7" w:rsidRPr="00B26245" w:rsidRDefault="00731E9A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ED9" w14:textId="77777777" w:rsidR="001464E7" w:rsidRPr="00B26245" w:rsidRDefault="00731E9A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4</w:t>
            </w:r>
          </w:p>
        </w:tc>
      </w:tr>
      <w:tr w:rsidR="001464E7" w:rsidRPr="00B26245" w14:paraId="5C47DE05" w14:textId="77777777" w:rsidTr="001677EA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09C" w14:textId="77777777" w:rsidR="001464E7" w:rsidRPr="00B26245" w:rsidRDefault="001464E7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Муниципальные органы</w:t>
            </w:r>
          </w:p>
          <w:p w14:paraId="03151EB6" w14:textId="77777777" w:rsidR="001464E7" w:rsidRPr="00B26245" w:rsidRDefault="001464E7" w:rsidP="0047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муниципального образования Белореченский район </w:t>
            </w:r>
            <w:r w:rsidR="00CB2B42" w:rsidRPr="00B26245">
              <w:rPr>
                <w:sz w:val="22"/>
                <w:szCs w:val="22"/>
              </w:rPr>
              <w:t>‹</w:t>
            </w:r>
            <w:r w:rsidR="00A75DE4">
              <w:rPr>
                <w:sz w:val="22"/>
                <w:szCs w:val="22"/>
              </w:rPr>
              <w:t>1</w:t>
            </w:r>
            <w:r w:rsidR="00472180" w:rsidRPr="00B26245">
              <w:rPr>
                <w:sz w:val="22"/>
                <w:szCs w:val="22"/>
              </w:rPr>
              <w:t>›</w:t>
            </w:r>
          </w:p>
        </w:tc>
      </w:tr>
      <w:tr w:rsidR="00AD7C1E" w:rsidRPr="00B26245" w14:paraId="298A4604" w14:textId="77777777" w:rsidTr="001677E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E9C" w14:textId="77777777" w:rsidR="00AD7C1E" w:rsidRPr="00B26245" w:rsidRDefault="00AD7C1E" w:rsidP="0047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 единицы в расчете на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A85" w14:textId="77777777" w:rsidR="00AD7C1E" w:rsidRPr="00B26245" w:rsidRDefault="00AD7C1E" w:rsidP="0047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1,5 млн. рублей для муниципального служащего, замещающего муниципальную должность или должность, относящуюся к высшей группе должностей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D9B" w14:textId="77777777" w:rsidR="00AD7C1E" w:rsidRPr="00B26245" w:rsidRDefault="00AD7C1E" w:rsidP="0047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не более 1 единицы в расчете на 8 единиц штатной численности работников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37B" w14:textId="77777777" w:rsidR="00AD7C1E" w:rsidRPr="00B26245" w:rsidRDefault="00AD7C1E" w:rsidP="0047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1,</w:t>
            </w:r>
            <w:r w:rsidR="00EF374B" w:rsidRPr="00B26245">
              <w:rPr>
                <w:sz w:val="22"/>
                <w:szCs w:val="22"/>
              </w:rPr>
              <w:t>5</w:t>
            </w:r>
            <w:r w:rsidRPr="00B26245">
              <w:rPr>
                <w:sz w:val="22"/>
                <w:szCs w:val="22"/>
              </w:rPr>
              <w:t xml:space="preserve"> млн. рублей </w:t>
            </w:r>
          </w:p>
        </w:tc>
      </w:tr>
      <w:tr w:rsidR="00AD7C1E" w:rsidRPr="00B26245" w14:paraId="2232D1E5" w14:textId="77777777" w:rsidTr="001677E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100" w14:textId="77777777" w:rsidR="00AD7C1E" w:rsidRPr="00B26245" w:rsidRDefault="00AD7C1E" w:rsidP="00AD7C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3A8" w14:textId="77777777" w:rsidR="00AD7C1E" w:rsidRPr="00B26245" w:rsidRDefault="00AD7C1E" w:rsidP="00AD7C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8E2" w14:textId="77777777" w:rsidR="00AD7C1E" w:rsidRPr="00B26245" w:rsidRDefault="00AD7C1E" w:rsidP="00AD7C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 единицы (грузопассажирский фургон, микроавтобус с количеством мест более 5) в расчете на 50 единиц штатной численности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2AD" w14:textId="77777777" w:rsidR="00AD7C1E" w:rsidRPr="00B26245" w:rsidRDefault="00AD7C1E" w:rsidP="00AD7C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1,5 млн. рублей</w:t>
            </w:r>
          </w:p>
        </w:tc>
      </w:tr>
      <w:tr w:rsidR="00F4332B" w:rsidRPr="00B26245" w14:paraId="22C0ABB4" w14:textId="77777777" w:rsidTr="008E62D3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6C4" w14:textId="77777777" w:rsidR="00F4332B" w:rsidRPr="00B26245" w:rsidRDefault="00F4332B" w:rsidP="00F4332B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aff0"/>
                <w:b w:val="0"/>
                <w:sz w:val="22"/>
                <w:szCs w:val="22"/>
              </w:rPr>
            </w:pPr>
            <w:r w:rsidRPr="00B26245">
              <w:rPr>
                <w:rStyle w:val="aff0"/>
                <w:b w:val="0"/>
                <w:sz w:val="22"/>
                <w:szCs w:val="22"/>
              </w:rPr>
              <w:t xml:space="preserve">Подведомственные муниципальным органам муниципального образования </w:t>
            </w:r>
          </w:p>
          <w:p w14:paraId="43C97600" w14:textId="77777777" w:rsidR="00F4332B" w:rsidRPr="00B26245" w:rsidRDefault="00F4332B" w:rsidP="00F433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6245">
              <w:rPr>
                <w:rStyle w:val="aff0"/>
                <w:b w:val="0"/>
                <w:sz w:val="22"/>
                <w:szCs w:val="22"/>
              </w:rPr>
              <w:t>Белореченский район казенные учреждения</w:t>
            </w:r>
          </w:p>
        </w:tc>
      </w:tr>
      <w:tr w:rsidR="00F4332B" w:rsidRPr="00B26245" w14:paraId="7621E6FF" w14:textId="77777777" w:rsidTr="001677EA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9BA" w14:textId="77777777" w:rsidR="00F4332B" w:rsidRPr="00B26245" w:rsidRDefault="00F4332B" w:rsidP="00F433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не более 1 единицы в расчете на работника, замещающего должность руководителя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D64" w14:textId="77777777" w:rsidR="00F4332B" w:rsidRPr="00B26245" w:rsidRDefault="00F4332B" w:rsidP="00F433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1,5 млн. рублей для работника, замещающего должность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9F4" w14:textId="77777777" w:rsidR="00B26245" w:rsidRPr="00B26245" w:rsidRDefault="00B26245" w:rsidP="00B26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 xml:space="preserve">не более 1 единицы в расчете на 50 единиц </w:t>
            </w:r>
          </w:p>
          <w:p w14:paraId="66399C99" w14:textId="77777777" w:rsidR="00F4332B" w:rsidRPr="00B26245" w:rsidRDefault="00B26245" w:rsidP="00B26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штатной численности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73F2" w14:textId="77777777" w:rsidR="00F4332B" w:rsidRPr="00B26245" w:rsidRDefault="00B26245" w:rsidP="00F433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1,5 млн. рублей</w:t>
            </w:r>
          </w:p>
        </w:tc>
      </w:tr>
      <w:tr w:rsidR="00B26245" w:rsidRPr="00B26245" w14:paraId="16EA0E9E" w14:textId="77777777" w:rsidTr="001677EA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DE9" w14:textId="77777777" w:rsidR="00B26245" w:rsidRPr="00B26245" w:rsidRDefault="00B26245" w:rsidP="00B26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E20" w14:textId="77777777" w:rsidR="00B26245" w:rsidRPr="00B26245" w:rsidRDefault="00B26245" w:rsidP="00B26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175" w14:textId="77777777" w:rsidR="00B26245" w:rsidRPr="00B26245" w:rsidRDefault="00B26245" w:rsidP="00B26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 единицы (грузопассажирский фургон, микроавтобус с количеством мест более 5) в расчете на 50 единиц штатной численности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47D" w14:textId="77777777" w:rsidR="00B26245" w:rsidRPr="00B26245" w:rsidRDefault="00B26245" w:rsidP="00B26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6245">
              <w:rPr>
                <w:sz w:val="22"/>
                <w:szCs w:val="22"/>
              </w:rPr>
              <w:t>не более 1,5 млн. рублей</w:t>
            </w:r>
          </w:p>
        </w:tc>
      </w:tr>
    </w:tbl>
    <w:p w14:paraId="2C3F8783" w14:textId="77777777" w:rsidR="00F4332B" w:rsidRDefault="00F4332B" w:rsidP="00912821">
      <w:pPr>
        <w:jc w:val="both"/>
      </w:pPr>
    </w:p>
    <w:p w14:paraId="1C3E6457" w14:textId="77777777" w:rsidR="001464E7" w:rsidRDefault="00CB2B42" w:rsidP="00A75DE4">
      <w:pPr>
        <w:autoSpaceDE w:val="0"/>
        <w:autoSpaceDN w:val="0"/>
        <w:adjustRightInd w:val="0"/>
        <w:spacing w:after="120"/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‹</w:t>
      </w:r>
      <w:r w:rsidRPr="008D245F">
        <w:rPr>
          <w:sz w:val="16"/>
          <w:szCs w:val="16"/>
        </w:rPr>
        <w:t>1</w:t>
      </w:r>
      <w:r>
        <w:rPr>
          <w:sz w:val="24"/>
          <w:szCs w:val="24"/>
        </w:rPr>
        <w:t>›</w:t>
      </w:r>
      <w:r>
        <w:t xml:space="preserve"> </w:t>
      </w:r>
      <w:r w:rsidR="001464E7" w:rsidRPr="00FD4AD6">
        <w:rPr>
          <w:sz w:val="24"/>
          <w:szCs w:val="24"/>
        </w:rPr>
        <w:t>Порядок предоставления и использов</w:t>
      </w:r>
      <w:r w:rsidR="006D36C1" w:rsidRPr="00FD4AD6">
        <w:rPr>
          <w:sz w:val="24"/>
          <w:szCs w:val="24"/>
        </w:rPr>
        <w:t>ания служебного автотранспорта</w:t>
      </w:r>
      <w:r w:rsidR="001464E7" w:rsidRPr="00FD4AD6">
        <w:rPr>
          <w:sz w:val="24"/>
          <w:szCs w:val="24"/>
        </w:rPr>
        <w:t xml:space="preserve">, находящегося в оперативном управлении муниципального казенного учреждения </w:t>
      </w:r>
      <w:r w:rsidR="00256647" w:rsidRPr="00FD4AD6">
        <w:rPr>
          <w:sz w:val="24"/>
          <w:szCs w:val="24"/>
        </w:rPr>
        <w:t>«</w:t>
      </w:r>
      <w:r w:rsidR="001464E7" w:rsidRPr="00FD4AD6">
        <w:rPr>
          <w:sz w:val="24"/>
          <w:szCs w:val="24"/>
        </w:rPr>
        <w:t>Административно-хозяйственная часть администрации муниципального образования Белореченский район</w:t>
      </w:r>
      <w:r w:rsidR="00256647" w:rsidRPr="00FD4AD6">
        <w:rPr>
          <w:sz w:val="24"/>
          <w:szCs w:val="24"/>
        </w:rPr>
        <w:t>»</w:t>
      </w:r>
      <w:r w:rsidR="001464E7" w:rsidRPr="00FD4AD6">
        <w:rPr>
          <w:sz w:val="24"/>
          <w:szCs w:val="24"/>
        </w:rPr>
        <w:t>, определяется постановлением администрации муниципального образования Белореченский район.</w:t>
      </w:r>
    </w:p>
    <w:p w14:paraId="209C167A" w14:textId="77777777" w:rsidR="003D511C" w:rsidRDefault="003D511C" w:rsidP="00A75DE4">
      <w:pPr>
        <w:autoSpaceDE w:val="0"/>
        <w:autoSpaceDN w:val="0"/>
        <w:adjustRightInd w:val="0"/>
        <w:spacing w:after="120"/>
        <w:ind w:right="141" w:firstLine="709"/>
        <w:jc w:val="both"/>
        <w:rPr>
          <w:sz w:val="24"/>
          <w:szCs w:val="24"/>
        </w:rPr>
        <w:sectPr w:rsidR="003D511C" w:rsidSect="001677EA">
          <w:pgSz w:w="11906" w:h="16838"/>
          <w:pgMar w:top="1245" w:right="566" w:bottom="993" w:left="1701" w:header="708" w:footer="708" w:gutter="0"/>
          <w:pgNumType w:start="1"/>
          <w:cols w:space="708"/>
          <w:titlePg/>
          <w:docGrid w:linePitch="381"/>
        </w:sectPr>
      </w:pPr>
    </w:p>
    <w:p w14:paraId="1F171AFE" w14:textId="77777777" w:rsidR="001677EA" w:rsidRDefault="001677EA" w:rsidP="001677EA">
      <w:pPr>
        <w:ind w:left="5670"/>
      </w:pPr>
      <w:r>
        <w:t xml:space="preserve">Приложение </w:t>
      </w:r>
      <w:r w:rsidR="00F56F56">
        <w:t>5</w:t>
      </w:r>
    </w:p>
    <w:p w14:paraId="54733F7D" w14:textId="77777777" w:rsidR="001677EA" w:rsidRDefault="001677EA" w:rsidP="001677EA">
      <w:pPr>
        <w:ind w:left="5670"/>
      </w:pPr>
      <w:r>
        <w:t>к Методике</w:t>
      </w:r>
    </w:p>
    <w:p w14:paraId="6457879C" w14:textId="77777777" w:rsidR="001677EA" w:rsidRDefault="001677EA" w:rsidP="001677EA">
      <w:pPr>
        <w:ind w:left="5670"/>
      </w:pPr>
      <w:r>
        <w:t>определения нормативных</w:t>
      </w:r>
    </w:p>
    <w:p w14:paraId="0CFA466A" w14:textId="77777777" w:rsidR="001677EA" w:rsidRDefault="001677EA" w:rsidP="001677EA">
      <w:pPr>
        <w:ind w:left="5670"/>
      </w:pPr>
      <w:r>
        <w:t>затрат на обеспечение функций</w:t>
      </w:r>
    </w:p>
    <w:p w14:paraId="786C02B5" w14:textId="77777777" w:rsidR="001677EA" w:rsidRDefault="001677EA" w:rsidP="001677EA">
      <w:pPr>
        <w:ind w:left="5670"/>
      </w:pPr>
      <w:r>
        <w:t>муниципальных органов</w:t>
      </w:r>
    </w:p>
    <w:p w14:paraId="62B0CE6A" w14:textId="77777777" w:rsidR="001677EA" w:rsidRDefault="001677EA" w:rsidP="001677EA">
      <w:pPr>
        <w:ind w:left="5670"/>
      </w:pPr>
      <w:r>
        <w:t>муниципального образования</w:t>
      </w:r>
    </w:p>
    <w:p w14:paraId="33EBB1AB" w14:textId="77777777" w:rsidR="001677EA" w:rsidRDefault="001677EA" w:rsidP="001677EA">
      <w:pPr>
        <w:ind w:left="5670"/>
      </w:pPr>
      <w:r>
        <w:t>Белореченский район,</w:t>
      </w:r>
    </w:p>
    <w:p w14:paraId="740BBBF1" w14:textId="77777777" w:rsidR="001677EA" w:rsidRDefault="001677EA" w:rsidP="001677EA">
      <w:pPr>
        <w:ind w:left="5670"/>
      </w:pPr>
      <w:r>
        <w:t xml:space="preserve">включая подведомственные </w:t>
      </w:r>
    </w:p>
    <w:p w14:paraId="0136100E" w14:textId="77777777" w:rsidR="00B96C42" w:rsidRDefault="001677EA" w:rsidP="00203AFB">
      <w:pPr>
        <w:autoSpaceDE w:val="0"/>
        <w:autoSpaceDN w:val="0"/>
        <w:adjustRightInd w:val="0"/>
        <w:ind w:left="5670"/>
      </w:pPr>
      <w:r>
        <w:t>казенные учреждения</w:t>
      </w:r>
    </w:p>
    <w:p w14:paraId="1212942C" w14:textId="77777777" w:rsidR="00203AFB" w:rsidRDefault="00203AFB" w:rsidP="001677EA">
      <w:pPr>
        <w:autoSpaceDE w:val="0"/>
        <w:autoSpaceDN w:val="0"/>
        <w:adjustRightInd w:val="0"/>
        <w:ind w:left="10773"/>
      </w:pPr>
    </w:p>
    <w:p w14:paraId="6DCB2078" w14:textId="77777777" w:rsidR="00B132FD" w:rsidRPr="001677EA" w:rsidRDefault="00F134C4" w:rsidP="001677EA">
      <w:pPr>
        <w:autoSpaceDE w:val="0"/>
        <w:autoSpaceDN w:val="0"/>
        <w:adjustRightInd w:val="0"/>
        <w:ind w:left="10773"/>
      </w:pPr>
      <w:r>
        <w:t>е</w:t>
      </w:r>
    </w:p>
    <w:p w14:paraId="24A981B0" w14:textId="77777777" w:rsidR="00B94638" w:rsidRPr="000B753D" w:rsidRDefault="00B94638" w:rsidP="005F42E6">
      <w:pPr>
        <w:autoSpaceDE w:val="0"/>
        <w:autoSpaceDN w:val="0"/>
        <w:adjustRightInd w:val="0"/>
        <w:jc w:val="center"/>
        <w:rPr>
          <w:b/>
        </w:rPr>
      </w:pPr>
      <w:r w:rsidRPr="000B753D">
        <w:rPr>
          <w:b/>
        </w:rPr>
        <w:t>НОРМАТИВЫ</w:t>
      </w:r>
    </w:p>
    <w:p w14:paraId="15E0EFF7" w14:textId="77777777" w:rsidR="00D00642" w:rsidRPr="000B753D" w:rsidRDefault="00B94638" w:rsidP="005F42E6">
      <w:pPr>
        <w:autoSpaceDE w:val="0"/>
        <w:autoSpaceDN w:val="0"/>
        <w:adjustRightInd w:val="0"/>
        <w:jc w:val="center"/>
        <w:rPr>
          <w:b/>
        </w:rPr>
      </w:pPr>
      <w:r w:rsidRPr="000B753D">
        <w:rPr>
          <w:b/>
        </w:rPr>
        <w:t xml:space="preserve">размещения </w:t>
      </w:r>
      <w:r w:rsidR="00D00642" w:rsidRPr="000B753D">
        <w:rPr>
          <w:b/>
        </w:rPr>
        <w:t xml:space="preserve">муниципальных органов муниципального </w:t>
      </w:r>
    </w:p>
    <w:p w14:paraId="7162A4F4" w14:textId="77777777" w:rsidR="00563486" w:rsidRDefault="00D00642" w:rsidP="005F42E6">
      <w:pPr>
        <w:autoSpaceDE w:val="0"/>
        <w:autoSpaceDN w:val="0"/>
        <w:adjustRightInd w:val="0"/>
        <w:jc w:val="center"/>
        <w:rPr>
          <w:b/>
        </w:rPr>
      </w:pPr>
      <w:r w:rsidRPr="000B753D">
        <w:rPr>
          <w:b/>
        </w:rPr>
        <w:t>образования Белореченский район</w:t>
      </w:r>
      <w:r w:rsidR="00B94638" w:rsidRPr="000B753D">
        <w:rPr>
          <w:b/>
        </w:rPr>
        <w:t>,</w:t>
      </w:r>
      <w:r w:rsidRPr="000B753D">
        <w:rPr>
          <w:b/>
        </w:rPr>
        <w:t xml:space="preserve"> </w:t>
      </w:r>
      <w:r w:rsidR="00B94638" w:rsidRPr="000B753D">
        <w:rPr>
          <w:b/>
        </w:rPr>
        <w:t xml:space="preserve">включая подведомственные </w:t>
      </w:r>
    </w:p>
    <w:p w14:paraId="705F16C1" w14:textId="77777777" w:rsidR="00563486" w:rsidRDefault="00B94638" w:rsidP="005F42E6">
      <w:pPr>
        <w:autoSpaceDE w:val="0"/>
        <w:autoSpaceDN w:val="0"/>
        <w:adjustRightInd w:val="0"/>
        <w:jc w:val="center"/>
        <w:rPr>
          <w:b/>
        </w:rPr>
      </w:pPr>
      <w:r w:rsidRPr="000B753D">
        <w:rPr>
          <w:b/>
        </w:rPr>
        <w:t>казенные</w:t>
      </w:r>
      <w:r w:rsidR="00563486">
        <w:rPr>
          <w:b/>
        </w:rPr>
        <w:t xml:space="preserve"> </w:t>
      </w:r>
      <w:r w:rsidRPr="000B753D">
        <w:rPr>
          <w:b/>
        </w:rPr>
        <w:t>учреждения</w:t>
      </w:r>
      <w:r w:rsidR="00563486">
        <w:rPr>
          <w:b/>
        </w:rPr>
        <w:t>,</w:t>
      </w:r>
      <w:r w:rsidRPr="000B753D">
        <w:rPr>
          <w:b/>
        </w:rPr>
        <w:t xml:space="preserve"> в административных зданиях, строениях, </w:t>
      </w:r>
    </w:p>
    <w:p w14:paraId="0AF8DC88" w14:textId="77777777" w:rsidR="00563486" w:rsidRDefault="00B94638" w:rsidP="005F42E6">
      <w:pPr>
        <w:autoSpaceDE w:val="0"/>
        <w:autoSpaceDN w:val="0"/>
        <w:adjustRightInd w:val="0"/>
        <w:jc w:val="center"/>
        <w:rPr>
          <w:b/>
        </w:rPr>
      </w:pPr>
      <w:r w:rsidRPr="000B753D">
        <w:rPr>
          <w:b/>
        </w:rPr>
        <w:t>нежилых</w:t>
      </w:r>
      <w:r w:rsidR="00563486">
        <w:rPr>
          <w:b/>
        </w:rPr>
        <w:t xml:space="preserve"> </w:t>
      </w:r>
      <w:r w:rsidRPr="000B753D">
        <w:rPr>
          <w:b/>
        </w:rPr>
        <w:t xml:space="preserve">помещениях (за исключением архивных помещений), </w:t>
      </w:r>
    </w:p>
    <w:p w14:paraId="08310EF9" w14:textId="77777777" w:rsidR="00B94638" w:rsidRPr="00727431" w:rsidRDefault="00B94638" w:rsidP="005F42E6">
      <w:pPr>
        <w:autoSpaceDE w:val="0"/>
        <w:autoSpaceDN w:val="0"/>
        <w:adjustRightInd w:val="0"/>
        <w:jc w:val="center"/>
        <w:rPr>
          <w:b/>
        </w:rPr>
      </w:pPr>
      <w:r w:rsidRPr="000B753D">
        <w:rPr>
          <w:b/>
        </w:rPr>
        <w:t>находящихся</w:t>
      </w:r>
      <w:r w:rsidR="00563486">
        <w:rPr>
          <w:b/>
        </w:rPr>
        <w:t xml:space="preserve"> </w:t>
      </w:r>
      <w:r w:rsidRPr="000B753D">
        <w:rPr>
          <w:b/>
        </w:rPr>
        <w:t>во временном владении и (или) пользовании</w:t>
      </w:r>
    </w:p>
    <w:p w14:paraId="5D181775" w14:textId="77777777" w:rsidR="00B94638" w:rsidRDefault="00B94638" w:rsidP="005F42E6">
      <w:pPr>
        <w:autoSpaceDE w:val="0"/>
        <w:autoSpaceDN w:val="0"/>
        <w:adjustRightInd w:val="0"/>
        <w:jc w:val="both"/>
        <w:outlineLvl w:val="0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4111"/>
      </w:tblGrid>
      <w:tr w:rsidR="00B94638" w14:paraId="1614EF04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BC5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Наименование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623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Площадь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E95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Наименование должности </w:t>
            </w:r>
            <w:r w:rsidR="00F37370">
              <w:rPr>
                <w:sz w:val="24"/>
                <w:szCs w:val="24"/>
              </w:rPr>
              <w:t>‹</w:t>
            </w:r>
            <w:r w:rsidR="00F37370" w:rsidRPr="008D245F">
              <w:rPr>
                <w:sz w:val="16"/>
                <w:szCs w:val="16"/>
              </w:rPr>
              <w:t>1</w:t>
            </w:r>
            <w:r w:rsidR="00F37370">
              <w:rPr>
                <w:sz w:val="24"/>
                <w:szCs w:val="24"/>
              </w:rPr>
              <w:t>›</w:t>
            </w:r>
          </w:p>
        </w:tc>
      </w:tr>
      <w:tr w:rsidR="00B94638" w14:paraId="206225CC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88B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4A7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5DD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3</w:t>
            </w:r>
          </w:p>
        </w:tc>
      </w:tr>
      <w:tr w:rsidR="00B94638" w14:paraId="63094F35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3A9" w14:textId="77777777" w:rsidR="00B94638" w:rsidRPr="00F37370" w:rsidRDefault="00D00642" w:rsidP="008D1C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 Муниципальные органы муниципального образования Белореченский район</w:t>
            </w:r>
          </w:p>
        </w:tc>
      </w:tr>
      <w:tr w:rsidR="00B94638" w14:paraId="1B6AA47F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4FC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1.1. </w:t>
            </w:r>
            <w:r w:rsidR="008B2416" w:rsidRPr="00F37370">
              <w:rPr>
                <w:sz w:val="22"/>
                <w:szCs w:val="22"/>
              </w:rPr>
              <w:t>Совет муниципального образования Белореченский район</w:t>
            </w:r>
          </w:p>
        </w:tc>
      </w:tr>
      <w:tr w:rsidR="00B94638" w14:paraId="49DD0477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3CE" w14:textId="77777777" w:rsidR="00B94638" w:rsidRPr="00F37370" w:rsidRDefault="00B94638" w:rsidP="008D1C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1.1.1. </w:t>
            </w:r>
            <w:r w:rsidR="008B2416" w:rsidRPr="00F37370">
              <w:rPr>
                <w:sz w:val="22"/>
                <w:szCs w:val="22"/>
              </w:rPr>
              <w:t xml:space="preserve">Муниципальные </w:t>
            </w:r>
            <w:r w:rsidRPr="00F37370">
              <w:rPr>
                <w:sz w:val="22"/>
                <w:szCs w:val="22"/>
              </w:rPr>
              <w:t>должности</w:t>
            </w:r>
          </w:p>
        </w:tc>
      </w:tr>
      <w:tr w:rsidR="00B94638" w14:paraId="0642981E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205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D06" w14:textId="77777777" w:rsidR="00B94638" w:rsidRPr="00F37370" w:rsidRDefault="00152F0D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18</w:t>
            </w:r>
            <w:r w:rsidR="00B94638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958A" w14:textId="77777777" w:rsidR="00B94638" w:rsidRPr="00F37370" w:rsidRDefault="00984A4C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="00B94638" w:rsidRPr="00F37370">
              <w:rPr>
                <w:sz w:val="22"/>
                <w:szCs w:val="22"/>
              </w:rPr>
              <w:t xml:space="preserve">председатель </w:t>
            </w:r>
            <w:r w:rsidR="008B2416" w:rsidRPr="00F37370">
              <w:rPr>
                <w:sz w:val="22"/>
                <w:szCs w:val="22"/>
              </w:rPr>
              <w:t xml:space="preserve">Совета муниципального </w:t>
            </w:r>
            <w:r w:rsidRPr="00F37370">
              <w:rPr>
                <w:sz w:val="22"/>
                <w:szCs w:val="22"/>
              </w:rPr>
              <w:t>образования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B94638" w14:paraId="2EFF2709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73A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приемная председателя </w:t>
            </w:r>
            <w:r w:rsidR="008B2416" w:rsidRPr="00F37370">
              <w:rPr>
                <w:sz w:val="22"/>
                <w:szCs w:val="22"/>
              </w:rPr>
              <w:t>Совета муниципального образования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BFA" w14:textId="77777777" w:rsidR="00B94638" w:rsidRPr="00F37370" w:rsidRDefault="00125C5E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9</w:t>
            </w:r>
            <w:r w:rsidR="00B94638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2D8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94638" w14:paraId="68065FB3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173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1.1.2. Должности </w:t>
            </w:r>
            <w:r w:rsidR="00752369" w:rsidRPr="00F37370">
              <w:rPr>
                <w:sz w:val="22"/>
                <w:szCs w:val="22"/>
              </w:rPr>
              <w:t>муниципальной</w:t>
            </w:r>
            <w:r w:rsidRPr="00F37370">
              <w:rPr>
                <w:sz w:val="22"/>
                <w:szCs w:val="22"/>
              </w:rPr>
              <w:t xml:space="preserve"> службы</w:t>
            </w:r>
          </w:p>
        </w:tc>
      </w:tr>
      <w:tr w:rsidR="00B94638" w14:paraId="1F14FFE2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556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1.1.2.1. </w:t>
            </w:r>
            <w:r w:rsidR="00AB5258" w:rsidRPr="00F37370">
              <w:rPr>
                <w:sz w:val="22"/>
                <w:szCs w:val="22"/>
              </w:rPr>
              <w:t>Главные</w:t>
            </w:r>
            <w:r w:rsidR="00482091" w:rsidRPr="00F37370">
              <w:rPr>
                <w:sz w:val="22"/>
                <w:szCs w:val="22"/>
              </w:rPr>
              <w:t>, ведущие, старшие и младшие должности муниципальной службы</w:t>
            </w:r>
          </w:p>
        </w:tc>
      </w:tr>
      <w:tr w:rsidR="00B94638" w14:paraId="56E661B2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A33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9BE" w14:textId="77777777" w:rsidR="00B94638" w:rsidRPr="00F37370" w:rsidRDefault="00482091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не более 6,5 кв. м </w:t>
            </w:r>
            <w:r w:rsidR="00057DFF">
              <w:rPr>
                <w:sz w:val="24"/>
                <w:szCs w:val="24"/>
              </w:rPr>
              <w:t>‹</w:t>
            </w:r>
            <w:r w:rsidR="00057DFF">
              <w:rPr>
                <w:sz w:val="16"/>
                <w:szCs w:val="16"/>
              </w:rPr>
              <w:t>2</w:t>
            </w:r>
            <w:r w:rsidR="00057DFF">
              <w:rPr>
                <w:sz w:val="24"/>
                <w:szCs w:val="24"/>
              </w:rPr>
              <w:t>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1EE1" w14:textId="77777777" w:rsidR="00B94638" w:rsidRPr="00F37370" w:rsidRDefault="00482091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в расчете на 1 муниципального служащего, замещающего должность данных групп</w:t>
            </w:r>
          </w:p>
        </w:tc>
      </w:tr>
      <w:tr w:rsidR="00B94638" w14:paraId="0A2BEC02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033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1.1.3. Должности, не относящиеся к должностям </w:t>
            </w:r>
            <w:r w:rsidR="00752369" w:rsidRPr="00F37370">
              <w:rPr>
                <w:sz w:val="22"/>
                <w:szCs w:val="22"/>
              </w:rPr>
              <w:t>муниципальной</w:t>
            </w:r>
            <w:r w:rsidRPr="00F37370">
              <w:rPr>
                <w:sz w:val="22"/>
                <w:szCs w:val="22"/>
              </w:rPr>
              <w:t xml:space="preserve"> службы</w:t>
            </w:r>
          </w:p>
        </w:tc>
      </w:tr>
      <w:tr w:rsidR="00B94638" w14:paraId="15B5C89A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648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2C7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6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857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в расчете на 1 работника</w:t>
            </w:r>
          </w:p>
        </w:tc>
      </w:tr>
      <w:tr w:rsidR="00B94638" w14:paraId="3E5EBB89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AFF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1.2</w:t>
            </w:r>
            <w:r w:rsidR="001E5647" w:rsidRPr="00F37370">
              <w:rPr>
                <w:sz w:val="22"/>
                <w:szCs w:val="22"/>
              </w:rPr>
              <w:t>. А</w:t>
            </w:r>
            <w:r w:rsidRPr="00F37370">
              <w:rPr>
                <w:sz w:val="22"/>
                <w:szCs w:val="22"/>
              </w:rPr>
              <w:t xml:space="preserve">дминистрация </w:t>
            </w:r>
            <w:r w:rsidR="001E5647" w:rsidRPr="00F37370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</w:tr>
      <w:tr w:rsidR="00B94638" w14:paraId="59FD2C9E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D32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1.2.1. </w:t>
            </w:r>
            <w:r w:rsidR="001E5647" w:rsidRPr="00F37370">
              <w:rPr>
                <w:sz w:val="22"/>
                <w:szCs w:val="22"/>
              </w:rPr>
              <w:t>Муниципальные</w:t>
            </w:r>
            <w:r w:rsidRPr="00F37370">
              <w:rPr>
                <w:sz w:val="22"/>
                <w:szCs w:val="22"/>
              </w:rPr>
              <w:t xml:space="preserve"> должности</w:t>
            </w:r>
          </w:p>
        </w:tc>
      </w:tr>
      <w:tr w:rsidR="00B94638" w14:paraId="2C460DB6" w14:textId="77777777" w:rsidTr="001677EA">
        <w:trPr>
          <w:trHeight w:val="6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0FD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0B6" w14:textId="77777777" w:rsidR="00B94638" w:rsidRPr="00F37370" w:rsidRDefault="00A46AD0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36</w:t>
            </w:r>
            <w:r w:rsidR="00B94638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80D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в расче</w:t>
            </w:r>
            <w:r w:rsidR="00ED50BC" w:rsidRPr="00F37370">
              <w:rPr>
                <w:sz w:val="22"/>
                <w:szCs w:val="22"/>
              </w:rPr>
              <w:t xml:space="preserve">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Pr="00F37370">
              <w:rPr>
                <w:sz w:val="22"/>
                <w:szCs w:val="22"/>
              </w:rPr>
              <w:t xml:space="preserve">глава </w:t>
            </w:r>
            <w:r w:rsidR="001E5647" w:rsidRPr="00F37370">
              <w:rPr>
                <w:sz w:val="22"/>
                <w:szCs w:val="22"/>
              </w:rPr>
              <w:t xml:space="preserve">муниципального </w:t>
            </w:r>
            <w:r w:rsidR="008905A3" w:rsidRPr="00F37370">
              <w:rPr>
                <w:sz w:val="22"/>
                <w:szCs w:val="22"/>
              </w:rPr>
              <w:t>образования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B94638" w14:paraId="72AD80B7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16E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приемная главы </w:t>
            </w:r>
            <w:r w:rsidR="001E5647" w:rsidRPr="00F37370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949" w14:textId="77777777" w:rsidR="00B94638" w:rsidRPr="00F37370" w:rsidRDefault="00F1118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24</w:t>
            </w:r>
            <w:r w:rsidR="00B94638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491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94638" w14:paraId="177E6B05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02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1.2.2. Должности </w:t>
            </w:r>
            <w:r w:rsidR="001E5647" w:rsidRPr="00F37370">
              <w:rPr>
                <w:sz w:val="22"/>
                <w:szCs w:val="22"/>
              </w:rPr>
              <w:t>муниципальной</w:t>
            </w:r>
            <w:r w:rsidRPr="00F37370">
              <w:rPr>
                <w:sz w:val="22"/>
                <w:szCs w:val="22"/>
              </w:rPr>
              <w:t xml:space="preserve"> службы</w:t>
            </w:r>
          </w:p>
        </w:tc>
      </w:tr>
      <w:tr w:rsidR="00B94638" w14:paraId="094284F3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B52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1.2.2.1. </w:t>
            </w:r>
            <w:r w:rsidR="001E5647" w:rsidRPr="00F37370">
              <w:rPr>
                <w:sz w:val="22"/>
                <w:szCs w:val="22"/>
              </w:rPr>
              <w:t>Высшие должности муниципальной службы</w:t>
            </w:r>
          </w:p>
        </w:tc>
      </w:tr>
      <w:tr w:rsidR="008E3417" w14:paraId="7D96EA23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0EE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4C36" w14:textId="77777777" w:rsidR="008E3417" w:rsidRPr="00F37370" w:rsidRDefault="002213B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24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D9D" w14:textId="77777777" w:rsidR="008E3417" w:rsidRPr="00F37370" w:rsidRDefault="00ED50BC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="008E3417" w:rsidRPr="00F37370">
              <w:rPr>
                <w:sz w:val="22"/>
                <w:szCs w:val="22"/>
              </w:rPr>
              <w:t>первый заместитель главы муниципального о</w:t>
            </w:r>
            <w:r w:rsidR="008905A3" w:rsidRPr="00F37370">
              <w:rPr>
                <w:sz w:val="22"/>
                <w:szCs w:val="22"/>
              </w:rPr>
              <w:t>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14:paraId="232EC316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335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приемная первого заместителя главы муниципального образования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0B6" w14:textId="77777777" w:rsidR="008E3417" w:rsidRPr="00F37370" w:rsidRDefault="00F1118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12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264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3417" w14:paraId="52CAB908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E71A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E8D" w14:textId="77777777" w:rsidR="008E3417" w:rsidRPr="00F37370" w:rsidRDefault="002213B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18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CD1" w14:textId="77777777" w:rsidR="008E3417" w:rsidRPr="00F37370" w:rsidRDefault="00ED50BC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="008E3417" w:rsidRPr="00F37370">
              <w:rPr>
                <w:sz w:val="22"/>
                <w:szCs w:val="22"/>
              </w:rPr>
              <w:t>заместитель главы муниципального о</w:t>
            </w:r>
            <w:r w:rsidR="008905A3" w:rsidRPr="00F37370">
              <w:rPr>
                <w:sz w:val="22"/>
                <w:szCs w:val="22"/>
              </w:rPr>
              <w:t>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14:paraId="743F998B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274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приемная заместителя главы муниципального образования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138" w14:textId="77777777" w:rsidR="008E3417" w:rsidRPr="00F37370" w:rsidRDefault="00125C5E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9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C75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3417" w14:paraId="5DBC5F1D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FEB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1.2.2.2. Главные должности муниципальной службы</w:t>
            </w:r>
          </w:p>
        </w:tc>
      </w:tr>
      <w:tr w:rsidR="00B94638" w14:paraId="627AA3B1" w14:textId="77777777" w:rsidTr="001677EA">
        <w:trPr>
          <w:trHeight w:val="8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616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8B6" w14:textId="77777777" w:rsidR="00B94638" w:rsidRPr="00F37370" w:rsidRDefault="00B03C9F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9</w:t>
            </w:r>
            <w:r w:rsidR="00B94638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2DF" w14:textId="77777777" w:rsidR="00B94638" w:rsidRPr="00F37370" w:rsidRDefault="00B94638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</w:t>
            </w:r>
            <w:r w:rsidR="008E3417" w:rsidRPr="00F37370">
              <w:rPr>
                <w:sz w:val="22"/>
                <w:szCs w:val="22"/>
              </w:rPr>
              <w:t>муниципального</w:t>
            </w:r>
            <w:r w:rsidRPr="00F37370">
              <w:rPr>
                <w:sz w:val="22"/>
                <w:szCs w:val="22"/>
              </w:rPr>
              <w:t xml:space="preserve"> сл</w:t>
            </w:r>
            <w:r w:rsidR="008905A3" w:rsidRPr="00F37370">
              <w:rPr>
                <w:sz w:val="22"/>
                <w:szCs w:val="22"/>
              </w:rPr>
              <w:t xml:space="preserve">ужащего, замещающего должность </w:t>
            </w:r>
            <w:r w:rsidR="00256647">
              <w:rPr>
                <w:sz w:val="22"/>
                <w:szCs w:val="22"/>
              </w:rPr>
              <w:t>«</w:t>
            </w:r>
            <w:r w:rsidR="008905A3" w:rsidRPr="00F37370">
              <w:rPr>
                <w:sz w:val="22"/>
                <w:szCs w:val="22"/>
              </w:rPr>
              <w:t>управляющий делами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14:paraId="3E2C5022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D5D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704" w14:textId="77777777" w:rsidR="008E3417" w:rsidRPr="00F37370" w:rsidRDefault="007D75A9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не более 6,5 кв. м </w:t>
            </w:r>
            <w:r w:rsidR="00F37370">
              <w:rPr>
                <w:sz w:val="24"/>
                <w:szCs w:val="24"/>
              </w:rPr>
              <w:t>‹</w:t>
            </w:r>
            <w:r w:rsidR="00F37370">
              <w:rPr>
                <w:sz w:val="16"/>
                <w:szCs w:val="16"/>
              </w:rPr>
              <w:t>2</w:t>
            </w:r>
            <w:r w:rsidR="00F37370">
              <w:rPr>
                <w:sz w:val="24"/>
                <w:szCs w:val="24"/>
              </w:rPr>
              <w:t>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110" w14:textId="77777777" w:rsidR="008E3417" w:rsidRPr="00F37370" w:rsidRDefault="007D75A9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в расчете на 1 муниципального служащего, замещающего иную должность данной группы</w:t>
            </w:r>
          </w:p>
        </w:tc>
      </w:tr>
      <w:tr w:rsidR="008E3417" w14:paraId="5276E270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2CA" w14:textId="77777777" w:rsidR="008E3417" w:rsidRPr="00F37370" w:rsidRDefault="00F37E52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1.2.2.3</w:t>
            </w:r>
            <w:r w:rsidR="008E3417" w:rsidRPr="00F37370">
              <w:rPr>
                <w:sz w:val="22"/>
                <w:szCs w:val="22"/>
              </w:rPr>
              <w:t xml:space="preserve">. </w:t>
            </w:r>
            <w:r w:rsidR="007D75A9" w:rsidRPr="00F37370">
              <w:rPr>
                <w:sz w:val="22"/>
                <w:szCs w:val="22"/>
              </w:rPr>
              <w:t>В</w:t>
            </w:r>
            <w:r w:rsidR="00375799" w:rsidRPr="00F37370">
              <w:rPr>
                <w:sz w:val="22"/>
                <w:szCs w:val="22"/>
              </w:rPr>
              <w:t>едущие, старшие и младшие должности муниципальной службы</w:t>
            </w:r>
          </w:p>
        </w:tc>
      </w:tr>
      <w:tr w:rsidR="008E3417" w14:paraId="0FA90FB3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179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02D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не более 6,5 кв. м </w:t>
            </w:r>
            <w:r w:rsidR="00F37370">
              <w:rPr>
                <w:sz w:val="24"/>
                <w:szCs w:val="24"/>
              </w:rPr>
              <w:t>‹</w:t>
            </w:r>
            <w:r w:rsidR="00F37370">
              <w:rPr>
                <w:sz w:val="16"/>
                <w:szCs w:val="16"/>
              </w:rPr>
              <w:t>2</w:t>
            </w:r>
            <w:r w:rsidR="00F37370">
              <w:rPr>
                <w:sz w:val="24"/>
                <w:szCs w:val="24"/>
              </w:rPr>
              <w:t>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AA8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1 </w:t>
            </w:r>
            <w:r w:rsidR="007D75A9" w:rsidRPr="00F37370">
              <w:rPr>
                <w:sz w:val="22"/>
                <w:szCs w:val="22"/>
              </w:rPr>
              <w:t>муниципального</w:t>
            </w:r>
            <w:r w:rsidRPr="00F37370">
              <w:rPr>
                <w:sz w:val="22"/>
                <w:szCs w:val="22"/>
              </w:rPr>
              <w:t xml:space="preserve"> служащего, замещающего должность данных </w:t>
            </w:r>
            <w:r w:rsidR="007D75A9" w:rsidRPr="00F37370">
              <w:rPr>
                <w:sz w:val="22"/>
                <w:szCs w:val="22"/>
              </w:rPr>
              <w:t xml:space="preserve">групп </w:t>
            </w:r>
          </w:p>
        </w:tc>
      </w:tr>
      <w:tr w:rsidR="008E3417" w14:paraId="21C84BB4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023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1.2.3. Должности, не относящиеся к должностям </w:t>
            </w:r>
            <w:r w:rsidR="007D75A9" w:rsidRPr="00F37370">
              <w:rPr>
                <w:sz w:val="22"/>
                <w:szCs w:val="22"/>
              </w:rPr>
              <w:t>муниципальной</w:t>
            </w:r>
            <w:r w:rsidRPr="00F37370">
              <w:rPr>
                <w:sz w:val="22"/>
                <w:szCs w:val="22"/>
              </w:rPr>
              <w:t xml:space="preserve"> службы</w:t>
            </w:r>
          </w:p>
        </w:tc>
      </w:tr>
      <w:tr w:rsidR="008E3417" w14:paraId="092C0221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BD4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9C6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6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BEE3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в расчете на 1 работника</w:t>
            </w:r>
          </w:p>
        </w:tc>
      </w:tr>
      <w:tr w:rsidR="008E3417" w:rsidRPr="00984A4C" w14:paraId="3E85E479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29C" w14:textId="77777777" w:rsidR="008E3417" w:rsidRPr="00F37370" w:rsidRDefault="00FF215F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1.3</w:t>
            </w:r>
            <w:r w:rsidR="008E3417" w:rsidRPr="00F37370">
              <w:rPr>
                <w:sz w:val="22"/>
                <w:szCs w:val="22"/>
              </w:rPr>
              <w:t xml:space="preserve">. Контрольно-счетная </w:t>
            </w:r>
            <w:r w:rsidR="00984A4C" w:rsidRPr="00F37370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</w:tr>
      <w:tr w:rsidR="008E3417" w:rsidRPr="00984A4C" w14:paraId="18203971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BB7" w14:textId="77777777" w:rsidR="008E3417" w:rsidRPr="00F37370" w:rsidRDefault="00FF215F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1.3</w:t>
            </w:r>
            <w:r w:rsidR="008E3417" w:rsidRPr="00F37370">
              <w:rPr>
                <w:sz w:val="22"/>
                <w:szCs w:val="22"/>
              </w:rPr>
              <w:t xml:space="preserve">.1. </w:t>
            </w:r>
            <w:r w:rsidR="00984A4C" w:rsidRPr="00F37370">
              <w:rPr>
                <w:sz w:val="22"/>
                <w:szCs w:val="22"/>
              </w:rPr>
              <w:t>Муниципальные</w:t>
            </w:r>
            <w:r w:rsidR="008E3417" w:rsidRPr="00F37370">
              <w:rPr>
                <w:sz w:val="22"/>
                <w:szCs w:val="22"/>
              </w:rPr>
              <w:t xml:space="preserve"> должности</w:t>
            </w:r>
          </w:p>
        </w:tc>
      </w:tr>
      <w:tr w:rsidR="008E3417" w:rsidRPr="00984A4C" w14:paraId="37E219F0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55A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43F" w14:textId="77777777" w:rsidR="008E3417" w:rsidRPr="00F37370" w:rsidRDefault="00152F0D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18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15A" w14:textId="77777777" w:rsidR="008E3417" w:rsidRPr="00F37370" w:rsidRDefault="0086605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="008E3417" w:rsidRPr="00F37370">
              <w:rPr>
                <w:sz w:val="22"/>
                <w:szCs w:val="22"/>
              </w:rPr>
              <w:t xml:space="preserve">председатель Контрольно-счетной палаты </w:t>
            </w:r>
            <w:r w:rsidR="00984A4C" w:rsidRPr="00F37370">
              <w:rPr>
                <w:sz w:val="22"/>
                <w:szCs w:val="22"/>
              </w:rPr>
              <w:t>муниципального образования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:rsidRPr="00984A4C" w14:paraId="015F3C07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9EB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57E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</w:t>
            </w:r>
            <w:r w:rsidR="00152F0D" w:rsidRPr="00F37370">
              <w:rPr>
                <w:sz w:val="22"/>
                <w:szCs w:val="22"/>
              </w:rPr>
              <w:t>ее 12</w:t>
            </w:r>
            <w:r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5D6" w14:textId="77777777" w:rsidR="008E3417" w:rsidRPr="00F37370" w:rsidRDefault="0086605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="008E3417" w:rsidRPr="00F37370">
              <w:rPr>
                <w:sz w:val="22"/>
                <w:szCs w:val="22"/>
              </w:rPr>
              <w:t>заместитель председателя Контрольно-сче</w:t>
            </w:r>
            <w:r w:rsidR="008905A3" w:rsidRPr="00F37370">
              <w:rPr>
                <w:sz w:val="22"/>
                <w:szCs w:val="22"/>
              </w:rPr>
              <w:t>тной палаты муниципального образования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:rsidRPr="00984A4C" w14:paraId="34EFA702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E62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507" w14:textId="77777777" w:rsidR="008E3417" w:rsidRPr="00F37370" w:rsidRDefault="00152F0D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12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12B" w14:textId="77777777" w:rsidR="008E3417" w:rsidRPr="00F37370" w:rsidRDefault="0086605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должность </w:t>
            </w:r>
            <w:r w:rsidR="00256647">
              <w:rPr>
                <w:sz w:val="22"/>
                <w:szCs w:val="22"/>
              </w:rPr>
              <w:t>«</w:t>
            </w:r>
            <w:r w:rsidR="008E3417" w:rsidRPr="00F37370">
              <w:rPr>
                <w:sz w:val="22"/>
                <w:szCs w:val="22"/>
              </w:rPr>
              <w:t>аудитор Контрольно-сче</w:t>
            </w:r>
            <w:r w:rsidR="008905A3" w:rsidRPr="00F37370">
              <w:rPr>
                <w:sz w:val="22"/>
                <w:szCs w:val="22"/>
              </w:rPr>
              <w:t>тной палаты муниципального образования Белореченский район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:rsidRPr="00984A4C" w14:paraId="1B504180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DE4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приемная председателя (заместителя председателя) Контрольно-счетной палаты </w:t>
            </w:r>
            <w:r w:rsidR="008905A3" w:rsidRPr="00F37370">
              <w:rPr>
                <w:sz w:val="22"/>
                <w:szCs w:val="22"/>
              </w:rPr>
              <w:t>муниципального образования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FAE" w14:textId="77777777" w:rsidR="008E3417" w:rsidRPr="00F37370" w:rsidRDefault="00125C5E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9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015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3417" w:rsidRPr="00984A4C" w14:paraId="62EDA5D3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3FE" w14:textId="77777777" w:rsidR="008E3417" w:rsidRPr="00F37370" w:rsidRDefault="00FF215F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1.3</w:t>
            </w:r>
            <w:r w:rsidR="008E3417" w:rsidRPr="00F37370">
              <w:rPr>
                <w:sz w:val="22"/>
                <w:szCs w:val="22"/>
              </w:rPr>
              <w:t xml:space="preserve">.2. Должности </w:t>
            </w:r>
            <w:r w:rsidR="008905A3" w:rsidRPr="00F37370">
              <w:rPr>
                <w:sz w:val="22"/>
                <w:szCs w:val="22"/>
              </w:rPr>
              <w:t>муниципальной</w:t>
            </w:r>
            <w:r w:rsidR="008E3417" w:rsidRPr="00F37370">
              <w:rPr>
                <w:sz w:val="22"/>
                <w:szCs w:val="22"/>
              </w:rPr>
              <w:t xml:space="preserve"> службы</w:t>
            </w:r>
          </w:p>
        </w:tc>
      </w:tr>
      <w:tr w:rsidR="008E3417" w:rsidRPr="00984A4C" w14:paraId="530DE3F0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7E9" w14:textId="77777777" w:rsidR="008E3417" w:rsidRPr="00F37370" w:rsidRDefault="00FF215F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1.3</w:t>
            </w:r>
            <w:r w:rsidR="008E3417" w:rsidRPr="00F37370">
              <w:rPr>
                <w:sz w:val="22"/>
                <w:szCs w:val="22"/>
              </w:rPr>
              <w:t xml:space="preserve">.2.1. </w:t>
            </w:r>
            <w:r w:rsidR="008905A3" w:rsidRPr="00F37370">
              <w:rPr>
                <w:sz w:val="22"/>
                <w:szCs w:val="22"/>
              </w:rPr>
              <w:t>Ведущие и старшие должности муниципальной службы</w:t>
            </w:r>
          </w:p>
        </w:tc>
      </w:tr>
      <w:tr w:rsidR="008E3417" w:rsidRPr="00984A4C" w14:paraId="5C1B42AB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669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D63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не более 6,5 кв. м </w:t>
            </w:r>
            <w:r w:rsidR="00F37370">
              <w:rPr>
                <w:sz w:val="24"/>
                <w:szCs w:val="24"/>
              </w:rPr>
              <w:t>‹</w:t>
            </w:r>
            <w:r w:rsidR="00F37370">
              <w:rPr>
                <w:sz w:val="16"/>
                <w:szCs w:val="16"/>
              </w:rPr>
              <w:t>2</w:t>
            </w:r>
            <w:r w:rsidR="00F37370">
              <w:rPr>
                <w:sz w:val="24"/>
                <w:szCs w:val="24"/>
              </w:rPr>
              <w:t>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061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</w:t>
            </w:r>
            <w:r w:rsidR="008905A3" w:rsidRPr="00F37370">
              <w:rPr>
                <w:sz w:val="22"/>
                <w:szCs w:val="22"/>
              </w:rPr>
              <w:t>муниципального</w:t>
            </w:r>
            <w:r w:rsidRPr="00F37370">
              <w:rPr>
                <w:sz w:val="22"/>
                <w:szCs w:val="22"/>
              </w:rPr>
              <w:t xml:space="preserve"> служащего, замещающего должность данных </w:t>
            </w:r>
            <w:r w:rsidR="008905A3" w:rsidRPr="00F37370">
              <w:rPr>
                <w:sz w:val="22"/>
                <w:szCs w:val="22"/>
              </w:rPr>
              <w:t>групп</w:t>
            </w:r>
          </w:p>
        </w:tc>
      </w:tr>
      <w:tr w:rsidR="008E3417" w:rsidRPr="00984A4C" w14:paraId="5D4DF585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443" w14:textId="77777777" w:rsidR="008E3417" w:rsidRPr="00F37370" w:rsidRDefault="008905A3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2</w:t>
            </w:r>
            <w:r w:rsidR="008E3417" w:rsidRPr="00F37370">
              <w:rPr>
                <w:sz w:val="22"/>
                <w:szCs w:val="22"/>
              </w:rPr>
              <w:t>. Подведомственные казенные учреждения</w:t>
            </w:r>
          </w:p>
        </w:tc>
      </w:tr>
      <w:tr w:rsidR="008E3417" w:rsidRPr="00984A4C" w14:paraId="2CA20373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E97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037" w14:textId="77777777" w:rsidR="008E3417" w:rsidRPr="00F37370" w:rsidRDefault="00125C5E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18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202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работника, замещающего должность </w:t>
            </w:r>
            <w:r w:rsidR="00256647">
              <w:rPr>
                <w:sz w:val="22"/>
                <w:szCs w:val="22"/>
              </w:rPr>
              <w:t>«</w:t>
            </w:r>
            <w:r w:rsidRPr="00F37370">
              <w:rPr>
                <w:sz w:val="22"/>
                <w:szCs w:val="22"/>
              </w:rPr>
              <w:t>руководитель учреждения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:rsidRPr="00984A4C" w14:paraId="31480D11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BC2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82B" w14:textId="77777777" w:rsidR="008E3417" w:rsidRPr="00F37370" w:rsidRDefault="00125C5E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12</w:t>
            </w:r>
            <w:r w:rsidR="008E3417" w:rsidRPr="00F37370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988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работника, замещающего должность </w:t>
            </w:r>
            <w:r w:rsidR="00256647">
              <w:rPr>
                <w:sz w:val="22"/>
                <w:szCs w:val="22"/>
              </w:rPr>
              <w:t>«</w:t>
            </w:r>
            <w:r w:rsidRPr="00F37370">
              <w:rPr>
                <w:sz w:val="22"/>
                <w:szCs w:val="22"/>
              </w:rPr>
              <w:t>заместитель руководителя учреждения</w:t>
            </w:r>
            <w:r w:rsidR="00256647">
              <w:rPr>
                <w:sz w:val="22"/>
                <w:szCs w:val="22"/>
              </w:rPr>
              <w:t>»</w:t>
            </w:r>
          </w:p>
        </w:tc>
      </w:tr>
      <w:tr w:rsidR="008E3417" w:rsidRPr="00984A4C" w14:paraId="4FB89CAB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3AB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приемная руководителя учреждения, заместителей руководителя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D54" w14:textId="77777777" w:rsidR="008E3417" w:rsidRPr="00F37370" w:rsidRDefault="00125C5E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не более 9 </w:t>
            </w:r>
            <w:r w:rsidR="008E3417" w:rsidRPr="00F37370">
              <w:rPr>
                <w:sz w:val="22"/>
                <w:szCs w:val="22"/>
              </w:rPr>
              <w:t xml:space="preserve">кв. м </w:t>
            </w:r>
            <w:r w:rsidR="00F37370">
              <w:rPr>
                <w:sz w:val="24"/>
                <w:szCs w:val="24"/>
              </w:rPr>
              <w:t>‹</w:t>
            </w:r>
            <w:r w:rsidR="00F37370">
              <w:rPr>
                <w:sz w:val="16"/>
                <w:szCs w:val="16"/>
              </w:rPr>
              <w:t>3</w:t>
            </w:r>
            <w:r w:rsidR="00F37370">
              <w:rPr>
                <w:sz w:val="24"/>
                <w:szCs w:val="24"/>
              </w:rPr>
              <w:t>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0EC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3417" w:rsidRPr="00984A4C" w14:paraId="41A047BF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47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служебный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6DB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не более 6,5 кв. м </w:t>
            </w:r>
            <w:r w:rsidR="00F37370">
              <w:rPr>
                <w:sz w:val="24"/>
                <w:szCs w:val="24"/>
              </w:rPr>
              <w:t>‹</w:t>
            </w:r>
            <w:r w:rsidR="00F37370">
              <w:rPr>
                <w:sz w:val="16"/>
                <w:szCs w:val="16"/>
              </w:rPr>
              <w:t>2</w:t>
            </w:r>
            <w:r w:rsidR="00F37370">
              <w:rPr>
                <w:sz w:val="24"/>
                <w:szCs w:val="24"/>
              </w:rPr>
              <w:t>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755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в расчете на 1 работника, замещающего иную должность в учреждении</w:t>
            </w:r>
          </w:p>
        </w:tc>
      </w:tr>
      <w:tr w:rsidR="008E3417" w:rsidRPr="00984A4C" w14:paraId="76760A32" w14:textId="77777777" w:rsidTr="001677E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B7F" w14:textId="77777777" w:rsidR="008E3417" w:rsidRPr="00F37370" w:rsidRDefault="002B1401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3</w:t>
            </w:r>
            <w:r w:rsidR="008E3417" w:rsidRPr="00F37370">
              <w:rPr>
                <w:sz w:val="22"/>
                <w:szCs w:val="22"/>
              </w:rPr>
              <w:t>. Общие нормативы</w:t>
            </w:r>
          </w:p>
        </w:tc>
      </w:tr>
      <w:tr w:rsidR="008E3417" w:rsidRPr="00984A4C" w14:paraId="67D6E467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0FCF" w14:textId="77777777" w:rsidR="008E3417" w:rsidRPr="00F37370" w:rsidRDefault="006D0E00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вспомогательные помещения </w:t>
            </w:r>
            <w:r w:rsidR="00F37370">
              <w:rPr>
                <w:sz w:val="24"/>
                <w:szCs w:val="24"/>
              </w:rPr>
              <w:t>‹</w:t>
            </w:r>
            <w:r w:rsidR="00F37370">
              <w:rPr>
                <w:sz w:val="16"/>
                <w:szCs w:val="16"/>
              </w:rPr>
              <w:t>4</w:t>
            </w:r>
            <w:r w:rsidR="00F37370">
              <w:rPr>
                <w:sz w:val="24"/>
                <w:szCs w:val="24"/>
              </w:rPr>
              <w:t>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48E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6,5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B295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1 </w:t>
            </w:r>
            <w:r w:rsidR="009B5E7E" w:rsidRPr="00F37370">
              <w:rPr>
                <w:sz w:val="22"/>
                <w:szCs w:val="22"/>
              </w:rPr>
              <w:t>муниципальную</w:t>
            </w:r>
            <w:r w:rsidRPr="00F37370">
              <w:rPr>
                <w:sz w:val="22"/>
                <w:szCs w:val="22"/>
              </w:rPr>
              <w:t xml:space="preserve"> должность, </w:t>
            </w:r>
            <w:r w:rsidR="009B5E7E" w:rsidRPr="00F37370">
              <w:rPr>
                <w:sz w:val="22"/>
                <w:szCs w:val="22"/>
              </w:rPr>
              <w:t>муниципального</w:t>
            </w:r>
            <w:r w:rsidRPr="00F37370">
              <w:rPr>
                <w:sz w:val="22"/>
                <w:szCs w:val="22"/>
              </w:rPr>
              <w:t xml:space="preserve"> служащего, работника, должность которого не относится к должностям </w:t>
            </w:r>
            <w:r w:rsidR="009B5E7E" w:rsidRPr="00F37370">
              <w:rPr>
                <w:sz w:val="22"/>
                <w:szCs w:val="22"/>
              </w:rPr>
              <w:t>муниципальной</w:t>
            </w:r>
            <w:r w:rsidRPr="00F37370">
              <w:rPr>
                <w:sz w:val="22"/>
                <w:szCs w:val="22"/>
              </w:rPr>
              <w:t xml:space="preserve"> службы </w:t>
            </w:r>
          </w:p>
        </w:tc>
      </w:tr>
      <w:tr w:rsidR="008E3417" w:rsidRPr="00984A4C" w14:paraId="62375FB2" w14:textId="77777777" w:rsidTr="001677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160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помещение, в котором осуществляется прием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04F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>не более 12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9EFE" w14:textId="77777777" w:rsidR="008E3417" w:rsidRPr="00F37370" w:rsidRDefault="008E3417" w:rsidP="008D1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370">
              <w:rPr>
                <w:sz w:val="22"/>
                <w:szCs w:val="22"/>
              </w:rPr>
              <w:t xml:space="preserve">в расчете на 1 </w:t>
            </w:r>
            <w:r w:rsidR="009B5E7E" w:rsidRPr="00F37370">
              <w:rPr>
                <w:sz w:val="22"/>
                <w:szCs w:val="22"/>
              </w:rPr>
              <w:t>муниципального</w:t>
            </w:r>
            <w:r w:rsidRPr="00F37370">
              <w:rPr>
                <w:sz w:val="22"/>
                <w:szCs w:val="22"/>
              </w:rPr>
              <w:t xml:space="preserve"> служащего, работника, в чьи должностные обязанности входит индивидуальный прием посетителей</w:t>
            </w:r>
          </w:p>
        </w:tc>
      </w:tr>
    </w:tbl>
    <w:p w14:paraId="015F1F50" w14:textId="77777777" w:rsidR="00B94638" w:rsidRPr="00984A4C" w:rsidRDefault="00B94638" w:rsidP="00F37370">
      <w:pPr>
        <w:autoSpaceDE w:val="0"/>
        <w:autoSpaceDN w:val="0"/>
        <w:adjustRightInd w:val="0"/>
        <w:rPr>
          <w:sz w:val="24"/>
          <w:szCs w:val="24"/>
        </w:rPr>
      </w:pPr>
    </w:p>
    <w:p w14:paraId="3940E5E7" w14:textId="77777777" w:rsidR="00B94638" w:rsidRPr="00FD4AD6" w:rsidRDefault="00F37370" w:rsidP="00CE122A">
      <w:pPr>
        <w:autoSpaceDE w:val="0"/>
        <w:autoSpaceDN w:val="0"/>
        <w:adjustRightInd w:val="0"/>
        <w:spacing w:after="120"/>
        <w:ind w:right="141" w:firstLine="539"/>
        <w:jc w:val="both"/>
        <w:rPr>
          <w:sz w:val="24"/>
          <w:szCs w:val="24"/>
        </w:rPr>
      </w:pPr>
      <w:r>
        <w:rPr>
          <w:sz w:val="24"/>
          <w:szCs w:val="24"/>
        </w:rPr>
        <w:t>‹</w:t>
      </w:r>
      <w:r w:rsidRPr="008D245F">
        <w:rPr>
          <w:sz w:val="16"/>
          <w:szCs w:val="16"/>
        </w:rPr>
        <w:t>1</w:t>
      </w:r>
      <w:r>
        <w:rPr>
          <w:sz w:val="24"/>
          <w:szCs w:val="24"/>
        </w:rPr>
        <w:t>›</w:t>
      </w:r>
      <w:r>
        <w:t xml:space="preserve"> </w:t>
      </w:r>
      <w:r w:rsidR="002B1401" w:rsidRPr="00FD4AD6">
        <w:rPr>
          <w:sz w:val="24"/>
          <w:szCs w:val="24"/>
        </w:rPr>
        <w:t>Наименование должностей приводится в соответствии с Реестром должностей муниципальной службы муниципального образования Белореченский район, утвержденным Решением Совета муниципального образования Белореченск</w:t>
      </w:r>
      <w:r w:rsidR="00C57A3F" w:rsidRPr="00FD4AD6">
        <w:rPr>
          <w:sz w:val="24"/>
          <w:szCs w:val="24"/>
        </w:rPr>
        <w:t>ий район от 13 августа 2012 г.</w:t>
      </w:r>
      <w:r w:rsidR="002B1401" w:rsidRPr="00FD4AD6">
        <w:rPr>
          <w:sz w:val="24"/>
          <w:szCs w:val="24"/>
        </w:rPr>
        <w:t xml:space="preserve"> № 470 </w:t>
      </w:r>
      <w:r w:rsidR="00256647" w:rsidRPr="00FD4AD6">
        <w:rPr>
          <w:sz w:val="24"/>
          <w:szCs w:val="24"/>
        </w:rPr>
        <w:t>«</w:t>
      </w:r>
      <w:r w:rsidR="002B1401" w:rsidRPr="00FD4AD6">
        <w:rPr>
          <w:sz w:val="24"/>
          <w:szCs w:val="24"/>
        </w:rPr>
        <w:t>Об утверждении Реестра муниципальных должностей и Реестра должностей муниципальной службы органов местного самоуправления муниципального образования Белореченский район</w:t>
      </w:r>
      <w:r w:rsidR="00256647" w:rsidRPr="00FD4AD6">
        <w:rPr>
          <w:sz w:val="24"/>
          <w:szCs w:val="24"/>
        </w:rPr>
        <w:t>»</w:t>
      </w:r>
      <w:r w:rsidR="00B94638" w:rsidRPr="00FD4AD6">
        <w:rPr>
          <w:sz w:val="24"/>
          <w:szCs w:val="24"/>
        </w:rPr>
        <w:t>.</w:t>
      </w:r>
    </w:p>
    <w:p w14:paraId="09C09E59" w14:textId="77777777" w:rsidR="00B94638" w:rsidRPr="00FD4AD6" w:rsidRDefault="00057DFF" w:rsidP="00CE122A">
      <w:pPr>
        <w:autoSpaceDE w:val="0"/>
        <w:autoSpaceDN w:val="0"/>
        <w:adjustRightInd w:val="0"/>
        <w:spacing w:after="120"/>
        <w:ind w:right="141" w:firstLine="539"/>
        <w:jc w:val="both"/>
        <w:rPr>
          <w:sz w:val="24"/>
          <w:szCs w:val="24"/>
        </w:rPr>
      </w:pPr>
      <w:r>
        <w:rPr>
          <w:sz w:val="24"/>
          <w:szCs w:val="24"/>
        </w:rPr>
        <w:t>‹</w:t>
      </w:r>
      <w:r>
        <w:rPr>
          <w:sz w:val="16"/>
          <w:szCs w:val="16"/>
        </w:rPr>
        <w:t>2</w:t>
      </w:r>
      <w:r>
        <w:rPr>
          <w:sz w:val="24"/>
          <w:szCs w:val="24"/>
        </w:rPr>
        <w:t xml:space="preserve">› </w:t>
      </w:r>
      <w:r w:rsidR="00B94638" w:rsidRPr="00FD4AD6">
        <w:rPr>
          <w:sz w:val="24"/>
          <w:szCs w:val="24"/>
        </w:rPr>
        <w:t>Исключением из</w:t>
      </w:r>
      <w:r w:rsidR="00783625" w:rsidRPr="00FD4AD6">
        <w:rPr>
          <w:sz w:val="24"/>
          <w:szCs w:val="24"/>
        </w:rPr>
        <w:t xml:space="preserve"> настоящих Нормативов являются муниципальные </w:t>
      </w:r>
      <w:r w:rsidR="00B94638" w:rsidRPr="00FD4AD6">
        <w:rPr>
          <w:sz w:val="24"/>
          <w:szCs w:val="24"/>
        </w:rPr>
        <w:t>служащие, работники, в чьи должностные обязанности входит индивидуальный прием посетителей.</w:t>
      </w:r>
    </w:p>
    <w:p w14:paraId="3D876997" w14:textId="77777777" w:rsidR="00B94638" w:rsidRPr="00FD4AD6" w:rsidRDefault="00057DFF" w:rsidP="00CE122A">
      <w:pPr>
        <w:autoSpaceDE w:val="0"/>
        <w:autoSpaceDN w:val="0"/>
        <w:adjustRightInd w:val="0"/>
        <w:spacing w:after="120"/>
        <w:ind w:right="141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‹3› </w:t>
      </w:r>
      <w:r w:rsidR="00B94638" w:rsidRPr="00FD4AD6">
        <w:rPr>
          <w:sz w:val="24"/>
          <w:szCs w:val="24"/>
        </w:rPr>
        <w:t>Допускается общая приемная при кабинетах руководителя и его заместителей, при этом площадь обще</w:t>
      </w:r>
      <w:r w:rsidR="00D96C19" w:rsidRPr="00FD4AD6">
        <w:rPr>
          <w:sz w:val="24"/>
          <w:szCs w:val="24"/>
        </w:rPr>
        <w:t>й приемной не может превышать 12</w:t>
      </w:r>
      <w:r w:rsidR="00B94638" w:rsidRPr="00FD4AD6">
        <w:rPr>
          <w:sz w:val="24"/>
          <w:szCs w:val="24"/>
        </w:rPr>
        <w:t xml:space="preserve"> кв. м.</w:t>
      </w:r>
    </w:p>
    <w:p w14:paraId="0EEA949C" w14:textId="77777777" w:rsidR="0011155D" w:rsidRPr="00FD4AD6" w:rsidRDefault="00057DFF" w:rsidP="00CE122A">
      <w:pPr>
        <w:autoSpaceDE w:val="0"/>
        <w:autoSpaceDN w:val="0"/>
        <w:adjustRightInd w:val="0"/>
        <w:ind w:right="141" w:firstLine="539"/>
        <w:jc w:val="both"/>
        <w:rPr>
          <w:sz w:val="24"/>
          <w:szCs w:val="24"/>
        </w:rPr>
      </w:pPr>
      <w:r>
        <w:rPr>
          <w:sz w:val="24"/>
          <w:szCs w:val="24"/>
        </w:rPr>
        <w:t>‹</w:t>
      </w:r>
      <w:r>
        <w:rPr>
          <w:sz w:val="16"/>
          <w:szCs w:val="16"/>
        </w:rPr>
        <w:t>4</w:t>
      </w:r>
      <w:r>
        <w:rPr>
          <w:sz w:val="24"/>
          <w:szCs w:val="24"/>
        </w:rPr>
        <w:t xml:space="preserve">› </w:t>
      </w:r>
      <w:r w:rsidR="00B94638" w:rsidRPr="00FD4AD6">
        <w:rPr>
          <w:sz w:val="24"/>
          <w:szCs w:val="24"/>
        </w:rPr>
        <w:t>К вспомогательным помещениям относятся такие помещения как: коридоры, санузлы, лифтовые холлы, серверные, помещения множительной техники и другие технические помещения, обеспечивающие современные те</w:t>
      </w:r>
      <w:r w:rsidR="00BC6F91" w:rsidRPr="00FD4AD6">
        <w:rPr>
          <w:sz w:val="24"/>
          <w:szCs w:val="24"/>
        </w:rPr>
        <w:t>хнологии работы</w:t>
      </w:r>
      <w:r w:rsidR="002B1401" w:rsidRPr="00FD4AD6">
        <w:rPr>
          <w:sz w:val="24"/>
          <w:szCs w:val="24"/>
        </w:rPr>
        <w:t>.</w:t>
      </w:r>
    </w:p>
    <w:p w14:paraId="5853D47A" w14:textId="77777777" w:rsidR="003D511C" w:rsidRDefault="003D511C" w:rsidP="00944BB7">
      <w:pPr>
        <w:autoSpaceDE w:val="0"/>
        <w:autoSpaceDN w:val="0"/>
        <w:adjustRightInd w:val="0"/>
        <w:sectPr w:rsidR="003D511C" w:rsidSect="001677EA">
          <w:pgSz w:w="11906" w:h="16838"/>
          <w:pgMar w:top="1245" w:right="566" w:bottom="993" w:left="1701" w:header="708" w:footer="708" w:gutter="0"/>
          <w:pgNumType w:start="1"/>
          <w:cols w:space="708"/>
          <w:titlePg/>
          <w:docGrid w:linePitch="381"/>
        </w:sectPr>
      </w:pPr>
    </w:p>
    <w:p w14:paraId="230B21D1" w14:textId="77777777" w:rsidR="001677EA" w:rsidRDefault="001677EA" w:rsidP="001677EA">
      <w:pPr>
        <w:ind w:left="5670"/>
      </w:pPr>
      <w:r>
        <w:t xml:space="preserve">Приложение </w:t>
      </w:r>
      <w:r w:rsidR="00F56F56">
        <w:t>6</w:t>
      </w:r>
    </w:p>
    <w:p w14:paraId="7D1D0C10" w14:textId="77777777" w:rsidR="001677EA" w:rsidRDefault="001677EA" w:rsidP="001677EA">
      <w:pPr>
        <w:ind w:left="5670"/>
      </w:pPr>
      <w:r>
        <w:t>к Методике</w:t>
      </w:r>
    </w:p>
    <w:p w14:paraId="5E64CA68" w14:textId="77777777" w:rsidR="001677EA" w:rsidRDefault="001677EA" w:rsidP="001677EA">
      <w:pPr>
        <w:ind w:left="5670"/>
      </w:pPr>
      <w:r>
        <w:t>определения нормативных</w:t>
      </w:r>
    </w:p>
    <w:p w14:paraId="5BB5D6B7" w14:textId="77777777" w:rsidR="001677EA" w:rsidRDefault="001677EA" w:rsidP="001677EA">
      <w:pPr>
        <w:ind w:left="5670"/>
      </w:pPr>
      <w:r>
        <w:t>затрат на обеспечение функций</w:t>
      </w:r>
    </w:p>
    <w:p w14:paraId="69FB09A3" w14:textId="77777777" w:rsidR="001677EA" w:rsidRDefault="001677EA" w:rsidP="001677EA">
      <w:pPr>
        <w:ind w:left="5670"/>
      </w:pPr>
      <w:r>
        <w:t>муниципальных органов</w:t>
      </w:r>
    </w:p>
    <w:p w14:paraId="5EADA647" w14:textId="77777777" w:rsidR="001677EA" w:rsidRDefault="001677EA" w:rsidP="001677EA">
      <w:pPr>
        <w:ind w:left="5670"/>
      </w:pPr>
      <w:r>
        <w:t>муниципального образования</w:t>
      </w:r>
    </w:p>
    <w:p w14:paraId="46D0D97E" w14:textId="77777777" w:rsidR="001677EA" w:rsidRDefault="001677EA" w:rsidP="001677EA">
      <w:pPr>
        <w:ind w:left="5670"/>
      </w:pPr>
      <w:r>
        <w:t>Белореченский район,</w:t>
      </w:r>
    </w:p>
    <w:p w14:paraId="55349F99" w14:textId="77777777" w:rsidR="001677EA" w:rsidRDefault="001677EA" w:rsidP="001677EA">
      <w:pPr>
        <w:ind w:left="5670"/>
      </w:pPr>
      <w:r>
        <w:t xml:space="preserve">включая подведомственные </w:t>
      </w:r>
    </w:p>
    <w:p w14:paraId="5EDB8ED7" w14:textId="77777777" w:rsidR="00944BB7" w:rsidRDefault="001677EA" w:rsidP="001677EA">
      <w:pPr>
        <w:autoSpaceDE w:val="0"/>
        <w:autoSpaceDN w:val="0"/>
        <w:adjustRightInd w:val="0"/>
        <w:ind w:left="5670"/>
      </w:pPr>
      <w:r>
        <w:t>казенные учреждения</w:t>
      </w:r>
    </w:p>
    <w:p w14:paraId="2803BB47" w14:textId="77777777" w:rsidR="0011155D" w:rsidRDefault="0011155D" w:rsidP="00BC6F91">
      <w:pPr>
        <w:ind w:firstLine="709"/>
        <w:rPr>
          <w:sz w:val="24"/>
          <w:szCs w:val="24"/>
        </w:rPr>
      </w:pPr>
    </w:p>
    <w:p w14:paraId="32345F39" w14:textId="77777777" w:rsidR="00203AFB" w:rsidRDefault="00203AFB" w:rsidP="00BC6F91">
      <w:pPr>
        <w:ind w:firstLine="709"/>
        <w:rPr>
          <w:sz w:val="24"/>
          <w:szCs w:val="24"/>
        </w:rPr>
      </w:pPr>
    </w:p>
    <w:p w14:paraId="1E35CBAD" w14:textId="77777777" w:rsidR="0011155D" w:rsidRPr="0011155D" w:rsidRDefault="0011155D" w:rsidP="0011155D">
      <w:pPr>
        <w:autoSpaceDE w:val="0"/>
        <w:autoSpaceDN w:val="0"/>
        <w:adjustRightInd w:val="0"/>
        <w:jc w:val="center"/>
        <w:rPr>
          <w:b/>
        </w:rPr>
      </w:pPr>
      <w:r w:rsidRPr="0011155D">
        <w:rPr>
          <w:b/>
        </w:rPr>
        <w:t>НОРМАТИВЫ</w:t>
      </w:r>
    </w:p>
    <w:p w14:paraId="10D367A5" w14:textId="77777777" w:rsidR="0011155D" w:rsidRPr="0011155D" w:rsidRDefault="0011155D" w:rsidP="0011155D">
      <w:pPr>
        <w:autoSpaceDE w:val="0"/>
        <w:autoSpaceDN w:val="0"/>
        <w:adjustRightInd w:val="0"/>
        <w:jc w:val="center"/>
        <w:rPr>
          <w:b/>
        </w:rPr>
      </w:pPr>
      <w:r w:rsidRPr="0011155D">
        <w:rPr>
          <w:b/>
        </w:rPr>
        <w:t>цен, применяемые при расчете нормативных затрат</w:t>
      </w:r>
    </w:p>
    <w:p w14:paraId="193BD679" w14:textId="77777777" w:rsidR="0011155D" w:rsidRPr="0011155D" w:rsidRDefault="0011155D" w:rsidP="0011155D">
      <w:pPr>
        <w:autoSpaceDE w:val="0"/>
        <w:autoSpaceDN w:val="0"/>
        <w:adjustRightInd w:val="0"/>
        <w:jc w:val="center"/>
        <w:rPr>
          <w:b/>
        </w:rPr>
      </w:pPr>
      <w:r w:rsidRPr="0011155D">
        <w:rPr>
          <w:b/>
        </w:rPr>
        <w:t>на проведение диспансеризации работников</w:t>
      </w:r>
    </w:p>
    <w:p w14:paraId="279F95E8" w14:textId="77777777" w:rsidR="0011155D" w:rsidRDefault="0011155D" w:rsidP="0011155D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733"/>
        <w:gridCol w:w="3261"/>
      </w:tblGrid>
      <w:tr w:rsidR="0011155D" w:rsidRPr="0011155D" w14:paraId="75FD96AD" w14:textId="77777777" w:rsidTr="001677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6BB" w14:textId="77777777" w:rsidR="0011155D" w:rsidRPr="00944BB7" w:rsidRDefault="0011155D" w:rsidP="001115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№ п/п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86C" w14:textId="77777777" w:rsidR="0011155D" w:rsidRPr="00944BB7" w:rsidRDefault="0011155D" w:rsidP="001115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Категория работников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B75" w14:textId="77777777" w:rsidR="0011155D" w:rsidRPr="00944BB7" w:rsidRDefault="00944BB7" w:rsidP="001115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  <w:r w:rsidR="0011155D" w:rsidRPr="00944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11155D" w:rsidRPr="00944BB7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),</w:t>
            </w:r>
            <w:r w:rsidR="0011155D" w:rsidRPr="00944BB7">
              <w:rPr>
                <w:sz w:val="22"/>
                <w:szCs w:val="22"/>
              </w:rPr>
              <w:t xml:space="preserve"> </w:t>
            </w:r>
          </w:p>
          <w:p w14:paraId="16091880" w14:textId="77777777" w:rsidR="0011155D" w:rsidRPr="00944BB7" w:rsidRDefault="00B96C42" w:rsidP="00944B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 </w:t>
            </w:r>
          </w:p>
        </w:tc>
      </w:tr>
      <w:tr w:rsidR="0011155D" w:rsidRPr="0011155D" w14:paraId="627A6958" w14:textId="77777777" w:rsidTr="001677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32F" w14:textId="77777777" w:rsidR="0011155D" w:rsidRPr="00944BB7" w:rsidRDefault="0011155D" w:rsidP="001115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121" w14:textId="77777777" w:rsidR="0011155D" w:rsidRPr="00944BB7" w:rsidRDefault="0011155D" w:rsidP="001115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44D" w14:textId="77777777" w:rsidR="0011155D" w:rsidRPr="00944BB7" w:rsidRDefault="0011155D" w:rsidP="001115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3</w:t>
            </w:r>
          </w:p>
        </w:tc>
      </w:tr>
      <w:tr w:rsidR="00B96C42" w:rsidRPr="0011155D" w14:paraId="308F8BDB" w14:textId="77777777" w:rsidTr="001677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9FA" w14:textId="77777777" w:rsidR="00B96C42" w:rsidRPr="00944BB7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1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99A" w14:textId="77777777" w:rsidR="00B96C42" w:rsidRDefault="00B96C42" w:rsidP="00B96C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Женщина до 40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21B" w14:textId="77777777" w:rsidR="00B96C42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067</w:t>
            </w:r>
          </w:p>
        </w:tc>
      </w:tr>
      <w:tr w:rsidR="00B96C42" w:rsidRPr="0011155D" w14:paraId="1699DB22" w14:textId="77777777" w:rsidTr="001677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8C1" w14:textId="77777777" w:rsidR="00B96C42" w:rsidRPr="00944BB7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2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F93" w14:textId="77777777" w:rsidR="00B96C42" w:rsidRDefault="00B96C42" w:rsidP="00B96C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Женщина после 40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B5D" w14:textId="77777777" w:rsidR="00B96C42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D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326</w:t>
            </w:r>
          </w:p>
        </w:tc>
      </w:tr>
      <w:tr w:rsidR="00B96C42" w:rsidRPr="0011155D" w14:paraId="4361E5DF" w14:textId="77777777" w:rsidTr="001677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401" w14:textId="77777777" w:rsidR="00B96C42" w:rsidRPr="00944BB7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3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D3C" w14:textId="77777777" w:rsidR="00B96C42" w:rsidRDefault="00B96C42" w:rsidP="00B96C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Мужчина до 40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5C97" w14:textId="77777777" w:rsidR="00B96C42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D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464</w:t>
            </w:r>
          </w:p>
        </w:tc>
      </w:tr>
      <w:tr w:rsidR="00B96C42" w:rsidRPr="0011155D" w14:paraId="1D6A02F6" w14:textId="77777777" w:rsidTr="001677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6DC3" w14:textId="77777777" w:rsidR="00B96C42" w:rsidRPr="00944BB7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4BB7">
              <w:rPr>
                <w:sz w:val="22"/>
                <w:szCs w:val="22"/>
              </w:rPr>
              <w:t>4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BD5" w14:textId="77777777" w:rsidR="00B96C42" w:rsidRDefault="00B96C42" w:rsidP="00B96C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Мужчина после 40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AD8" w14:textId="77777777" w:rsidR="00B96C42" w:rsidRDefault="00B96C42" w:rsidP="00B96C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D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842</w:t>
            </w:r>
          </w:p>
        </w:tc>
      </w:tr>
    </w:tbl>
    <w:p w14:paraId="07005FD4" w14:textId="77777777" w:rsidR="00B96C42" w:rsidRPr="00B96C42" w:rsidRDefault="00B96C42" w:rsidP="00B96C42"/>
    <w:p w14:paraId="3468EDEE" w14:textId="77777777" w:rsidR="00B96C42" w:rsidRPr="00B96C42" w:rsidRDefault="00B96C42" w:rsidP="00BC6F91">
      <w:pPr>
        <w:ind w:firstLine="709"/>
      </w:pPr>
    </w:p>
    <w:p w14:paraId="387C99DB" w14:textId="77777777" w:rsidR="001D0ECB" w:rsidRPr="00B96C42" w:rsidRDefault="00816B83" w:rsidP="00BC6F91">
      <w:r w:rsidRPr="00B96C42">
        <w:t>Заместитель главы</w:t>
      </w:r>
      <w:r w:rsidR="001D0ECB" w:rsidRPr="00B96C42">
        <w:t xml:space="preserve"> муниципального </w:t>
      </w:r>
    </w:p>
    <w:p w14:paraId="1F272A99" w14:textId="77777777" w:rsidR="00B96C42" w:rsidRDefault="001D0ECB" w:rsidP="00BC6F91">
      <w:r w:rsidRPr="00B96C42">
        <w:t>образования Белореченский район</w:t>
      </w:r>
      <w:r w:rsidR="00B96C42">
        <w:t>.</w:t>
      </w:r>
    </w:p>
    <w:p w14:paraId="3C99E05C" w14:textId="77777777" w:rsidR="001D0ECB" w:rsidRPr="00B96C42" w:rsidRDefault="00B96C42" w:rsidP="00BC6F91">
      <w:r>
        <w:t>начальник управления делами</w:t>
      </w:r>
      <w:r w:rsidR="00816B83" w:rsidRPr="00B96C42">
        <w:t xml:space="preserve">                       </w:t>
      </w:r>
      <w:r w:rsidR="007D3C1D" w:rsidRPr="00B96C42">
        <w:t xml:space="preserve">      </w:t>
      </w:r>
      <w:r w:rsidR="001677EA">
        <w:t xml:space="preserve">     </w:t>
      </w:r>
      <w:r>
        <w:t xml:space="preserve">                          О.Г. Антифеев</w:t>
      </w:r>
    </w:p>
    <w:p w14:paraId="76410CC6" w14:textId="77777777" w:rsidR="001D0ECB" w:rsidRDefault="001D0ECB" w:rsidP="00BF048B">
      <w:pPr>
        <w:spacing w:after="120"/>
      </w:pPr>
    </w:p>
    <w:p w14:paraId="38940297" w14:textId="77777777" w:rsidR="00984A4C" w:rsidRPr="00984A4C" w:rsidRDefault="00984A4C" w:rsidP="00BF048B">
      <w:pPr>
        <w:spacing w:after="120"/>
        <w:rPr>
          <w:sz w:val="24"/>
          <w:szCs w:val="24"/>
        </w:rPr>
      </w:pPr>
    </w:p>
    <w:sectPr w:rsidR="00984A4C" w:rsidRPr="00984A4C" w:rsidSect="001677EA">
      <w:pgSz w:w="11906" w:h="16838"/>
      <w:pgMar w:top="1245" w:right="566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0A43" w14:textId="77777777" w:rsidR="00B11943" w:rsidRDefault="00B11943" w:rsidP="00357BE1">
      <w:r>
        <w:separator/>
      </w:r>
    </w:p>
  </w:endnote>
  <w:endnote w:type="continuationSeparator" w:id="0">
    <w:p w14:paraId="22F8C4A9" w14:textId="77777777" w:rsidR="00B11943" w:rsidRDefault="00B11943" w:rsidP="0035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5033" w14:textId="77777777" w:rsidR="00B11943" w:rsidRDefault="00B11943" w:rsidP="00357BE1">
      <w:r>
        <w:separator/>
      </w:r>
    </w:p>
  </w:footnote>
  <w:footnote w:type="continuationSeparator" w:id="0">
    <w:p w14:paraId="74419AE6" w14:textId="77777777" w:rsidR="00B11943" w:rsidRDefault="00B11943" w:rsidP="0035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27D6" w14:textId="77777777" w:rsidR="00711060" w:rsidRDefault="00711060" w:rsidP="00DC3277">
    <w:pPr>
      <w:pStyle w:val="a3"/>
      <w:tabs>
        <w:tab w:val="left" w:pos="4368"/>
        <w:tab w:val="center" w:pos="4819"/>
      </w:tabs>
      <w:jc w:val="center"/>
      <w:rPr>
        <w:rFonts w:ascii="Times New Roman" w:hAnsi="Times New Roman"/>
        <w:sz w:val="28"/>
        <w:szCs w:val="28"/>
      </w:rPr>
    </w:pPr>
    <w:r w:rsidRPr="00B145F2">
      <w:rPr>
        <w:rFonts w:ascii="Times New Roman" w:hAnsi="Times New Roman"/>
        <w:sz w:val="28"/>
        <w:szCs w:val="28"/>
      </w:rPr>
      <w:fldChar w:fldCharType="begin"/>
    </w:r>
    <w:r w:rsidRPr="00B145F2">
      <w:rPr>
        <w:rFonts w:ascii="Times New Roman" w:hAnsi="Times New Roman"/>
        <w:sz w:val="28"/>
        <w:szCs w:val="28"/>
      </w:rPr>
      <w:instrText>PAGE   \* MERGEFORMAT</w:instrText>
    </w:r>
    <w:r w:rsidRPr="00B145F2">
      <w:rPr>
        <w:rFonts w:ascii="Times New Roman" w:hAnsi="Times New Roman"/>
        <w:sz w:val="28"/>
        <w:szCs w:val="28"/>
      </w:rPr>
      <w:fldChar w:fldCharType="separate"/>
    </w:r>
    <w:r w:rsidR="00B164FB">
      <w:rPr>
        <w:rFonts w:ascii="Times New Roman" w:hAnsi="Times New Roman"/>
        <w:noProof/>
        <w:sz w:val="28"/>
        <w:szCs w:val="28"/>
      </w:rPr>
      <w:t>18</w:t>
    </w:r>
    <w:r w:rsidRPr="00B145F2">
      <w:rPr>
        <w:rFonts w:ascii="Times New Roman" w:hAnsi="Times New Roman"/>
        <w:sz w:val="28"/>
        <w:szCs w:val="28"/>
      </w:rPr>
      <w:fldChar w:fldCharType="end"/>
    </w:r>
  </w:p>
  <w:p w14:paraId="74904290" w14:textId="77777777" w:rsidR="001677EA" w:rsidRPr="00B145F2" w:rsidRDefault="001677EA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D67F" w14:textId="77777777" w:rsidR="00711060" w:rsidRDefault="007110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CFE"/>
    <w:multiLevelType w:val="multilevel"/>
    <w:tmpl w:val="3E8848C2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" w15:restartNumberingAfterBreak="0">
    <w:nsid w:val="033374CE"/>
    <w:multiLevelType w:val="hybridMultilevel"/>
    <w:tmpl w:val="A9A6C3D2"/>
    <w:lvl w:ilvl="0" w:tplc="97564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CE5F39"/>
    <w:multiLevelType w:val="multilevel"/>
    <w:tmpl w:val="C4B262BA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05DF6E2D"/>
    <w:multiLevelType w:val="multilevel"/>
    <w:tmpl w:val="2506DA4C"/>
    <w:lvl w:ilvl="0">
      <w:start w:val="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505961"/>
    <w:multiLevelType w:val="multilevel"/>
    <w:tmpl w:val="7F78A438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0A114EB0"/>
    <w:multiLevelType w:val="multilevel"/>
    <w:tmpl w:val="D8D0518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3706B82"/>
    <w:multiLevelType w:val="hybridMultilevel"/>
    <w:tmpl w:val="8664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0B12"/>
    <w:multiLevelType w:val="multilevel"/>
    <w:tmpl w:val="CA049DB6"/>
    <w:lvl w:ilvl="0">
      <w:start w:val="5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6A56286"/>
    <w:multiLevelType w:val="multilevel"/>
    <w:tmpl w:val="F5B22E3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A1A1D09"/>
    <w:multiLevelType w:val="multilevel"/>
    <w:tmpl w:val="14FA120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37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11" w15:restartNumberingAfterBreak="0">
    <w:nsid w:val="1D23109D"/>
    <w:multiLevelType w:val="multilevel"/>
    <w:tmpl w:val="2D06BF74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 w15:restartNumberingAfterBreak="0">
    <w:nsid w:val="21D35232"/>
    <w:multiLevelType w:val="multilevel"/>
    <w:tmpl w:val="2D509ED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 w15:restartNumberingAfterBreak="0">
    <w:nsid w:val="22A25870"/>
    <w:multiLevelType w:val="hybridMultilevel"/>
    <w:tmpl w:val="E102C852"/>
    <w:lvl w:ilvl="0" w:tplc="D9EA84EC">
      <w:start w:val="1"/>
      <w:numFmt w:val="decimal"/>
      <w:lvlText w:val="%1.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5707C20"/>
    <w:multiLevelType w:val="multilevel"/>
    <w:tmpl w:val="7662EB2A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 w15:restartNumberingAfterBreak="0">
    <w:nsid w:val="284D3CF1"/>
    <w:multiLevelType w:val="hybridMultilevel"/>
    <w:tmpl w:val="B144FF76"/>
    <w:lvl w:ilvl="0" w:tplc="0A46A35C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E64D8"/>
    <w:multiLevelType w:val="multilevel"/>
    <w:tmpl w:val="11C4E87A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F9C2FDD"/>
    <w:multiLevelType w:val="hybridMultilevel"/>
    <w:tmpl w:val="34ECD3C8"/>
    <w:lvl w:ilvl="0" w:tplc="CAAE024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5A2288"/>
    <w:multiLevelType w:val="hybridMultilevel"/>
    <w:tmpl w:val="0BD0A0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A324D9"/>
    <w:multiLevelType w:val="multilevel"/>
    <w:tmpl w:val="8820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98109A"/>
    <w:multiLevelType w:val="multilevel"/>
    <w:tmpl w:val="358EE2A8"/>
    <w:lvl w:ilvl="0">
      <w:start w:val="4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3B946419"/>
    <w:multiLevelType w:val="multilevel"/>
    <w:tmpl w:val="C534D4AC"/>
    <w:lvl w:ilvl="0">
      <w:start w:val="3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47F73C7"/>
    <w:multiLevelType w:val="hybridMultilevel"/>
    <w:tmpl w:val="4CBE7E24"/>
    <w:lvl w:ilvl="0" w:tplc="27E01AE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2F213A"/>
    <w:multiLevelType w:val="multilevel"/>
    <w:tmpl w:val="82D812F2"/>
    <w:lvl w:ilvl="0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550C0217"/>
    <w:multiLevelType w:val="hybridMultilevel"/>
    <w:tmpl w:val="7BA4B8E8"/>
    <w:lvl w:ilvl="0" w:tplc="020613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5561494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D01B5D"/>
    <w:multiLevelType w:val="multilevel"/>
    <w:tmpl w:val="ED14D77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5EF765B1"/>
    <w:multiLevelType w:val="multilevel"/>
    <w:tmpl w:val="1470798A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32" w15:restartNumberingAfterBreak="0">
    <w:nsid w:val="6414167F"/>
    <w:multiLevelType w:val="multilevel"/>
    <w:tmpl w:val="5E2E8F6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EB239D"/>
    <w:multiLevelType w:val="hybridMultilevel"/>
    <w:tmpl w:val="B5D083A2"/>
    <w:lvl w:ilvl="0" w:tplc="68D633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66F16B89"/>
    <w:multiLevelType w:val="hybridMultilevel"/>
    <w:tmpl w:val="1F1E1AA8"/>
    <w:lvl w:ilvl="0" w:tplc="23304F4A">
      <w:start w:val="1"/>
      <w:numFmt w:val="decimal"/>
      <w:lvlText w:val="%1.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9470F8D"/>
    <w:multiLevelType w:val="multilevel"/>
    <w:tmpl w:val="AC7E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36" w15:restartNumberingAfterBreak="0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6CD57F48"/>
    <w:multiLevelType w:val="multilevel"/>
    <w:tmpl w:val="9A5EA43C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2160"/>
      </w:pPr>
      <w:rPr>
        <w:rFonts w:hint="default"/>
      </w:rPr>
    </w:lvl>
  </w:abstractNum>
  <w:abstractNum w:abstractNumId="38" w15:restartNumberingAfterBreak="0">
    <w:nsid w:val="6CED7D7C"/>
    <w:multiLevelType w:val="hybridMultilevel"/>
    <w:tmpl w:val="103C1394"/>
    <w:lvl w:ilvl="0" w:tplc="D18A4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E716E3"/>
    <w:multiLevelType w:val="multilevel"/>
    <w:tmpl w:val="59B62F04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18F46F1"/>
    <w:multiLevelType w:val="hybridMultilevel"/>
    <w:tmpl w:val="D74C101C"/>
    <w:lvl w:ilvl="0" w:tplc="03E6C7EA">
      <w:start w:val="2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1" w15:restartNumberingAfterBreak="0">
    <w:nsid w:val="728934B6"/>
    <w:multiLevelType w:val="hybridMultilevel"/>
    <w:tmpl w:val="1AB04B3A"/>
    <w:lvl w:ilvl="0" w:tplc="ED985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4221C"/>
    <w:multiLevelType w:val="multilevel"/>
    <w:tmpl w:val="A7BA39C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45" w15:restartNumberingAfterBreak="0">
    <w:nsid w:val="7C0B797B"/>
    <w:multiLevelType w:val="multilevel"/>
    <w:tmpl w:val="31CCE526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CA9323B"/>
    <w:multiLevelType w:val="multilevel"/>
    <w:tmpl w:val="B93CD424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D2A798E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C92ED9"/>
    <w:multiLevelType w:val="hybridMultilevel"/>
    <w:tmpl w:val="0BDE99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1072408">
    <w:abstractNumId w:val="27"/>
  </w:num>
  <w:num w:numId="2" w16cid:durableId="1616862701">
    <w:abstractNumId w:val="29"/>
  </w:num>
  <w:num w:numId="3" w16cid:durableId="466509197">
    <w:abstractNumId w:val="6"/>
  </w:num>
  <w:num w:numId="4" w16cid:durableId="729495362">
    <w:abstractNumId w:val="11"/>
  </w:num>
  <w:num w:numId="5" w16cid:durableId="301472217">
    <w:abstractNumId w:val="9"/>
  </w:num>
  <w:num w:numId="6" w16cid:durableId="1258056414">
    <w:abstractNumId w:val="43"/>
  </w:num>
  <w:num w:numId="7" w16cid:durableId="234633513">
    <w:abstractNumId w:val="38"/>
  </w:num>
  <w:num w:numId="8" w16cid:durableId="695498065">
    <w:abstractNumId w:val="16"/>
  </w:num>
  <w:num w:numId="9" w16cid:durableId="2061318669">
    <w:abstractNumId w:val="5"/>
  </w:num>
  <w:num w:numId="10" w16cid:durableId="905842741">
    <w:abstractNumId w:val="44"/>
  </w:num>
  <w:num w:numId="11" w16cid:durableId="1894194055">
    <w:abstractNumId w:val="41"/>
  </w:num>
  <w:num w:numId="12" w16cid:durableId="1211068107">
    <w:abstractNumId w:val="47"/>
  </w:num>
  <w:num w:numId="13" w16cid:durableId="607272731">
    <w:abstractNumId w:val="46"/>
  </w:num>
  <w:num w:numId="14" w16cid:durableId="596182501">
    <w:abstractNumId w:val="4"/>
  </w:num>
  <w:num w:numId="15" w16cid:durableId="1695225144">
    <w:abstractNumId w:val="0"/>
  </w:num>
  <w:num w:numId="16" w16cid:durableId="1180006289">
    <w:abstractNumId w:val="3"/>
  </w:num>
  <w:num w:numId="17" w16cid:durableId="1173912654">
    <w:abstractNumId w:val="35"/>
  </w:num>
  <w:num w:numId="18" w16cid:durableId="94330342">
    <w:abstractNumId w:val="20"/>
  </w:num>
  <w:num w:numId="19" w16cid:durableId="357465027">
    <w:abstractNumId w:val="2"/>
  </w:num>
  <w:num w:numId="20" w16cid:durableId="1251423658">
    <w:abstractNumId w:val="8"/>
  </w:num>
  <w:num w:numId="21" w16cid:durableId="112598749">
    <w:abstractNumId w:val="45"/>
  </w:num>
  <w:num w:numId="22" w16cid:durableId="716399112">
    <w:abstractNumId w:val="17"/>
  </w:num>
  <w:num w:numId="23" w16cid:durableId="446118315">
    <w:abstractNumId w:val="39"/>
  </w:num>
  <w:num w:numId="24" w16cid:durableId="607933713">
    <w:abstractNumId w:val="23"/>
  </w:num>
  <w:num w:numId="25" w16cid:durableId="854080746">
    <w:abstractNumId w:val="48"/>
  </w:num>
  <w:num w:numId="26" w16cid:durableId="634026295">
    <w:abstractNumId w:val="37"/>
  </w:num>
  <w:num w:numId="27" w16cid:durableId="108206457">
    <w:abstractNumId w:val="26"/>
  </w:num>
  <w:num w:numId="28" w16cid:durableId="1864434490">
    <w:abstractNumId w:val="13"/>
  </w:num>
  <w:num w:numId="29" w16cid:durableId="68697936">
    <w:abstractNumId w:val="32"/>
  </w:num>
  <w:num w:numId="30" w16cid:durableId="675571167">
    <w:abstractNumId w:val="15"/>
  </w:num>
  <w:num w:numId="31" w16cid:durableId="2071415348">
    <w:abstractNumId w:val="10"/>
  </w:num>
  <w:num w:numId="32" w16cid:durableId="1948737437">
    <w:abstractNumId w:val="24"/>
  </w:num>
  <w:num w:numId="33" w16cid:durableId="1613635916">
    <w:abstractNumId w:val="28"/>
  </w:num>
  <w:num w:numId="34" w16cid:durableId="124928647">
    <w:abstractNumId w:val="19"/>
  </w:num>
  <w:num w:numId="35" w16cid:durableId="2127001580">
    <w:abstractNumId w:val="42"/>
  </w:num>
  <w:num w:numId="36" w16cid:durableId="1613592923">
    <w:abstractNumId w:val="31"/>
  </w:num>
  <w:num w:numId="37" w16cid:durableId="1516962047">
    <w:abstractNumId w:val="36"/>
  </w:num>
  <w:num w:numId="38" w16cid:durableId="1762723372">
    <w:abstractNumId w:val="1"/>
  </w:num>
  <w:num w:numId="39" w16cid:durableId="1659383647">
    <w:abstractNumId w:val="40"/>
  </w:num>
  <w:num w:numId="40" w16cid:durableId="399596647">
    <w:abstractNumId w:val="25"/>
  </w:num>
  <w:num w:numId="41" w16cid:durableId="829906441">
    <w:abstractNumId w:val="12"/>
  </w:num>
  <w:num w:numId="42" w16cid:durableId="1523933999">
    <w:abstractNumId w:val="30"/>
  </w:num>
  <w:num w:numId="43" w16cid:durableId="1052770788">
    <w:abstractNumId w:val="21"/>
  </w:num>
  <w:num w:numId="44" w16cid:durableId="1084762490">
    <w:abstractNumId w:val="14"/>
  </w:num>
  <w:num w:numId="45" w16cid:durableId="1438207959">
    <w:abstractNumId w:val="34"/>
  </w:num>
  <w:num w:numId="46" w16cid:durableId="643777259">
    <w:abstractNumId w:val="33"/>
  </w:num>
  <w:num w:numId="47" w16cid:durableId="1689912545">
    <w:abstractNumId w:val="7"/>
  </w:num>
  <w:num w:numId="48" w16cid:durableId="1447505992">
    <w:abstractNumId w:val="18"/>
  </w:num>
  <w:num w:numId="49" w16cid:durableId="1977909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76"/>
    <w:rsid w:val="0000288D"/>
    <w:rsid w:val="00004752"/>
    <w:rsid w:val="00004F33"/>
    <w:rsid w:val="00013035"/>
    <w:rsid w:val="00013D10"/>
    <w:rsid w:val="0001516B"/>
    <w:rsid w:val="00021CB1"/>
    <w:rsid w:val="00026AFD"/>
    <w:rsid w:val="00027F06"/>
    <w:rsid w:val="000414F6"/>
    <w:rsid w:val="0004388E"/>
    <w:rsid w:val="00045DD8"/>
    <w:rsid w:val="00046CE6"/>
    <w:rsid w:val="00050319"/>
    <w:rsid w:val="000539E9"/>
    <w:rsid w:val="000552AF"/>
    <w:rsid w:val="00057DFF"/>
    <w:rsid w:val="00060750"/>
    <w:rsid w:val="00063BAB"/>
    <w:rsid w:val="00064406"/>
    <w:rsid w:val="00064B85"/>
    <w:rsid w:val="000658E3"/>
    <w:rsid w:val="00071C3B"/>
    <w:rsid w:val="000747CF"/>
    <w:rsid w:val="00080BD3"/>
    <w:rsid w:val="00081C9C"/>
    <w:rsid w:val="00085BB3"/>
    <w:rsid w:val="0009699C"/>
    <w:rsid w:val="000A081C"/>
    <w:rsid w:val="000A0A0D"/>
    <w:rsid w:val="000A3C22"/>
    <w:rsid w:val="000A4AE3"/>
    <w:rsid w:val="000A58AA"/>
    <w:rsid w:val="000A6262"/>
    <w:rsid w:val="000B02C3"/>
    <w:rsid w:val="000B45F5"/>
    <w:rsid w:val="000B542E"/>
    <w:rsid w:val="000B559C"/>
    <w:rsid w:val="000B753D"/>
    <w:rsid w:val="000B7738"/>
    <w:rsid w:val="000C32C7"/>
    <w:rsid w:val="000C369F"/>
    <w:rsid w:val="000C57E9"/>
    <w:rsid w:val="000C7C2A"/>
    <w:rsid w:val="000D4594"/>
    <w:rsid w:val="000D73E0"/>
    <w:rsid w:val="000E0B23"/>
    <w:rsid w:val="000E2A69"/>
    <w:rsid w:val="000E2B35"/>
    <w:rsid w:val="000E441D"/>
    <w:rsid w:val="000F23A4"/>
    <w:rsid w:val="000F3884"/>
    <w:rsid w:val="000F53B5"/>
    <w:rsid w:val="000F599D"/>
    <w:rsid w:val="001062A3"/>
    <w:rsid w:val="0011155D"/>
    <w:rsid w:val="00117D3D"/>
    <w:rsid w:val="001213C0"/>
    <w:rsid w:val="00121481"/>
    <w:rsid w:val="00122B45"/>
    <w:rsid w:val="00125C5E"/>
    <w:rsid w:val="00132224"/>
    <w:rsid w:val="00134C99"/>
    <w:rsid w:val="001371DD"/>
    <w:rsid w:val="0014119A"/>
    <w:rsid w:val="00143B1C"/>
    <w:rsid w:val="00145A47"/>
    <w:rsid w:val="00146202"/>
    <w:rsid w:val="001464E7"/>
    <w:rsid w:val="0015011E"/>
    <w:rsid w:val="00152F0D"/>
    <w:rsid w:val="0015546B"/>
    <w:rsid w:val="0015575D"/>
    <w:rsid w:val="0016148D"/>
    <w:rsid w:val="00165702"/>
    <w:rsid w:val="00167610"/>
    <w:rsid w:val="001677EA"/>
    <w:rsid w:val="001700AC"/>
    <w:rsid w:val="00174FFC"/>
    <w:rsid w:val="00182B24"/>
    <w:rsid w:val="00191C85"/>
    <w:rsid w:val="001973B1"/>
    <w:rsid w:val="001A1AC6"/>
    <w:rsid w:val="001A3568"/>
    <w:rsid w:val="001A4532"/>
    <w:rsid w:val="001B1256"/>
    <w:rsid w:val="001B2E03"/>
    <w:rsid w:val="001C15A3"/>
    <w:rsid w:val="001C51D0"/>
    <w:rsid w:val="001C6648"/>
    <w:rsid w:val="001D0ECB"/>
    <w:rsid w:val="001D33D1"/>
    <w:rsid w:val="001D44FE"/>
    <w:rsid w:val="001D5EC2"/>
    <w:rsid w:val="001D7BE3"/>
    <w:rsid w:val="001E3B27"/>
    <w:rsid w:val="001E3CC3"/>
    <w:rsid w:val="001E40CA"/>
    <w:rsid w:val="001E4B7C"/>
    <w:rsid w:val="001E5647"/>
    <w:rsid w:val="001E7E31"/>
    <w:rsid w:val="001F0117"/>
    <w:rsid w:val="001F0BE6"/>
    <w:rsid w:val="00203AFB"/>
    <w:rsid w:val="00206A6D"/>
    <w:rsid w:val="00207DC3"/>
    <w:rsid w:val="0021491B"/>
    <w:rsid w:val="00217828"/>
    <w:rsid w:val="002213B7"/>
    <w:rsid w:val="0022258B"/>
    <w:rsid w:val="00235871"/>
    <w:rsid w:val="00235B60"/>
    <w:rsid w:val="00240CCC"/>
    <w:rsid w:val="00242819"/>
    <w:rsid w:val="00242D35"/>
    <w:rsid w:val="002437B8"/>
    <w:rsid w:val="00250585"/>
    <w:rsid w:val="00250A34"/>
    <w:rsid w:val="00256647"/>
    <w:rsid w:val="0026151C"/>
    <w:rsid w:val="00263A41"/>
    <w:rsid w:val="00270F73"/>
    <w:rsid w:val="002711E8"/>
    <w:rsid w:val="00272793"/>
    <w:rsid w:val="002753DB"/>
    <w:rsid w:val="00275970"/>
    <w:rsid w:val="00275D17"/>
    <w:rsid w:val="00275F2D"/>
    <w:rsid w:val="00283C9F"/>
    <w:rsid w:val="00291E33"/>
    <w:rsid w:val="00296A56"/>
    <w:rsid w:val="002A3BA9"/>
    <w:rsid w:val="002B1401"/>
    <w:rsid w:val="002B3971"/>
    <w:rsid w:val="002B67F5"/>
    <w:rsid w:val="002B74A7"/>
    <w:rsid w:val="002C33BC"/>
    <w:rsid w:val="002D19AE"/>
    <w:rsid w:val="002D30CD"/>
    <w:rsid w:val="002D3C0D"/>
    <w:rsid w:val="002D408D"/>
    <w:rsid w:val="002D47A7"/>
    <w:rsid w:val="002D49CF"/>
    <w:rsid w:val="002D7317"/>
    <w:rsid w:val="002E0145"/>
    <w:rsid w:val="002E3391"/>
    <w:rsid w:val="002E76B0"/>
    <w:rsid w:val="002F0A6A"/>
    <w:rsid w:val="002F0DBA"/>
    <w:rsid w:val="002F6511"/>
    <w:rsid w:val="002F69E2"/>
    <w:rsid w:val="0030387E"/>
    <w:rsid w:val="00306CA5"/>
    <w:rsid w:val="00311984"/>
    <w:rsid w:val="00315CB0"/>
    <w:rsid w:val="003172A9"/>
    <w:rsid w:val="003172B2"/>
    <w:rsid w:val="00320DCD"/>
    <w:rsid w:val="00322804"/>
    <w:rsid w:val="003328EF"/>
    <w:rsid w:val="00335524"/>
    <w:rsid w:val="003507BA"/>
    <w:rsid w:val="00351923"/>
    <w:rsid w:val="003538C5"/>
    <w:rsid w:val="00354D87"/>
    <w:rsid w:val="0035791D"/>
    <w:rsid w:val="00357BE1"/>
    <w:rsid w:val="0036467C"/>
    <w:rsid w:val="00366136"/>
    <w:rsid w:val="003668DB"/>
    <w:rsid w:val="00375799"/>
    <w:rsid w:val="00384E5B"/>
    <w:rsid w:val="0039165D"/>
    <w:rsid w:val="00393B54"/>
    <w:rsid w:val="00395BA4"/>
    <w:rsid w:val="00396205"/>
    <w:rsid w:val="003A1AC0"/>
    <w:rsid w:val="003A2995"/>
    <w:rsid w:val="003A36E0"/>
    <w:rsid w:val="003A37D8"/>
    <w:rsid w:val="003A3947"/>
    <w:rsid w:val="003A59CD"/>
    <w:rsid w:val="003B07D9"/>
    <w:rsid w:val="003B56D8"/>
    <w:rsid w:val="003B7263"/>
    <w:rsid w:val="003C3559"/>
    <w:rsid w:val="003C497C"/>
    <w:rsid w:val="003D1BE7"/>
    <w:rsid w:val="003D2E31"/>
    <w:rsid w:val="003D446B"/>
    <w:rsid w:val="003D511C"/>
    <w:rsid w:val="003D5365"/>
    <w:rsid w:val="003E3B42"/>
    <w:rsid w:val="003E60C5"/>
    <w:rsid w:val="003F1FBF"/>
    <w:rsid w:val="003F2372"/>
    <w:rsid w:val="003F537F"/>
    <w:rsid w:val="003F5A3D"/>
    <w:rsid w:val="003F61E9"/>
    <w:rsid w:val="003F7C47"/>
    <w:rsid w:val="00402B3F"/>
    <w:rsid w:val="00402C6A"/>
    <w:rsid w:val="004056DA"/>
    <w:rsid w:val="00406F52"/>
    <w:rsid w:val="004210AC"/>
    <w:rsid w:val="00422186"/>
    <w:rsid w:val="00423B5A"/>
    <w:rsid w:val="00423E9E"/>
    <w:rsid w:val="00424CE8"/>
    <w:rsid w:val="00427C09"/>
    <w:rsid w:val="004319AE"/>
    <w:rsid w:val="00435557"/>
    <w:rsid w:val="00436AA6"/>
    <w:rsid w:val="00441557"/>
    <w:rsid w:val="00443505"/>
    <w:rsid w:val="00445A06"/>
    <w:rsid w:val="0045084A"/>
    <w:rsid w:val="004546D4"/>
    <w:rsid w:val="00454938"/>
    <w:rsid w:val="00457B97"/>
    <w:rsid w:val="00457E0A"/>
    <w:rsid w:val="00465C83"/>
    <w:rsid w:val="00472180"/>
    <w:rsid w:val="00476B2C"/>
    <w:rsid w:val="00482091"/>
    <w:rsid w:val="00485646"/>
    <w:rsid w:val="00494472"/>
    <w:rsid w:val="004A0D1A"/>
    <w:rsid w:val="004A5270"/>
    <w:rsid w:val="004A5A75"/>
    <w:rsid w:val="004A7344"/>
    <w:rsid w:val="004B1479"/>
    <w:rsid w:val="004B51E4"/>
    <w:rsid w:val="004C193F"/>
    <w:rsid w:val="004C5F45"/>
    <w:rsid w:val="004D335C"/>
    <w:rsid w:val="004D6512"/>
    <w:rsid w:val="004D71D5"/>
    <w:rsid w:val="004D7E28"/>
    <w:rsid w:val="004E2556"/>
    <w:rsid w:val="004E4120"/>
    <w:rsid w:val="004E501A"/>
    <w:rsid w:val="004E54EF"/>
    <w:rsid w:val="004E6B9C"/>
    <w:rsid w:val="004F1C15"/>
    <w:rsid w:val="004F2194"/>
    <w:rsid w:val="004F37C8"/>
    <w:rsid w:val="004F528C"/>
    <w:rsid w:val="00501009"/>
    <w:rsid w:val="00502D60"/>
    <w:rsid w:val="0050350F"/>
    <w:rsid w:val="00504E87"/>
    <w:rsid w:val="00511D91"/>
    <w:rsid w:val="00512C9E"/>
    <w:rsid w:val="005146D8"/>
    <w:rsid w:val="0051491F"/>
    <w:rsid w:val="00516258"/>
    <w:rsid w:val="005179FE"/>
    <w:rsid w:val="0052208B"/>
    <w:rsid w:val="00523D15"/>
    <w:rsid w:val="00524361"/>
    <w:rsid w:val="0052686A"/>
    <w:rsid w:val="005312FA"/>
    <w:rsid w:val="005330C0"/>
    <w:rsid w:val="005336DD"/>
    <w:rsid w:val="005361BF"/>
    <w:rsid w:val="0053625C"/>
    <w:rsid w:val="00540A9C"/>
    <w:rsid w:val="00541036"/>
    <w:rsid w:val="0054410D"/>
    <w:rsid w:val="005442E3"/>
    <w:rsid w:val="0054436B"/>
    <w:rsid w:val="0054605A"/>
    <w:rsid w:val="005603C8"/>
    <w:rsid w:val="00563486"/>
    <w:rsid w:val="00565D32"/>
    <w:rsid w:val="005677FF"/>
    <w:rsid w:val="00570054"/>
    <w:rsid w:val="00573604"/>
    <w:rsid w:val="0057455D"/>
    <w:rsid w:val="005747C5"/>
    <w:rsid w:val="00576E8E"/>
    <w:rsid w:val="00580F45"/>
    <w:rsid w:val="00581FA3"/>
    <w:rsid w:val="005861EB"/>
    <w:rsid w:val="005912FA"/>
    <w:rsid w:val="00593E33"/>
    <w:rsid w:val="005A4E4C"/>
    <w:rsid w:val="005A5200"/>
    <w:rsid w:val="005A7F7C"/>
    <w:rsid w:val="005B2310"/>
    <w:rsid w:val="005B5C1F"/>
    <w:rsid w:val="005C76AE"/>
    <w:rsid w:val="005D42C7"/>
    <w:rsid w:val="005E392D"/>
    <w:rsid w:val="005E65BB"/>
    <w:rsid w:val="005E6CF5"/>
    <w:rsid w:val="005F01DE"/>
    <w:rsid w:val="005F42E6"/>
    <w:rsid w:val="005F79A7"/>
    <w:rsid w:val="006003D9"/>
    <w:rsid w:val="006007B2"/>
    <w:rsid w:val="00601E62"/>
    <w:rsid w:val="006034EA"/>
    <w:rsid w:val="006064C0"/>
    <w:rsid w:val="0060698A"/>
    <w:rsid w:val="00607EE3"/>
    <w:rsid w:val="00613FAA"/>
    <w:rsid w:val="0061476B"/>
    <w:rsid w:val="0062136D"/>
    <w:rsid w:val="00623D1A"/>
    <w:rsid w:val="00623FC1"/>
    <w:rsid w:val="006267B9"/>
    <w:rsid w:val="00631FF6"/>
    <w:rsid w:val="00632552"/>
    <w:rsid w:val="00632A97"/>
    <w:rsid w:val="00637D14"/>
    <w:rsid w:val="00640BE0"/>
    <w:rsid w:val="00643674"/>
    <w:rsid w:val="00647803"/>
    <w:rsid w:val="006552A2"/>
    <w:rsid w:val="00663E91"/>
    <w:rsid w:val="00667D28"/>
    <w:rsid w:val="0068367D"/>
    <w:rsid w:val="006928EB"/>
    <w:rsid w:val="00695A98"/>
    <w:rsid w:val="006964B3"/>
    <w:rsid w:val="006A2B13"/>
    <w:rsid w:val="006A30A9"/>
    <w:rsid w:val="006A6CBD"/>
    <w:rsid w:val="006A7CCF"/>
    <w:rsid w:val="006B1437"/>
    <w:rsid w:val="006B3DF6"/>
    <w:rsid w:val="006B5F3B"/>
    <w:rsid w:val="006C05EA"/>
    <w:rsid w:val="006C1A9C"/>
    <w:rsid w:val="006C312E"/>
    <w:rsid w:val="006C69BF"/>
    <w:rsid w:val="006D0030"/>
    <w:rsid w:val="006D09DF"/>
    <w:rsid w:val="006D0A7A"/>
    <w:rsid w:val="006D0E00"/>
    <w:rsid w:val="006D146D"/>
    <w:rsid w:val="006D36C1"/>
    <w:rsid w:val="006D4C01"/>
    <w:rsid w:val="006E6906"/>
    <w:rsid w:val="006E6BBE"/>
    <w:rsid w:val="006F42EF"/>
    <w:rsid w:val="006F6ECB"/>
    <w:rsid w:val="0070020A"/>
    <w:rsid w:val="0070101D"/>
    <w:rsid w:val="00702D08"/>
    <w:rsid w:val="00707B3A"/>
    <w:rsid w:val="00711060"/>
    <w:rsid w:val="007149A9"/>
    <w:rsid w:val="00714E5D"/>
    <w:rsid w:val="007153F1"/>
    <w:rsid w:val="00717A98"/>
    <w:rsid w:val="00717AFB"/>
    <w:rsid w:val="00720644"/>
    <w:rsid w:val="0072133D"/>
    <w:rsid w:val="00724AAD"/>
    <w:rsid w:val="007259BC"/>
    <w:rsid w:val="00727431"/>
    <w:rsid w:val="007276F4"/>
    <w:rsid w:val="007303E9"/>
    <w:rsid w:val="00731E9A"/>
    <w:rsid w:val="007370F5"/>
    <w:rsid w:val="00745F85"/>
    <w:rsid w:val="0075137E"/>
    <w:rsid w:val="00752369"/>
    <w:rsid w:val="007523D0"/>
    <w:rsid w:val="0075334A"/>
    <w:rsid w:val="00754C4B"/>
    <w:rsid w:val="007577DC"/>
    <w:rsid w:val="007721D8"/>
    <w:rsid w:val="00772C45"/>
    <w:rsid w:val="00772C82"/>
    <w:rsid w:val="007771A7"/>
    <w:rsid w:val="00777270"/>
    <w:rsid w:val="00783625"/>
    <w:rsid w:val="007854FC"/>
    <w:rsid w:val="007865F3"/>
    <w:rsid w:val="0079124A"/>
    <w:rsid w:val="0079617A"/>
    <w:rsid w:val="007A5584"/>
    <w:rsid w:val="007A6D2E"/>
    <w:rsid w:val="007A76A8"/>
    <w:rsid w:val="007B40A6"/>
    <w:rsid w:val="007B5773"/>
    <w:rsid w:val="007B589C"/>
    <w:rsid w:val="007B712F"/>
    <w:rsid w:val="007C2355"/>
    <w:rsid w:val="007C4291"/>
    <w:rsid w:val="007D3C1D"/>
    <w:rsid w:val="007D75A9"/>
    <w:rsid w:val="007E4762"/>
    <w:rsid w:val="007E6B2D"/>
    <w:rsid w:val="007E6C55"/>
    <w:rsid w:val="007F686F"/>
    <w:rsid w:val="00800511"/>
    <w:rsid w:val="00803E20"/>
    <w:rsid w:val="008042E2"/>
    <w:rsid w:val="00804C61"/>
    <w:rsid w:val="008073FD"/>
    <w:rsid w:val="00816B83"/>
    <w:rsid w:val="0082342E"/>
    <w:rsid w:val="00826A0F"/>
    <w:rsid w:val="008317DA"/>
    <w:rsid w:val="00832014"/>
    <w:rsid w:val="008349AD"/>
    <w:rsid w:val="008366FC"/>
    <w:rsid w:val="00837E36"/>
    <w:rsid w:val="0085189F"/>
    <w:rsid w:val="00851FF3"/>
    <w:rsid w:val="00856A4D"/>
    <w:rsid w:val="00856F5C"/>
    <w:rsid w:val="008601DE"/>
    <w:rsid w:val="008641A3"/>
    <w:rsid w:val="00865526"/>
    <w:rsid w:val="00866057"/>
    <w:rsid w:val="00867F0B"/>
    <w:rsid w:val="00870080"/>
    <w:rsid w:val="00870D04"/>
    <w:rsid w:val="00872A72"/>
    <w:rsid w:val="00874A7F"/>
    <w:rsid w:val="00876783"/>
    <w:rsid w:val="008823A7"/>
    <w:rsid w:val="008905A3"/>
    <w:rsid w:val="00891717"/>
    <w:rsid w:val="008919CF"/>
    <w:rsid w:val="00891D8B"/>
    <w:rsid w:val="00894125"/>
    <w:rsid w:val="0089544D"/>
    <w:rsid w:val="008A515F"/>
    <w:rsid w:val="008A5ACF"/>
    <w:rsid w:val="008A5ED0"/>
    <w:rsid w:val="008A6B60"/>
    <w:rsid w:val="008A79BD"/>
    <w:rsid w:val="008B2416"/>
    <w:rsid w:val="008B541A"/>
    <w:rsid w:val="008C1D2F"/>
    <w:rsid w:val="008C2785"/>
    <w:rsid w:val="008C3B75"/>
    <w:rsid w:val="008C6165"/>
    <w:rsid w:val="008C6E00"/>
    <w:rsid w:val="008C722C"/>
    <w:rsid w:val="008D08F8"/>
    <w:rsid w:val="008D1CC9"/>
    <w:rsid w:val="008D386A"/>
    <w:rsid w:val="008D5668"/>
    <w:rsid w:val="008E31F9"/>
    <w:rsid w:val="008E3417"/>
    <w:rsid w:val="008E62D3"/>
    <w:rsid w:val="008E7909"/>
    <w:rsid w:val="008F0732"/>
    <w:rsid w:val="008F36F9"/>
    <w:rsid w:val="008F3E4C"/>
    <w:rsid w:val="008F4FE1"/>
    <w:rsid w:val="008F6B94"/>
    <w:rsid w:val="00902BC6"/>
    <w:rsid w:val="00907B37"/>
    <w:rsid w:val="00912821"/>
    <w:rsid w:val="0091406A"/>
    <w:rsid w:val="0092091D"/>
    <w:rsid w:val="00924BA7"/>
    <w:rsid w:val="00931DCF"/>
    <w:rsid w:val="00932218"/>
    <w:rsid w:val="0093398A"/>
    <w:rsid w:val="00940EED"/>
    <w:rsid w:val="00944BB7"/>
    <w:rsid w:val="00945A7E"/>
    <w:rsid w:val="00955BA1"/>
    <w:rsid w:val="00963F87"/>
    <w:rsid w:val="0097216D"/>
    <w:rsid w:val="00981FB9"/>
    <w:rsid w:val="0098215D"/>
    <w:rsid w:val="00984A4C"/>
    <w:rsid w:val="009870AE"/>
    <w:rsid w:val="00992F75"/>
    <w:rsid w:val="009948E9"/>
    <w:rsid w:val="009A1EEE"/>
    <w:rsid w:val="009A2CA8"/>
    <w:rsid w:val="009B4126"/>
    <w:rsid w:val="009B5E7E"/>
    <w:rsid w:val="009B642B"/>
    <w:rsid w:val="009B7E57"/>
    <w:rsid w:val="009C052A"/>
    <w:rsid w:val="009D0961"/>
    <w:rsid w:val="009D1866"/>
    <w:rsid w:val="009D3579"/>
    <w:rsid w:val="009D4727"/>
    <w:rsid w:val="009E19AE"/>
    <w:rsid w:val="009E1D17"/>
    <w:rsid w:val="009F10E5"/>
    <w:rsid w:val="009F1176"/>
    <w:rsid w:val="009F2625"/>
    <w:rsid w:val="009F494E"/>
    <w:rsid w:val="00A00598"/>
    <w:rsid w:val="00A02427"/>
    <w:rsid w:val="00A026E3"/>
    <w:rsid w:val="00A07856"/>
    <w:rsid w:val="00A12B88"/>
    <w:rsid w:val="00A14D95"/>
    <w:rsid w:val="00A16AF8"/>
    <w:rsid w:val="00A1773B"/>
    <w:rsid w:val="00A26944"/>
    <w:rsid w:val="00A3179C"/>
    <w:rsid w:val="00A347CD"/>
    <w:rsid w:val="00A35449"/>
    <w:rsid w:val="00A40362"/>
    <w:rsid w:val="00A46AD0"/>
    <w:rsid w:val="00A46BF2"/>
    <w:rsid w:val="00A4702A"/>
    <w:rsid w:val="00A51866"/>
    <w:rsid w:val="00A56F09"/>
    <w:rsid w:val="00A62C91"/>
    <w:rsid w:val="00A70ECD"/>
    <w:rsid w:val="00A720A4"/>
    <w:rsid w:val="00A737B3"/>
    <w:rsid w:val="00A739A5"/>
    <w:rsid w:val="00A75DE4"/>
    <w:rsid w:val="00A81834"/>
    <w:rsid w:val="00A821B8"/>
    <w:rsid w:val="00A823FD"/>
    <w:rsid w:val="00A846A2"/>
    <w:rsid w:val="00A8635C"/>
    <w:rsid w:val="00A86BB5"/>
    <w:rsid w:val="00A8746B"/>
    <w:rsid w:val="00A92E9B"/>
    <w:rsid w:val="00A9661C"/>
    <w:rsid w:val="00AA1F13"/>
    <w:rsid w:val="00AA264D"/>
    <w:rsid w:val="00AA373F"/>
    <w:rsid w:val="00AB133D"/>
    <w:rsid w:val="00AB5258"/>
    <w:rsid w:val="00AC0731"/>
    <w:rsid w:val="00AC1ADB"/>
    <w:rsid w:val="00AC62CF"/>
    <w:rsid w:val="00AD215A"/>
    <w:rsid w:val="00AD22A8"/>
    <w:rsid w:val="00AD5792"/>
    <w:rsid w:val="00AD77A2"/>
    <w:rsid w:val="00AD7C1E"/>
    <w:rsid w:val="00AF14BB"/>
    <w:rsid w:val="00AF242E"/>
    <w:rsid w:val="00AF2F04"/>
    <w:rsid w:val="00AF3547"/>
    <w:rsid w:val="00B01057"/>
    <w:rsid w:val="00B01463"/>
    <w:rsid w:val="00B03C9F"/>
    <w:rsid w:val="00B03CCF"/>
    <w:rsid w:val="00B0794A"/>
    <w:rsid w:val="00B11943"/>
    <w:rsid w:val="00B11FCF"/>
    <w:rsid w:val="00B132FD"/>
    <w:rsid w:val="00B145F2"/>
    <w:rsid w:val="00B15767"/>
    <w:rsid w:val="00B164FB"/>
    <w:rsid w:val="00B16F4B"/>
    <w:rsid w:val="00B17CE9"/>
    <w:rsid w:val="00B2316A"/>
    <w:rsid w:val="00B247AF"/>
    <w:rsid w:val="00B26245"/>
    <w:rsid w:val="00B33180"/>
    <w:rsid w:val="00B36AF0"/>
    <w:rsid w:val="00B3744F"/>
    <w:rsid w:val="00B40301"/>
    <w:rsid w:val="00B408EC"/>
    <w:rsid w:val="00B43850"/>
    <w:rsid w:val="00B46F30"/>
    <w:rsid w:val="00B5437B"/>
    <w:rsid w:val="00B556FF"/>
    <w:rsid w:val="00B57E55"/>
    <w:rsid w:val="00B63DDD"/>
    <w:rsid w:val="00B64920"/>
    <w:rsid w:val="00B65A81"/>
    <w:rsid w:val="00B66DD8"/>
    <w:rsid w:val="00B70076"/>
    <w:rsid w:val="00B72B55"/>
    <w:rsid w:val="00B73F0A"/>
    <w:rsid w:val="00B74EE0"/>
    <w:rsid w:val="00B75284"/>
    <w:rsid w:val="00B75437"/>
    <w:rsid w:val="00B75F9F"/>
    <w:rsid w:val="00B77572"/>
    <w:rsid w:val="00B80B79"/>
    <w:rsid w:val="00B8188E"/>
    <w:rsid w:val="00B821D9"/>
    <w:rsid w:val="00B830C1"/>
    <w:rsid w:val="00B836D1"/>
    <w:rsid w:val="00B864A6"/>
    <w:rsid w:val="00B909E7"/>
    <w:rsid w:val="00B91888"/>
    <w:rsid w:val="00B92969"/>
    <w:rsid w:val="00B9368D"/>
    <w:rsid w:val="00B94638"/>
    <w:rsid w:val="00B9467B"/>
    <w:rsid w:val="00B964CC"/>
    <w:rsid w:val="00B96C42"/>
    <w:rsid w:val="00BA0D06"/>
    <w:rsid w:val="00BA3B5F"/>
    <w:rsid w:val="00BA6F72"/>
    <w:rsid w:val="00BA7B35"/>
    <w:rsid w:val="00BB1627"/>
    <w:rsid w:val="00BC32B9"/>
    <w:rsid w:val="00BC5E8B"/>
    <w:rsid w:val="00BC6F91"/>
    <w:rsid w:val="00BD1466"/>
    <w:rsid w:val="00BD2842"/>
    <w:rsid w:val="00BD4359"/>
    <w:rsid w:val="00BE2A25"/>
    <w:rsid w:val="00BE3087"/>
    <w:rsid w:val="00BE43D3"/>
    <w:rsid w:val="00BE7D3A"/>
    <w:rsid w:val="00BF048B"/>
    <w:rsid w:val="00BF0B68"/>
    <w:rsid w:val="00BF4248"/>
    <w:rsid w:val="00BF6076"/>
    <w:rsid w:val="00BF642F"/>
    <w:rsid w:val="00C1062A"/>
    <w:rsid w:val="00C10C4D"/>
    <w:rsid w:val="00C11CF5"/>
    <w:rsid w:val="00C1210D"/>
    <w:rsid w:val="00C129CC"/>
    <w:rsid w:val="00C155E0"/>
    <w:rsid w:val="00C1722E"/>
    <w:rsid w:val="00C17CB4"/>
    <w:rsid w:val="00C22B08"/>
    <w:rsid w:val="00C2424F"/>
    <w:rsid w:val="00C33CA8"/>
    <w:rsid w:val="00C3546C"/>
    <w:rsid w:val="00C36B98"/>
    <w:rsid w:val="00C4358D"/>
    <w:rsid w:val="00C54333"/>
    <w:rsid w:val="00C56140"/>
    <w:rsid w:val="00C57572"/>
    <w:rsid w:val="00C57A3F"/>
    <w:rsid w:val="00C57E15"/>
    <w:rsid w:val="00C607FB"/>
    <w:rsid w:val="00C60EFF"/>
    <w:rsid w:val="00C72DF3"/>
    <w:rsid w:val="00C73FBF"/>
    <w:rsid w:val="00C7517F"/>
    <w:rsid w:val="00C80117"/>
    <w:rsid w:val="00C80A15"/>
    <w:rsid w:val="00C8167D"/>
    <w:rsid w:val="00C87258"/>
    <w:rsid w:val="00C96F04"/>
    <w:rsid w:val="00CA1616"/>
    <w:rsid w:val="00CA4827"/>
    <w:rsid w:val="00CA50AB"/>
    <w:rsid w:val="00CB2B42"/>
    <w:rsid w:val="00CB3B8B"/>
    <w:rsid w:val="00CB538C"/>
    <w:rsid w:val="00CB5F37"/>
    <w:rsid w:val="00CB7E8F"/>
    <w:rsid w:val="00CC50F9"/>
    <w:rsid w:val="00CC5236"/>
    <w:rsid w:val="00CD4DAE"/>
    <w:rsid w:val="00CD598F"/>
    <w:rsid w:val="00CD5BAF"/>
    <w:rsid w:val="00CD5C01"/>
    <w:rsid w:val="00CD72E6"/>
    <w:rsid w:val="00CE122A"/>
    <w:rsid w:val="00CE3D87"/>
    <w:rsid w:val="00CE5F5D"/>
    <w:rsid w:val="00CE7E70"/>
    <w:rsid w:val="00CE7E89"/>
    <w:rsid w:val="00CF1340"/>
    <w:rsid w:val="00CF44FA"/>
    <w:rsid w:val="00CF6A49"/>
    <w:rsid w:val="00D0039E"/>
    <w:rsid w:val="00D00642"/>
    <w:rsid w:val="00D01F2E"/>
    <w:rsid w:val="00D0523E"/>
    <w:rsid w:val="00D0594E"/>
    <w:rsid w:val="00D07C6A"/>
    <w:rsid w:val="00D13F76"/>
    <w:rsid w:val="00D27DC4"/>
    <w:rsid w:val="00D3220A"/>
    <w:rsid w:val="00D33CBB"/>
    <w:rsid w:val="00D346AA"/>
    <w:rsid w:val="00D35635"/>
    <w:rsid w:val="00D3729C"/>
    <w:rsid w:val="00D42257"/>
    <w:rsid w:val="00D42846"/>
    <w:rsid w:val="00D435D3"/>
    <w:rsid w:val="00D45261"/>
    <w:rsid w:val="00D454AC"/>
    <w:rsid w:val="00D45E43"/>
    <w:rsid w:val="00D62798"/>
    <w:rsid w:val="00D63364"/>
    <w:rsid w:val="00D63C97"/>
    <w:rsid w:val="00D64B35"/>
    <w:rsid w:val="00D84EA4"/>
    <w:rsid w:val="00D94C37"/>
    <w:rsid w:val="00D96C19"/>
    <w:rsid w:val="00D97D3F"/>
    <w:rsid w:val="00DA220A"/>
    <w:rsid w:val="00DA5274"/>
    <w:rsid w:val="00DA5DF6"/>
    <w:rsid w:val="00DB086B"/>
    <w:rsid w:val="00DB785F"/>
    <w:rsid w:val="00DC2314"/>
    <w:rsid w:val="00DC278D"/>
    <w:rsid w:val="00DC3277"/>
    <w:rsid w:val="00DC35DF"/>
    <w:rsid w:val="00DC40E4"/>
    <w:rsid w:val="00DC618C"/>
    <w:rsid w:val="00DC719A"/>
    <w:rsid w:val="00DD0A2D"/>
    <w:rsid w:val="00DD0E66"/>
    <w:rsid w:val="00DD20C6"/>
    <w:rsid w:val="00DD2291"/>
    <w:rsid w:val="00DD249A"/>
    <w:rsid w:val="00DD3C2F"/>
    <w:rsid w:val="00DD7BB1"/>
    <w:rsid w:val="00DE048F"/>
    <w:rsid w:val="00DE1DCE"/>
    <w:rsid w:val="00DE3FB2"/>
    <w:rsid w:val="00DE4D8F"/>
    <w:rsid w:val="00DE59C2"/>
    <w:rsid w:val="00DE6ED5"/>
    <w:rsid w:val="00DE7CBB"/>
    <w:rsid w:val="00DF106F"/>
    <w:rsid w:val="00DF51A2"/>
    <w:rsid w:val="00DF55AD"/>
    <w:rsid w:val="00E042EE"/>
    <w:rsid w:val="00E0505A"/>
    <w:rsid w:val="00E12561"/>
    <w:rsid w:val="00E15A26"/>
    <w:rsid w:val="00E254C8"/>
    <w:rsid w:val="00E279E8"/>
    <w:rsid w:val="00E27A7A"/>
    <w:rsid w:val="00E27AFA"/>
    <w:rsid w:val="00E31E5B"/>
    <w:rsid w:val="00E37122"/>
    <w:rsid w:val="00E378D6"/>
    <w:rsid w:val="00E407C9"/>
    <w:rsid w:val="00E414E4"/>
    <w:rsid w:val="00E41DB8"/>
    <w:rsid w:val="00E4303B"/>
    <w:rsid w:val="00E45552"/>
    <w:rsid w:val="00E458A7"/>
    <w:rsid w:val="00E51AC2"/>
    <w:rsid w:val="00E51CB3"/>
    <w:rsid w:val="00E535CD"/>
    <w:rsid w:val="00E54EEF"/>
    <w:rsid w:val="00E60D0E"/>
    <w:rsid w:val="00E632F2"/>
    <w:rsid w:val="00E64541"/>
    <w:rsid w:val="00E66987"/>
    <w:rsid w:val="00E72EAA"/>
    <w:rsid w:val="00E73486"/>
    <w:rsid w:val="00E74393"/>
    <w:rsid w:val="00E7531E"/>
    <w:rsid w:val="00E754D5"/>
    <w:rsid w:val="00E816F9"/>
    <w:rsid w:val="00E82C14"/>
    <w:rsid w:val="00E85788"/>
    <w:rsid w:val="00E96C7E"/>
    <w:rsid w:val="00E97135"/>
    <w:rsid w:val="00E9722F"/>
    <w:rsid w:val="00EA2210"/>
    <w:rsid w:val="00EA265E"/>
    <w:rsid w:val="00EA382D"/>
    <w:rsid w:val="00EA3D94"/>
    <w:rsid w:val="00EB0822"/>
    <w:rsid w:val="00EB7886"/>
    <w:rsid w:val="00EC1A71"/>
    <w:rsid w:val="00EC2FDE"/>
    <w:rsid w:val="00EC4977"/>
    <w:rsid w:val="00EC530A"/>
    <w:rsid w:val="00EC7D0A"/>
    <w:rsid w:val="00ED1426"/>
    <w:rsid w:val="00ED3BE4"/>
    <w:rsid w:val="00ED50BC"/>
    <w:rsid w:val="00ED5390"/>
    <w:rsid w:val="00ED5909"/>
    <w:rsid w:val="00EE2F67"/>
    <w:rsid w:val="00EF17F7"/>
    <w:rsid w:val="00EF3420"/>
    <w:rsid w:val="00EF374B"/>
    <w:rsid w:val="00EF4788"/>
    <w:rsid w:val="00EF4D4A"/>
    <w:rsid w:val="00EF7EDF"/>
    <w:rsid w:val="00F04817"/>
    <w:rsid w:val="00F052C2"/>
    <w:rsid w:val="00F10B57"/>
    <w:rsid w:val="00F11188"/>
    <w:rsid w:val="00F122CF"/>
    <w:rsid w:val="00F12EDA"/>
    <w:rsid w:val="00F134C4"/>
    <w:rsid w:val="00F13782"/>
    <w:rsid w:val="00F15D8F"/>
    <w:rsid w:val="00F23B3D"/>
    <w:rsid w:val="00F31331"/>
    <w:rsid w:val="00F319BC"/>
    <w:rsid w:val="00F320B5"/>
    <w:rsid w:val="00F34245"/>
    <w:rsid w:val="00F37370"/>
    <w:rsid w:val="00F37E52"/>
    <w:rsid w:val="00F40EED"/>
    <w:rsid w:val="00F42A0C"/>
    <w:rsid w:val="00F4332B"/>
    <w:rsid w:val="00F43CF1"/>
    <w:rsid w:val="00F44BE2"/>
    <w:rsid w:val="00F46627"/>
    <w:rsid w:val="00F47016"/>
    <w:rsid w:val="00F51D85"/>
    <w:rsid w:val="00F51E2A"/>
    <w:rsid w:val="00F52EF4"/>
    <w:rsid w:val="00F56F56"/>
    <w:rsid w:val="00F760B4"/>
    <w:rsid w:val="00F81D8A"/>
    <w:rsid w:val="00F83B9B"/>
    <w:rsid w:val="00F851F5"/>
    <w:rsid w:val="00F87EBB"/>
    <w:rsid w:val="00F9096B"/>
    <w:rsid w:val="00F90C2C"/>
    <w:rsid w:val="00F910EE"/>
    <w:rsid w:val="00F950D9"/>
    <w:rsid w:val="00F95C7A"/>
    <w:rsid w:val="00FA079C"/>
    <w:rsid w:val="00FA43E1"/>
    <w:rsid w:val="00FB3063"/>
    <w:rsid w:val="00FB43FA"/>
    <w:rsid w:val="00FB493E"/>
    <w:rsid w:val="00FB4DF6"/>
    <w:rsid w:val="00FB5B8A"/>
    <w:rsid w:val="00FB679D"/>
    <w:rsid w:val="00FC2ABF"/>
    <w:rsid w:val="00FD1101"/>
    <w:rsid w:val="00FD2E58"/>
    <w:rsid w:val="00FD4AD6"/>
    <w:rsid w:val="00FD5F79"/>
    <w:rsid w:val="00FE2DB7"/>
    <w:rsid w:val="00FE4236"/>
    <w:rsid w:val="00FE58CF"/>
    <w:rsid w:val="00FF2147"/>
    <w:rsid w:val="00FF215F"/>
    <w:rsid w:val="00FF369D"/>
    <w:rsid w:val="00FF3B29"/>
    <w:rsid w:val="00FF531A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944A4"/>
  <w15:chartTrackingRefBased/>
  <w15:docId w15:val="{AF5C4993-8161-4AE3-9396-06F99975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642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57BE1"/>
    <w:pPr>
      <w:keepNext/>
      <w:numPr>
        <w:numId w:val="36"/>
      </w:numPr>
      <w:spacing w:before="240" w:after="60" w:line="276" w:lineRule="auto"/>
      <w:jc w:val="center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E1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BE1"/>
    <w:rPr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357BE1"/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357B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357BE1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57B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357BE1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unhideWhenUsed/>
    <w:rsid w:val="00357BE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link w:val="a7"/>
    <w:uiPriority w:val="99"/>
    <w:rsid w:val="00357BE1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note text"/>
    <w:basedOn w:val="a"/>
    <w:link w:val="aa"/>
    <w:uiPriority w:val="99"/>
    <w:unhideWhenUsed/>
    <w:rsid w:val="00357BE1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rsid w:val="00357BE1"/>
    <w:rPr>
      <w:rFonts w:ascii="Calibri" w:eastAsia="Calibri" w:hAnsi="Calibri"/>
      <w:lang w:eastAsia="en-US"/>
    </w:rPr>
  </w:style>
  <w:style w:type="character" w:styleId="ab">
    <w:name w:val="footnote reference"/>
    <w:uiPriority w:val="99"/>
    <w:unhideWhenUsed/>
    <w:rsid w:val="00357BE1"/>
    <w:rPr>
      <w:vertAlign w:val="superscript"/>
    </w:rPr>
  </w:style>
  <w:style w:type="paragraph" w:styleId="ac">
    <w:name w:val="List Paragraph"/>
    <w:basedOn w:val="a"/>
    <w:link w:val="11"/>
    <w:uiPriority w:val="34"/>
    <w:qFormat/>
    <w:rsid w:val="00357B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BE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357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link w:val="ad"/>
    <w:rsid w:val="00357BE1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ad">
    <w:name w:val="Абзац списка Знак"/>
    <w:link w:val="12"/>
    <w:locked/>
    <w:rsid w:val="00357BE1"/>
    <w:rPr>
      <w:rFonts w:ascii="Calibri" w:hAnsi="Calibri"/>
      <w:sz w:val="22"/>
      <w:lang w:eastAsia="en-US"/>
    </w:rPr>
  </w:style>
  <w:style w:type="paragraph" w:customStyle="1" w:styleId="headertext">
    <w:name w:val="headertext"/>
    <w:basedOn w:val="a"/>
    <w:rsid w:val="00357BE1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357BE1"/>
    <w:rPr>
      <w:color w:val="0000FF"/>
      <w:u w:val="single"/>
    </w:rPr>
  </w:style>
  <w:style w:type="character" w:customStyle="1" w:styleId="match">
    <w:name w:val="match"/>
    <w:rsid w:val="00357BE1"/>
  </w:style>
  <w:style w:type="paragraph" w:customStyle="1" w:styleId="Default">
    <w:name w:val="Default"/>
    <w:rsid w:val="00357B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357BE1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comment">
    <w:name w:val="comment"/>
    <w:rsid w:val="00357BE1"/>
  </w:style>
  <w:style w:type="character" w:customStyle="1" w:styleId="11">
    <w:name w:val="Абзац списка Знак1"/>
    <w:link w:val="ac"/>
    <w:uiPriority w:val="34"/>
    <w:rsid w:val="00357BE1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тиль1"/>
    <w:basedOn w:val="ac"/>
    <w:link w:val="14"/>
    <w:qFormat/>
    <w:rsid w:val="00357BE1"/>
    <w:pPr>
      <w:widowControl w:val="0"/>
      <w:tabs>
        <w:tab w:val="left" w:pos="851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link w:val="13"/>
    <w:rsid w:val="00357BE1"/>
    <w:rPr>
      <w:rFonts w:eastAsia="Calibri"/>
      <w:sz w:val="28"/>
      <w:szCs w:val="28"/>
      <w:lang w:eastAsia="en-US"/>
    </w:rPr>
  </w:style>
  <w:style w:type="paragraph" w:customStyle="1" w:styleId="21">
    <w:name w:val="Стиль2"/>
    <w:basedOn w:val="ac"/>
    <w:link w:val="22"/>
    <w:qFormat/>
    <w:rsid w:val="00357BE1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a"/>
    <w:link w:val="31"/>
    <w:qFormat/>
    <w:rsid w:val="00357BE1"/>
    <w:pPr>
      <w:ind w:firstLine="709"/>
      <w:jc w:val="both"/>
    </w:pPr>
    <w:rPr>
      <w:rFonts w:eastAsia="Calibri"/>
      <w:lang w:eastAsia="en-US"/>
    </w:rPr>
  </w:style>
  <w:style w:type="character" w:customStyle="1" w:styleId="22">
    <w:name w:val="Стиль2 Знак"/>
    <w:link w:val="21"/>
    <w:rsid w:val="00357BE1"/>
    <w:rPr>
      <w:rFonts w:eastAsia="Calibri"/>
      <w:sz w:val="28"/>
      <w:szCs w:val="28"/>
      <w:lang w:eastAsia="en-US"/>
    </w:rPr>
  </w:style>
  <w:style w:type="character" w:customStyle="1" w:styleId="31">
    <w:name w:val="Стиль3 Знак1"/>
    <w:link w:val="3"/>
    <w:rsid w:val="00357BE1"/>
    <w:rPr>
      <w:rFonts w:eastAsia="Calibri"/>
      <w:sz w:val="28"/>
      <w:szCs w:val="28"/>
      <w:lang w:eastAsia="en-US"/>
    </w:rPr>
  </w:style>
  <w:style w:type="paragraph" w:styleId="af">
    <w:name w:val="endnote text"/>
    <w:basedOn w:val="a"/>
    <w:link w:val="af0"/>
    <w:uiPriority w:val="99"/>
    <w:unhideWhenUsed/>
    <w:rsid w:val="00357BE1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концевой сноски Знак"/>
    <w:link w:val="af"/>
    <w:uiPriority w:val="99"/>
    <w:rsid w:val="00357BE1"/>
    <w:rPr>
      <w:rFonts w:ascii="Calibri" w:eastAsia="Calibri" w:hAnsi="Calibri"/>
      <w:lang w:eastAsia="en-US"/>
    </w:rPr>
  </w:style>
  <w:style w:type="character" w:styleId="af1">
    <w:name w:val="endnote reference"/>
    <w:uiPriority w:val="99"/>
    <w:unhideWhenUsed/>
    <w:rsid w:val="00357BE1"/>
    <w:rPr>
      <w:vertAlign w:val="superscript"/>
    </w:rPr>
  </w:style>
  <w:style w:type="character" w:styleId="af2">
    <w:name w:val="Placeholder Text"/>
    <w:uiPriority w:val="99"/>
    <w:semiHidden/>
    <w:rsid w:val="00357BE1"/>
    <w:rPr>
      <w:color w:val="808080"/>
    </w:rPr>
  </w:style>
  <w:style w:type="character" w:styleId="af3">
    <w:name w:val="annotation reference"/>
    <w:uiPriority w:val="99"/>
    <w:unhideWhenUsed/>
    <w:rsid w:val="00357B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57BE1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rsid w:val="00357BE1"/>
    <w:rPr>
      <w:rFonts w:ascii="Calibri" w:eastAsia="Calibri" w:hAnsi="Calibri"/>
      <w:lang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357BE1"/>
    <w:pPr>
      <w:keepLines/>
      <w:numPr>
        <w:numId w:val="0"/>
      </w:numPr>
      <w:spacing w:before="480" w:after="0"/>
      <w:jc w:val="left"/>
      <w:outlineLvl w:val="9"/>
    </w:pPr>
    <w:rPr>
      <w:rFonts w:ascii="Calibri Light" w:hAnsi="Calibri Light"/>
      <w:color w:val="2E74B5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357BE1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357BE1"/>
    <w:pPr>
      <w:tabs>
        <w:tab w:val="right" w:leader="dot" w:pos="9628"/>
      </w:tabs>
      <w:spacing w:after="100" w:line="259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357BE1"/>
  </w:style>
  <w:style w:type="paragraph" w:styleId="af7">
    <w:name w:val="No Spacing"/>
    <w:uiPriority w:val="1"/>
    <w:qFormat/>
    <w:rsid w:val="00357BE1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357BE1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8">
    <w:name w:val="Цветовое выделение"/>
    <w:rsid w:val="00357BE1"/>
    <w:rPr>
      <w:b/>
      <w:bCs/>
      <w:color w:val="000080"/>
      <w:sz w:val="20"/>
      <w:szCs w:val="20"/>
    </w:rPr>
  </w:style>
  <w:style w:type="paragraph" w:styleId="af9">
    <w:name w:val="Title"/>
    <w:basedOn w:val="a"/>
    <w:link w:val="afa"/>
    <w:uiPriority w:val="99"/>
    <w:qFormat/>
    <w:rsid w:val="00357BE1"/>
    <w:pPr>
      <w:jc w:val="center"/>
    </w:pPr>
    <w:rPr>
      <w:b/>
      <w:bCs/>
      <w:szCs w:val="24"/>
    </w:rPr>
  </w:style>
  <w:style w:type="character" w:customStyle="1" w:styleId="afa">
    <w:name w:val="Заголовок Знак"/>
    <w:link w:val="af9"/>
    <w:uiPriority w:val="99"/>
    <w:rsid w:val="00357BE1"/>
    <w:rPr>
      <w:b/>
      <w:bCs/>
      <w:sz w:val="28"/>
      <w:szCs w:val="24"/>
    </w:rPr>
  </w:style>
  <w:style w:type="paragraph" w:styleId="afb">
    <w:name w:val="Body Text"/>
    <w:basedOn w:val="a"/>
    <w:link w:val="afc"/>
    <w:rsid w:val="00357BE1"/>
    <w:pPr>
      <w:jc w:val="both"/>
    </w:pPr>
    <w:rPr>
      <w:szCs w:val="24"/>
    </w:rPr>
  </w:style>
  <w:style w:type="character" w:customStyle="1" w:styleId="afc">
    <w:name w:val="Основной текст Знак"/>
    <w:link w:val="afb"/>
    <w:rsid w:val="00357BE1"/>
    <w:rPr>
      <w:sz w:val="28"/>
      <w:szCs w:val="24"/>
    </w:rPr>
  </w:style>
  <w:style w:type="table" w:styleId="afd">
    <w:name w:val="Table Grid"/>
    <w:basedOn w:val="a1"/>
    <w:uiPriority w:val="39"/>
    <w:rsid w:val="00357B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357BE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357B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f0">
    <w:name w:val="Strong"/>
    <w:uiPriority w:val="22"/>
    <w:qFormat/>
    <w:rsid w:val="00FF7BD8"/>
    <w:rPr>
      <w:b/>
      <w:bCs/>
    </w:rPr>
  </w:style>
  <w:style w:type="character" w:customStyle="1" w:styleId="aff1">
    <w:name w:val="Основной текст_"/>
    <w:link w:val="30"/>
    <w:locked/>
    <w:rsid w:val="00BF048B"/>
    <w:rPr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f1"/>
    <w:rsid w:val="00BF048B"/>
    <w:pPr>
      <w:widowControl w:val="0"/>
      <w:shd w:val="clear" w:color="auto" w:fill="FFFFFF"/>
      <w:spacing w:line="322" w:lineRule="exact"/>
      <w:ind w:hanging="4800"/>
      <w:jc w:val="both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F4332B"/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84.wmf"/><Relationship Id="rId21" Type="http://schemas.openxmlformats.org/officeDocument/2006/relationships/image" Target="media/image6.wmf"/><Relationship Id="rId42" Type="http://schemas.openxmlformats.org/officeDocument/2006/relationships/image" Target="media/image24.wmf"/><Relationship Id="rId47" Type="http://schemas.openxmlformats.org/officeDocument/2006/relationships/image" Target="media/image27.wmf"/><Relationship Id="rId63" Type="http://schemas.openxmlformats.org/officeDocument/2006/relationships/hyperlink" Target="consultantplus://offline/ref=72C5AF5A4D3DE4BA2555CCB58F61B631E2C6AEAE176CF7202DF1321858DDE28C044550ACCA6CBEBA3E22F969C8EDA65ABDF5B54842A69B8DAE933366R8S3H" TargetMode="External"/><Relationship Id="rId68" Type="http://schemas.openxmlformats.org/officeDocument/2006/relationships/hyperlink" Target="consultantplus://offline/ref=B5824F71C83F61D5DC5B31A4423F0DAED080CCDA4C3E0676FEA1149C4193BEE1E999ACB6FBEE606F25D4F40D3570BEC0B003E793728B6B46B9CE87DCm6V9H" TargetMode="External"/><Relationship Id="rId84" Type="http://schemas.openxmlformats.org/officeDocument/2006/relationships/hyperlink" Target="consultantplus://offline/ref=140982AEF16FBEF55F6819DF05B5A1E222B165D310D484E4A99187E3650721C839055E54847FA035927ED4131214CF0EC79BC357D82E3AgCAAI" TargetMode="External"/><Relationship Id="rId89" Type="http://schemas.openxmlformats.org/officeDocument/2006/relationships/image" Target="media/image59.wmf"/><Relationship Id="rId112" Type="http://schemas.openxmlformats.org/officeDocument/2006/relationships/hyperlink" Target="consultantplus://offline/ref=98EE136D4B0C98E45DF5DEFE58DF30993B42AEF92E69F86DAC9F3A98CD4703874BE5768D51B399DBDEF2937813AC0CAEED57493364E433D7BFeBI" TargetMode="External"/><Relationship Id="rId133" Type="http://schemas.openxmlformats.org/officeDocument/2006/relationships/header" Target="header2.xml"/><Relationship Id="rId138" Type="http://schemas.openxmlformats.org/officeDocument/2006/relationships/theme" Target="theme/theme1.xml"/><Relationship Id="rId16" Type="http://schemas.openxmlformats.org/officeDocument/2006/relationships/image" Target="media/image1.png"/><Relationship Id="rId107" Type="http://schemas.openxmlformats.org/officeDocument/2006/relationships/image" Target="media/image77.wmf"/><Relationship Id="rId11" Type="http://schemas.openxmlformats.org/officeDocument/2006/relationships/hyperlink" Target="consultantplus://offline/ref=FCCFA1F3FC506B2811BBE5DBF7396C051E05F758D679CF1F2DF446FCE2733FFBE09F92B203466A3E87104B39735E6CFB1773B577190999B5B16B8D69K4gDH" TargetMode="External"/><Relationship Id="rId32" Type="http://schemas.openxmlformats.org/officeDocument/2006/relationships/hyperlink" Target="consultantplus://offline/ref=0C8C3C44D44928586CCF7B3855933DAF499C761D8F28E256CFC45C8554C417FECAA4D7769D78861D0C79FCF23CB1A2145087B33D8F19EEE2B77BEC76Z3s7N" TargetMode="External"/><Relationship Id="rId37" Type="http://schemas.openxmlformats.org/officeDocument/2006/relationships/image" Target="media/image20.wmf"/><Relationship Id="rId53" Type="http://schemas.openxmlformats.org/officeDocument/2006/relationships/image" Target="media/image32.wmf"/><Relationship Id="rId58" Type="http://schemas.openxmlformats.org/officeDocument/2006/relationships/image" Target="media/image37.wmf"/><Relationship Id="rId74" Type="http://schemas.openxmlformats.org/officeDocument/2006/relationships/image" Target="media/image49.wmf"/><Relationship Id="rId79" Type="http://schemas.openxmlformats.org/officeDocument/2006/relationships/image" Target="media/image52.wmf"/><Relationship Id="rId102" Type="http://schemas.openxmlformats.org/officeDocument/2006/relationships/image" Target="media/image72.wmf"/><Relationship Id="rId123" Type="http://schemas.openxmlformats.org/officeDocument/2006/relationships/image" Target="media/image89.wmf"/><Relationship Id="rId128" Type="http://schemas.openxmlformats.org/officeDocument/2006/relationships/image" Target="media/image93.wmf"/><Relationship Id="rId5" Type="http://schemas.openxmlformats.org/officeDocument/2006/relationships/webSettings" Target="webSettings.xml"/><Relationship Id="rId90" Type="http://schemas.openxmlformats.org/officeDocument/2006/relationships/image" Target="media/image60.wmf"/><Relationship Id="rId95" Type="http://schemas.openxmlformats.org/officeDocument/2006/relationships/image" Target="media/image65.wmf"/><Relationship Id="rId14" Type="http://schemas.openxmlformats.org/officeDocument/2006/relationships/hyperlink" Target="consultantplus://offline/ref=FCCFA1F3FC506B2811BBE5DBF7396C051E05F758D679CF1F2DF446FCE2733FFBE09F92B203466A3E87104D38795E6CFB1773B577190999B5B16B8D69K4gDH" TargetMode="External"/><Relationship Id="rId22" Type="http://schemas.openxmlformats.org/officeDocument/2006/relationships/image" Target="media/image7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8.wmf"/><Relationship Id="rId43" Type="http://schemas.openxmlformats.org/officeDocument/2006/relationships/image" Target="media/image25.wmf"/><Relationship Id="rId48" Type="http://schemas.openxmlformats.org/officeDocument/2006/relationships/image" Target="media/image28.wmf"/><Relationship Id="rId56" Type="http://schemas.openxmlformats.org/officeDocument/2006/relationships/image" Target="media/image35.wmf"/><Relationship Id="rId64" Type="http://schemas.openxmlformats.org/officeDocument/2006/relationships/image" Target="media/image41.wmf"/><Relationship Id="rId69" Type="http://schemas.openxmlformats.org/officeDocument/2006/relationships/image" Target="media/image45.wmf"/><Relationship Id="rId77" Type="http://schemas.openxmlformats.org/officeDocument/2006/relationships/image" Target="media/image51.wmf"/><Relationship Id="rId100" Type="http://schemas.openxmlformats.org/officeDocument/2006/relationships/image" Target="media/image70.wmf"/><Relationship Id="rId105" Type="http://schemas.openxmlformats.org/officeDocument/2006/relationships/image" Target="media/image75.wmf"/><Relationship Id="rId113" Type="http://schemas.openxmlformats.org/officeDocument/2006/relationships/hyperlink" Target="consultantplus://offline/ref=98EE136D4B0C98E45DF5C0F34EB36F933F4CF1F02F6FF738F4C93CCF921705D20BA570D812F794D2D9F9C12A5EF255FFAA1C443179F833D7E4C69747B4e4I" TargetMode="External"/><Relationship Id="rId118" Type="http://schemas.openxmlformats.org/officeDocument/2006/relationships/image" Target="media/image85.wmf"/><Relationship Id="rId126" Type="http://schemas.openxmlformats.org/officeDocument/2006/relationships/hyperlink" Target="consultantplus://offline/ref=98EE136D4B0C98E45DF5DEFE58DF30993B47A6F52F6AF86DAC9F3A98CD4703874BE5768D51B399D3D1F2937813AC0CAEED57493364E433D7BFeBI" TargetMode="External"/><Relationship Id="rId134" Type="http://schemas.openxmlformats.org/officeDocument/2006/relationships/hyperlink" Target="consultantplus://offline/ref=8BE787FB7E67490CC7CDE6B3A770FE95A27764F645E24EFA2E7C3B7BFD5FDF67F8A1734430ECD19ED526A43E51411DAB3D7E0BEDE4E61F5B5BE6A309P6n6I" TargetMode="External"/><Relationship Id="rId8" Type="http://schemas.openxmlformats.org/officeDocument/2006/relationships/hyperlink" Target="consultantplus://offline/ref=079CDDA2E2E51F3A42FD73527EB6FDB3499B8F6FE1BF9F471B28B9FEBB9AAB9A180A1D2751E22AB217AEB6CECFF88E51E375251E756907A9xE35N" TargetMode="External"/><Relationship Id="rId51" Type="http://schemas.openxmlformats.org/officeDocument/2006/relationships/image" Target="media/image30.wmf"/><Relationship Id="rId72" Type="http://schemas.openxmlformats.org/officeDocument/2006/relationships/image" Target="media/image47.wmf"/><Relationship Id="rId80" Type="http://schemas.openxmlformats.org/officeDocument/2006/relationships/image" Target="media/image53.wmf"/><Relationship Id="rId85" Type="http://schemas.openxmlformats.org/officeDocument/2006/relationships/hyperlink" Target="consultantplus://offline/ref=140982AEF16FBEF55F6819DF05B5A1E222B165D310D484E4A99187E3650721C839055E54847FA032927ED4131214CF0EC79BC357D82E3AgCAAI" TargetMode="External"/><Relationship Id="rId93" Type="http://schemas.openxmlformats.org/officeDocument/2006/relationships/image" Target="media/image63.wmf"/><Relationship Id="rId98" Type="http://schemas.openxmlformats.org/officeDocument/2006/relationships/image" Target="media/image68.wmf"/><Relationship Id="rId121" Type="http://schemas.openxmlformats.org/officeDocument/2006/relationships/image" Target="media/image87.wmf"/><Relationship Id="rId3" Type="http://schemas.openxmlformats.org/officeDocument/2006/relationships/styles" Target="styles.xml"/><Relationship Id="rId12" Type="http://schemas.openxmlformats.org/officeDocument/2006/relationships/hyperlink" Target="consultantplus://offline/ref=FCCFA1F3FC506B2811BBE5DBF7396C051E05F758D679CF1F2DF446FCE2733FFBE09F92B203466A3E87104B3E7A5E6CFB1773B577190999B5B16B8D69K4gDH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9.wmf"/><Relationship Id="rId33" Type="http://schemas.openxmlformats.org/officeDocument/2006/relationships/image" Target="media/image16.wmf"/><Relationship Id="rId38" Type="http://schemas.openxmlformats.org/officeDocument/2006/relationships/image" Target="media/image21.wmf"/><Relationship Id="rId46" Type="http://schemas.openxmlformats.org/officeDocument/2006/relationships/hyperlink" Target="consultantplus://offline/ref=A092A8E841AC0A20E63B35B1129175C04E153254AF110B069969C5C66E92E36AA2987FF590AA1F0E6D8E414A49324F62D0389BF89175A1E2D61B9F45eB71F" TargetMode="External"/><Relationship Id="rId59" Type="http://schemas.openxmlformats.org/officeDocument/2006/relationships/hyperlink" Target="consultantplus://offline/ref=E16640F34AE25C3F28BD7BC5F68A7484812BE3A13FE1B58831888D3D02D84C03FFD89B7C9B96E59B781B8BBE441AEEB5E5B2944639921508772DC46CX4G5H" TargetMode="External"/><Relationship Id="rId67" Type="http://schemas.openxmlformats.org/officeDocument/2006/relationships/image" Target="media/image44.wmf"/><Relationship Id="rId103" Type="http://schemas.openxmlformats.org/officeDocument/2006/relationships/image" Target="media/image73.wmf"/><Relationship Id="rId108" Type="http://schemas.openxmlformats.org/officeDocument/2006/relationships/image" Target="media/image78.wmf"/><Relationship Id="rId116" Type="http://schemas.openxmlformats.org/officeDocument/2006/relationships/image" Target="media/image83.wmf"/><Relationship Id="rId124" Type="http://schemas.openxmlformats.org/officeDocument/2006/relationships/image" Target="media/image90.wmf"/><Relationship Id="rId129" Type="http://schemas.openxmlformats.org/officeDocument/2006/relationships/image" Target="media/image94.wmf"/><Relationship Id="rId137" Type="http://schemas.openxmlformats.org/officeDocument/2006/relationships/fontTable" Target="fontTable.xml"/><Relationship Id="rId20" Type="http://schemas.openxmlformats.org/officeDocument/2006/relationships/image" Target="media/image5.wmf"/><Relationship Id="rId41" Type="http://schemas.openxmlformats.org/officeDocument/2006/relationships/image" Target="media/image23.wmf"/><Relationship Id="rId54" Type="http://schemas.openxmlformats.org/officeDocument/2006/relationships/image" Target="media/image33.wmf"/><Relationship Id="rId62" Type="http://schemas.openxmlformats.org/officeDocument/2006/relationships/image" Target="media/image40.wmf"/><Relationship Id="rId70" Type="http://schemas.openxmlformats.org/officeDocument/2006/relationships/hyperlink" Target="consultantplus://offline/ref=FC43DFD2A79DD6AFE66A4EF5DE49C01F2E64309CB63775A704BD55EA555DD1EF7A5D111936269A5E8B6348D8E71B2E43D3h4aAH" TargetMode="External"/><Relationship Id="rId75" Type="http://schemas.openxmlformats.org/officeDocument/2006/relationships/hyperlink" Target="consultantplus://offline/ref=89DC72EB8E59F6002CF10DB2921496E71FABE5C87A2C37D04138DE93F980A95BCB8A06FE4C063AFABE5FC5FFE7A70F31FAD4465F0E5A9F01F3911895gBuFH" TargetMode="External"/><Relationship Id="rId83" Type="http://schemas.openxmlformats.org/officeDocument/2006/relationships/image" Target="media/image55.wmf"/><Relationship Id="rId88" Type="http://schemas.openxmlformats.org/officeDocument/2006/relationships/image" Target="media/image58.wmf"/><Relationship Id="rId91" Type="http://schemas.openxmlformats.org/officeDocument/2006/relationships/image" Target="media/image61.wmf"/><Relationship Id="rId96" Type="http://schemas.openxmlformats.org/officeDocument/2006/relationships/image" Target="media/image66.wmf"/><Relationship Id="rId111" Type="http://schemas.openxmlformats.org/officeDocument/2006/relationships/image" Target="media/image80.wmf"/><Relationship Id="rId132" Type="http://schemas.openxmlformats.org/officeDocument/2006/relationships/hyperlink" Target="consultantplus://offline/ref=98EE136D4B0C98E45DF5C0F34EB36F933F4CF1F02F6FF738F4C93CCF921705D20BA570D812F794D2D9F9C12A5EF255FFAA1C443179F833D7E4C69747B4e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D3D704B92F0A81264EF377175DBB751BF97DCD1DE473DFE766BFA6CBD4DBDA2F5D224119FEE52B0976F60D879D132B73EA5D79DBADBDD11F69FA3E3jCy1M" TargetMode="External"/><Relationship Id="rId23" Type="http://schemas.openxmlformats.org/officeDocument/2006/relationships/image" Target="media/image8.wmf"/><Relationship Id="rId28" Type="http://schemas.openxmlformats.org/officeDocument/2006/relationships/image" Target="media/image12.wmf"/><Relationship Id="rId36" Type="http://schemas.openxmlformats.org/officeDocument/2006/relationships/image" Target="media/image19.wmf"/><Relationship Id="rId49" Type="http://schemas.openxmlformats.org/officeDocument/2006/relationships/hyperlink" Target="consultantplus://offline/ref=4F326386C0462CC68D366DAA92B982AC43D6A694CAE9F4E970D3113938765F096B36165FD53C17724F947D4EF7BFCCE98F6305ADB8F56AFA6C75526Ej4z4G" TargetMode="External"/><Relationship Id="rId57" Type="http://schemas.openxmlformats.org/officeDocument/2006/relationships/image" Target="media/image36.wmf"/><Relationship Id="rId106" Type="http://schemas.openxmlformats.org/officeDocument/2006/relationships/image" Target="media/image76.wmf"/><Relationship Id="rId114" Type="http://schemas.openxmlformats.org/officeDocument/2006/relationships/image" Target="media/image81.wmf"/><Relationship Id="rId119" Type="http://schemas.openxmlformats.org/officeDocument/2006/relationships/hyperlink" Target="consultantplus://offline/ref=98EE136D4B0C98E45DF5C0F34EB36F933F4CF1F02F6FF738F4C93CCF921705D20BA570D812F794D2D9F9C12A5EF255FFAA1C443179F833D7E4C69747B4e4I" TargetMode="External"/><Relationship Id="rId127" Type="http://schemas.openxmlformats.org/officeDocument/2006/relationships/image" Target="media/image92.wmf"/><Relationship Id="rId10" Type="http://schemas.openxmlformats.org/officeDocument/2006/relationships/header" Target="header1.xml"/><Relationship Id="rId31" Type="http://schemas.openxmlformats.org/officeDocument/2006/relationships/image" Target="media/image15.wmf"/><Relationship Id="rId44" Type="http://schemas.openxmlformats.org/officeDocument/2006/relationships/image" Target="media/image26.wmf"/><Relationship Id="rId52" Type="http://schemas.openxmlformats.org/officeDocument/2006/relationships/image" Target="media/image31.wmf"/><Relationship Id="rId60" Type="http://schemas.openxmlformats.org/officeDocument/2006/relationships/image" Target="media/image38.wmf"/><Relationship Id="rId65" Type="http://schemas.openxmlformats.org/officeDocument/2006/relationships/image" Target="media/image42.wmf"/><Relationship Id="rId73" Type="http://schemas.openxmlformats.org/officeDocument/2006/relationships/image" Target="media/image48.wmf"/><Relationship Id="rId78" Type="http://schemas.openxmlformats.org/officeDocument/2006/relationships/hyperlink" Target="consultantplus://offline/ref=C978857D22915030A26B6DD827CBCC0C5CBFF656E90FB01A5958FC25FD7DF2CDB65DB143F3A6FBEDFC919C900F47F1BE60FFF88E83243A715E032D14D6D0G" TargetMode="External"/><Relationship Id="rId81" Type="http://schemas.openxmlformats.org/officeDocument/2006/relationships/hyperlink" Target="consultantplus://offline/ref=67A194F2D0AC09ECE0DCE1E1D4FF1DE3BD94FD50C1572F98D2D1318A6464A39E7F1DF4CE84BCBEDAF30ECF14457F478E5AE40DC5A6CAF89D65EB7A83LDz8H" TargetMode="External"/><Relationship Id="rId86" Type="http://schemas.openxmlformats.org/officeDocument/2006/relationships/image" Target="media/image56.wmf"/><Relationship Id="rId94" Type="http://schemas.openxmlformats.org/officeDocument/2006/relationships/image" Target="media/image64.wmf"/><Relationship Id="rId99" Type="http://schemas.openxmlformats.org/officeDocument/2006/relationships/image" Target="media/image69.wmf"/><Relationship Id="rId101" Type="http://schemas.openxmlformats.org/officeDocument/2006/relationships/image" Target="media/image71.wmf"/><Relationship Id="rId122" Type="http://schemas.openxmlformats.org/officeDocument/2006/relationships/image" Target="media/image88.wmf"/><Relationship Id="rId130" Type="http://schemas.openxmlformats.org/officeDocument/2006/relationships/hyperlink" Target="consultantplus://offline/ref=98EE136D4B0C98E45DF5C0F34EB36F933F4CF1F02F6FF738F4C93CCF921705D20BA570D812F794D2D9F9C12A5EF255FFAA1C443179F833D7E4C69747B4e4I" TargetMode="External"/><Relationship Id="rId135" Type="http://schemas.openxmlformats.org/officeDocument/2006/relationships/hyperlink" Target="consultantplus://offline/ref=8BE787FB7E67490CC7CDE6B3A770FE95A27764F645E24EFA2E7C3B7BFD5FDF67F8A1734430ECD19ED526A43E51411DAB3D7E0BEDE4E61F5B5BE6A309P6n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9CDDA2E2E51F3A42FD73527EB6FDB3499D8462E1B59F471B28B9FEBB9AAB9A0A0A452B51E335B51CBBE09F89xA3CN" TargetMode="External"/><Relationship Id="rId13" Type="http://schemas.openxmlformats.org/officeDocument/2006/relationships/hyperlink" Target="consultantplus://offline/ref=FCCFA1F3FC506B2811BBE5DBF7396C051E05F758D679CF1F2DF446FCE2733FFBE09F92B203466A3E87104B3E7A5E6CFB1773B577190999B5B16B8D69K4gDH" TargetMode="External"/><Relationship Id="rId18" Type="http://schemas.openxmlformats.org/officeDocument/2006/relationships/image" Target="media/image3.wmf"/><Relationship Id="rId39" Type="http://schemas.openxmlformats.org/officeDocument/2006/relationships/image" Target="media/image22.wmf"/><Relationship Id="rId109" Type="http://schemas.openxmlformats.org/officeDocument/2006/relationships/image" Target="media/image79.wmf"/><Relationship Id="rId34" Type="http://schemas.openxmlformats.org/officeDocument/2006/relationships/image" Target="media/image17.wmf"/><Relationship Id="rId50" Type="http://schemas.openxmlformats.org/officeDocument/2006/relationships/image" Target="media/image29.wmf"/><Relationship Id="rId55" Type="http://schemas.openxmlformats.org/officeDocument/2006/relationships/image" Target="media/image34.wmf"/><Relationship Id="rId76" Type="http://schemas.openxmlformats.org/officeDocument/2006/relationships/image" Target="media/image50.wmf"/><Relationship Id="rId97" Type="http://schemas.openxmlformats.org/officeDocument/2006/relationships/image" Target="media/image67.wmf"/><Relationship Id="rId104" Type="http://schemas.openxmlformats.org/officeDocument/2006/relationships/image" Target="media/image74.wmf"/><Relationship Id="rId120" Type="http://schemas.openxmlformats.org/officeDocument/2006/relationships/image" Target="media/image86.wmf"/><Relationship Id="rId125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image" Target="media/image46.wmf"/><Relationship Id="rId92" Type="http://schemas.openxmlformats.org/officeDocument/2006/relationships/image" Target="media/image62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hyperlink" Target="consultantplus://offline/ref=2D3A3821EBFF636CBEB90D50337298AF703C05B940BE4ECC66FD2949F6D706725FAB3682EC526EFD65617F441AB7A975289ED3BC587FDA5240D4EF6120aFN" TargetMode="External"/><Relationship Id="rId40" Type="http://schemas.openxmlformats.org/officeDocument/2006/relationships/hyperlink" Target="consultantplus://offline/ref=2C55943297C6145E1324BC77115EE6D2C0FB7A3C9035CE9230A4083163D3906621A187D41C77996701377A3E936790E855539605CE271FDCD656D93Cy9s1G" TargetMode="External"/><Relationship Id="rId45" Type="http://schemas.openxmlformats.org/officeDocument/2006/relationships/hyperlink" Target="consultantplus://offline/ref=A092A8E841AC0A20E63B35B1129175C04E153254AF110B069969C5C66E92E36AA2987FF590AA1F0E6D8E414A49324F62D0389BF89175A1E2D61B9F45eB71F" TargetMode="External"/><Relationship Id="rId66" Type="http://schemas.openxmlformats.org/officeDocument/2006/relationships/image" Target="media/image43.wmf"/><Relationship Id="rId87" Type="http://schemas.openxmlformats.org/officeDocument/2006/relationships/image" Target="media/image57.wmf"/><Relationship Id="rId110" Type="http://schemas.openxmlformats.org/officeDocument/2006/relationships/hyperlink" Target="consultantplus://offline/ref=98EE136D4B0C98E45DF5DEFE58DF30993B46AAFC2861F86DAC9F3A98CD47038759E52E8151B087D3DBE7C52955BFe8I" TargetMode="External"/><Relationship Id="rId115" Type="http://schemas.openxmlformats.org/officeDocument/2006/relationships/image" Target="media/image82.wmf"/><Relationship Id="rId131" Type="http://schemas.openxmlformats.org/officeDocument/2006/relationships/image" Target="media/image95.wmf"/><Relationship Id="rId136" Type="http://schemas.openxmlformats.org/officeDocument/2006/relationships/hyperlink" Target="consultantplus://offline/ref=8BE787FB7E67490CC7CDE6B3A770FE95A27764F645E24EFA2E7C3B7BFD5FDF67F8A1734430ECD19ED526A43E51411DAB3D7E0BEDE4E61F5B5BE6A309P6n6I" TargetMode="External"/><Relationship Id="rId61" Type="http://schemas.openxmlformats.org/officeDocument/2006/relationships/image" Target="media/image39.wmf"/><Relationship Id="rId82" Type="http://schemas.openxmlformats.org/officeDocument/2006/relationships/image" Target="media/image54.wmf"/><Relationship Id="rId1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F88B-9EA7-4268-A162-650AC70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13614</Words>
  <Characters>77604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</vt:lpstr>
    </vt:vector>
  </TitlesOfParts>
  <Company>Adm</Company>
  <LinksUpToDate>false</LinksUpToDate>
  <CharactersWithSpaces>91036</CharactersWithSpaces>
  <SharedDoc>false</SharedDoc>
  <HLinks>
    <vt:vector size="192" baseType="variant">
      <vt:variant>
        <vt:i4>3145787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consultantplus://offline/ref=8BE787FB7E67490CC7CDE6B3A770FE95A27764F645E24EFA2E7C3B7BFD5FDF67F8A1734430ECD19ED526A43E51411DAB3D7E0BEDE4E61F5B5BE6A309P6n6I</vt:lpwstr>
      </vt:variant>
      <vt:variant>
        <vt:lpwstr/>
      </vt:variant>
      <vt:variant>
        <vt:i4>3145787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consultantplus://offline/ref=8BE787FB7E67490CC7CDE6B3A770FE95A27764F645E24EFA2E7C3B7BFD5FDF67F8A1734430ECD19ED526A43E51411DAB3D7E0BEDE4E61F5B5BE6A309P6n6I</vt:lpwstr>
      </vt:variant>
      <vt:variant>
        <vt:lpwstr/>
      </vt:variant>
      <vt:variant>
        <vt:i4>3145787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consultantplus://offline/ref=8BE787FB7E67490CC7CDE6B3A770FE95A27764F645E24EFA2E7C3B7BFD5FDF67F8A1734430ECD19ED526A43E51411DAB3D7E0BEDE4E61F5B5BE6A309P6n6I</vt:lpwstr>
      </vt:variant>
      <vt:variant>
        <vt:lpwstr/>
      </vt:variant>
      <vt:variant>
        <vt:i4>7864382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7864382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7340140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consultantplus://offline/ref=98EE136D4B0C98E45DF5DEFE58DF30993B47A6F52F6AF86DAC9F3A98CD4703874BE5768D51B399D3D1F2937813AC0CAEED57493364E433D7BFeBI</vt:lpwstr>
      </vt:variant>
      <vt:variant>
        <vt:lpwstr/>
      </vt:variant>
      <vt:variant>
        <vt:i4>7864382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7864382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7340136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consultantplus://offline/ref=98EE136D4B0C98E45DF5DEFE58DF30993B42AEF92E69F86DAC9F3A98CD4703874BE5768D51B399DBDEF2937813AC0CAEED57493364E433D7BFeBI</vt:lpwstr>
      </vt:variant>
      <vt:variant>
        <vt:lpwstr/>
      </vt:variant>
      <vt:variant>
        <vt:i4>5111815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consultantplus://offline/ref=98EE136D4B0C98E45DF5DEFE58DF30993B46AAFC2861F86DAC9F3A98CD47038759E52E8151B087D3DBE7C52955BFe8I</vt:lpwstr>
      </vt:variant>
      <vt:variant>
        <vt:lpwstr/>
      </vt:variant>
      <vt:variant>
        <vt:i4>4194319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consultantplus://offline/ref=140982AEF16FBEF55F6819DF05B5A1E222B165D310D484E4A99187E3650721C839055E54847FA032927ED4131214CF0EC79BC357D82E3AgCAAI</vt:lpwstr>
      </vt:variant>
      <vt:variant>
        <vt:lpwstr/>
      </vt:variant>
      <vt:variant>
        <vt:i4>4194312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consultantplus://offline/ref=140982AEF16FBEF55F6819DF05B5A1E222B165D310D484E4A99187E3650721C839055E54847FA035927ED4131214CF0EC79BC357D82E3AgCAAI</vt:lpwstr>
      </vt:variant>
      <vt:variant>
        <vt:lpwstr/>
      </vt:variant>
      <vt:variant>
        <vt:i4>6619188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consultantplus://offline/ref=67A194F2D0AC09ECE0DCE1E1D4FF1DE3BD94FD50C1572F98D2D1318A6464A39E7F1DF4CE84BCBEDAF30ECF14457F478E5AE40DC5A6CAF89D65EB7A83LDz8H</vt:lpwstr>
      </vt:variant>
      <vt:variant>
        <vt:lpwstr/>
      </vt:variant>
      <vt:variant>
        <vt:i4>2883690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consultantplus://offline/ref=C978857D22915030A26B6DD827CBCC0C5CBFF656E90FB01A5958FC25FD7DF2CDB65DB143F3A6FBEDFC919C900F47F1BE60FFF88E83243A715E032D14D6D0G</vt:lpwstr>
      </vt:variant>
      <vt:variant>
        <vt:lpwstr/>
      </vt:variant>
      <vt:variant>
        <vt:i4>3932268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consultantplus://offline/ref=89DC72EB8E59F6002CF10DB2921496E71FABE5C87A2C37D04138DE93F980A95BCB8A06FE4C063AFABE5FC5FFE7A70F31FAD4465F0E5A9F01F3911895gBuFH</vt:lpwstr>
      </vt:variant>
      <vt:variant>
        <vt:lpwstr/>
      </vt:variant>
      <vt:variant>
        <vt:i4>4456533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consultantplus://offline/ref=FC43DFD2A79DD6AFE66A4EF5DE49C01F2E64309CB63775A704BD55EA555DD1EF7A5D111936269A5E8B6348D8E71B2E43D3h4aAH</vt:lpwstr>
      </vt:variant>
      <vt:variant>
        <vt:lpwstr/>
      </vt:variant>
      <vt:variant>
        <vt:i4>6291562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consultantplus://offline/ref=B5824F71C83F61D5DC5B31A4423F0DAED080CCDA4C3E0676FEA1149C4193BEE1E999ACB6FBEE606F25D4F40D3570BEC0B003E793728B6B46B9CE87DCm6V9H</vt:lpwstr>
      </vt:variant>
      <vt:variant>
        <vt:lpwstr/>
      </vt:variant>
      <vt:variant>
        <vt:i4>2490425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consultantplus://offline/ref=72C5AF5A4D3DE4BA2555CCB58F61B631E2C6AEAE176CF7202DF1321858DDE28C044550ACCA6CBEBA3E22F969C8EDA65ABDF5B54842A69B8DAE933366R8S3H</vt:lpwstr>
      </vt:variant>
      <vt:variant>
        <vt:lpwstr/>
      </vt:variant>
      <vt:variant>
        <vt:i4>3997749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consultantplus://offline/ref=E16640F34AE25C3F28BD7BC5F68A7484812BE3A13FE1B58831888D3D02D84C03FFD89B7C9B96E59B781B8BBE441AEEB5E5B2944639921508772DC46CX4G5H</vt:lpwstr>
      </vt:variant>
      <vt:variant>
        <vt:lpwstr/>
      </vt:variant>
      <vt:variant>
        <vt:i4>6946913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consultantplus://offline/ref=4F326386C0462CC68D366DAA92B982AC43D6A694CAE9F4E970D3113938765F096B36165FD53C17724F947D4EF7BFCCE98F6305ADB8F56AFA6C75526Ej4z4G</vt:lpwstr>
      </vt:variant>
      <vt:variant>
        <vt:lpwstr/>
      </vt:variant>
      <vt:variant>
        <vt:i4>2162785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consultantplus://offline/ref=A092A8E841AC0A20E63B35B1129175C04E153254AF110B069969C5C66E92E36AA2987FF590AA1F0E6D8E414A49324F62D0389BF89175A1E2D61B9F45eB71F</vt:lpwstr>
      </vt:variant>
      <vt:variant>
        <vt:lpwstr/>
      </vt:variant>
      <vt:variant>
        <vt:i4>2162785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consultantplus://offline/ref=A092A8E841AC0A20E63B35B1129175C04E153254AF110B069969C5C66E92E36AA2987FF590AA1F0E6D8E414A49324F62D0389BF89175A1E2D61B9F45eB71F</vt:lpwstr>
      </vt:variant>
      <vt:variant>
        <vt:lpwstr/>
      </vt:variant>
      <vt:variant>
        <vt:i4>2949180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consultantplus://offline/ref=2C55943297C6145E1324BC77115EE6D2C0FB7A3C9035CE9230A4083163D3906621A187D41C77996701377A3E936790E855539605CE271FDCD656D93Cy9s1G</vt:lpwstr>
      </vt:variant>
      <vt:variant>
        <vt:lpwstr/>
      </vt:variant>
      <vt:variant>
        <vt:i4>2818109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consultantplus://offline/ref=0C8C3C44D44928586CCF7B3855933DAF499C761D8F28E256CFC45C8554C417FECAA4D7769D78861D0C79FCF23CB1A2145087B33D8F19EEE2B77BEC76Z3s7N</vt:lpwstr>
      </vt:variant>
      <vt:variant>
        <vt:lpwstr/>
      </vt:variant>
      <vt:variant>
        <vt:i4>2293868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consultantplus://offline/ref=2D3A3821EBFF636CBEB90D50337298AF703C05B940BE4ECC66FD2949F6D706725FAB3682EC526EFD65617F441AB7A975289ED3BC587FDA5240D4EF6120aFN</vt:lpwstr>
      </vt:variant>
      <vt:variant>
        <vt:lpwstr/>
      </vt:variant>
      <vt:variant>
        <vt:i4>3670126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consultantplus://offline/ref=FD3D704B92F0A81264EF377175DBB751BF97DCD1DE473DFE766BFA6CBD4DBDA2F5D224119FEE52B0976F60D879D132B73EA5D79DBADBDD11F69FA3E3jCy1M</vt:lpwstr>
      </vt:variant>
      <vt:variant>
        <vt:lpwstr/>
      </vt:variant>
      <vt:variant>
        <vt:i4>3080294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consultantplus://offline/ref=FCCFA1F3FC506B2811BBE5DBF7396C051E05F758D679CF1F2DF446FCE2733FFBE09F92B203466A3E87104D38795E6CFB1773B577190999B5B16B8D69K4gDH</vt:lpwstr>
      </vt:variant>
      <vt:variant>
        <vt:lpwstr/>
      </vt:variant>
      <vt:variant>
        <vt:i4>3080293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consultantplus://offline/ref=FCCFA1F3FC506B2811BBE5DBF7396C051E05F758D679CF1F2DF446FCE2733FFBE09F92B203466A3E87104B3E7A5E6CFB1773B577190999B5B16B8D69K4gDH</vt:lpwstr>
      </vt:variant>
      <vt:variant>
        <vt:lpwstr/>
      </vt:variant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consultantplus://offline/ref=FCCFA1F3FC506B2811BBE5DBF7396C051E05F758D679CF1F2DF446FCE2733FFBE09F92B203466A3E87104B3E7A5E6CFB1773B577190999B5B16B8D69K4gDH</vt:lpwstr>
      </vt:variant>
      <vt:variant>
        <vt:lpwstr/>
      </vt:variant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consultantplus://offline/ref=FCCFA1F3FC506B2811BBE5DBF7396C051E05F758D679CF1F2DF446FCE2733FFBE09F92B203466A3E87104B39735E6CFB1773B577190999B5B16B8D69K4gDH</vt:lpwstr>
      </vt:variant>
      <vt:variant>
        <vt:lpwstr/>
      </vt:variant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consultantplus://offline/ref=079CDDA2E2E51F3A42FD73527EB6FDB3499D8462E1B59F471B28B9FEBB9AAB9A0A0A452B51E335B51CBBE09F89xA3CN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consultantplus://offline/ref=079CDDA2E2E51F3A42FD73527EB6FDB3499B8F6FE1BF9F471B28B9FEBB9AAB9A180A1D2751E22AB217AEB6CECFF88E51E375251E756907A9xE35N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</dc:title>
  <dc:subject/>
  <dc:creator>bogus</dc:creator>
  <cp:keywords/>
  <dc:description/>
  <cp:lastModifiedBy>tanya</cp:lastModifiedBy>
  <cp:revision>2</cp:revision>
  <cp:lastPrinted>2023-09-12T08:21:00Z</cp:lastPrinted>
  <dcterms:created xsi:type="dcterms:W3CDTF">2023-09-12T13:58:00Z</dcterms:created>
  <dcterms:modified xsi:type="dcterms:W3CDTF">2023-09-12T13:58:00Z</dcterms:modified>
</cp:coreProperties>
</file>