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9B" w:rsidRDefault="00226A9B" w:rsidP="00226A9B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Администрация муниципального образования Белореченский район информирует об изменениях, внесенных в Кодекс Российской Федерации</w:t>
      </w:r>
    </w:p>
    <w:p w:rsidR="00226A9B" w:rsidRDefault="00226A9B" w:rsidP="00226A9B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 xml:space="preserve"> об административных правонарушениях</w:t>
      </w:r>
    </w:p>
    <w:p w:rsidR="00226A9B" w:rsidRDefault="00226A9B" w:rsidP="00226A9B">
      <w:pPr>
        <w:pStyle w:val="a3"/>
        <w:spacing w:before="0" w:beforeAutospacing="0" w:after="0" w:afterAutospacing="0"/>
        <w:jc w:val="center"/>
      </w:pPr>
    </w:p>
    <w:p w:rsidR="00226A9B" w:rsidRPr="002A1994" w:rsidRDefault="00226A9B" w:rsidP="00226A9B">
      <w:pPr>
        <w:pStyle w:val="a3"/>
        <w:ind w:firstLine="708"/>
        <w:jc w:val="both"/>
        <w:rPr>
          <w:sz w:val="28"/>
        </w:rPr>
      </w:pPr>
      <w:r w:rsidRPr="002A1994">
        <w:rPr>
          <w:sz w:val="28"/>
        </w:rPr>
        <w:t>Федеральным законом от 18.07.2019 № 180-</w:t>
      </w:r>
      <w:proofErr w:type="gramStart"/>
      <w:r w:rsidRPr="002A1994">
        <w:rPr>
          <w:sz w:val="28"/>
        </w:rPr>
        <w:t>ФЗ  «</w:t>
      </w:r>
      <w:proofErr w:type="gramEnd"/>
      <w:r w:rsidRPr="002A1994">
        <w:rPr>
          <w:sz w:val="28"/>
        </w:rPr>
        <w:t>О внесении изменений в Кодекс Российской Федерации об административных правонарушениях» внесены изменения в Кодекс Российской Федерации об административных правонарушениях, в соответствии с которыми перераспределена компетенция должностных лиц по возбуждению и рассмотрению дел об административных правонарушениях о нарушениях прав инвалидов, а именно:</w:t>
      </w:r>
    </w:p>
    <w:p w:rsidR="00226A9B" w:rsidRPr="002A1994" w:rsidRDefault="00226A9B" w:rsidP="00226A9B">
      <w:pPr>
        <w:pStyle w:val="a3"/>
        <w:jc w:val="both"/>
        <w:rPr>
          <w:sz w:val="28"/>
        </w:rPr>
      </w:pPr>
      <w:r w:rsidRPr="002A1994">
        <w:rPr>
          <w:sz w:val="28"/>
        </w:rPr>
        <w:t>судьи уполномочены рассматривать дела о правонарушениях в части уклонения от исполнения требований к обеспечению доступности для инвалидов объектов жилищного фонда (де</w:t>
      </w:r>
      <w:bookmarkStart w:id="0" w:name="_GoBack"/>
      <w:bookmarkEnd w:id="0"/>
      <w:r w:rsidRPr="002A1994">
        <w:rPr>
          <w:sz w:val="28"/>
        </w:rPr>
        <w:t>ла будут рассматриваться судьей в случаях, если орган или должностное лицо, к которым поступило дело о таком правонарушении, передает его на рассмотрение судье, при этом составление протоколов возложено на должностных лиц органов, осуществляющих региональный государственный жилищный надзор;</w:t>
      </w:r>
    </w:p>
    <w:p w:rsidR="00226A9B" w:rsidRPr="002A1994" w:rsidRDefault="00226A9B" w:rsidP="00226A9B">
      <w:pPr>
        <w:pStyle w:val="a3"/>
        <w:jc w:val="both"/>
        <w:rPr>
          <w:sz w:val="28"/>
        </w:rPr>
      </w:pPr>
      <w:r w:rsidRPr="002A1994">
        <w:rPr>
          <w:sz w:val="28"/>
        </w:rPr>
        <w:t xml:space="preserve">органы исполнительной власти субъектов Российской Федерации, осуществляющие региональный государственный жилищный надзор, рассматривают дела об административных правонарушениях, предусмотренных </w:t>
      </w:r>
      <w:hyperlink r:id="rId4" w:history="1">
        <w:r w:rsidRPr="002A1994">
          <w:rPr>
            <w:rStyle w:val="a5"/>
            <w:sz w:val="28"/>
          </w:rPr>
          <w:t>статьей 9.13</w:t>
        </w:r>
      </w:hyperlink>
      <w:r w:rsidRPr="002A1994">
        <w:rPr>
          <w:sz w:val="28"/>
        </w:rPr>
        <w:t xml:space="preserve"> (в части уклонения от исполнения требований к обеспечению доступности для инвалидов объектов жилищного фонда).</w:t>
      </w:r>
    </w:p>
    <w:p w:rsidR="00226A9B" w:rsidRPr="002A1994" w:rsidRDefault="00226A9B" w:rsidP="00226A9B">
      <w:pPr>
        <w:pStyle w:val="a3"/>
        <w:rPr>
          <w:sz w:val="28"/>
        </w:rPr>
      </w:pPr>
      <w:r w:rsidRPr="002A1994">
        <w:rPr>
          <w:sz w:val="28"/>
        </w:rPr>
        <w:t>Федеральный закон вступил в силу 29.07.2019</w:t>
      </w:r>
    </w:p>
    <w:sectPr w:rsidR="00226A9B" w:rsidRPr="002A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9B"/>
    <w:rsid w:val="00226A9B"/>
    <w:rsid w:val="002A1994"/>
    <w:rsid w:val="00CF1ADF"/>
    <w:rsid w:val="00EB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1F317-F418-4456-BFF5-84B81D76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A9B"/>
    <w:rPr>
      <w:b/>
      <w:bCs/>
    </w:rPr>
  </w:style>
  <w:style w:type="character" w:customStyle="1" w:styleId="nobr">
    <w:name w:val="nobr"/>
    <w:basedOn w:val="a0"/>
    <w:rsid w:val="00226A9B"/>
  </w:style>
  <w:style w:type="character" w:styleId="a5">
    <w:name w:val="Hyperlink"/>
    <w:basedOn w:val="a0"/>
    <w:uiPriority w:val="99"/>
    <w:semiHidden/>
    <w:unhideWhenUsed/>
    <w:rsid w:val="00226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1807667&amp;prevdoc=901807667&amp;point=mark=00000000000000000000000000000000000000000000000000A7G0N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</dc:creator>
  <cp:keywords/>
  <dc:description/>
  <cp:lastModifiedBy>klus</cp:lastModifiedBy>
  <cp:revision>2</cp:revision>
  <dcterms:created xsi:type="dcterms:W3CDTF">2019-11-07T08:02:00Z</dcterms:created>
  <dcterms:modified xsi:type="dcterms:W3CDTF">2019-11-08T06:27:00Z</dcterms:modified>
</cp:coreProperties>
</file>