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3A49AA3D" w:rsidR="00F4215C" w:rsidRDefault="00A8616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</w:t>
      </w:r>
      <w:r w:rsidR="00403CAC" w:rsidRPr="00403CA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36F4975" w14:textId="77777777" w:rsidR="00403CAC" w:rsidRDefault="00403CAC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CB80CE7" w14:textId="77777777" w:rsidR="00403CAC" w:rsidRDefault="00403CAC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6F6FC18" w14:textId="77777777" w:rsidR="00403CAC" w:rsidRDefault="00403CAC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BD3C9F0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2A3D7D59" w:rsidR="00174250" w:rsidRDefault="00FF2F88" w:rsidP="0018165D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A86163" w:rsidRPr="00A86163">
        <w:rPr>
          <w:rFonts w:ascii="Times New Roman" w:hAnsi="Times New Roman" w:cs="Times New Roman"/>
          <w:sz w:val="28"/>
          <w:szCs w:val="28"/>
        </w:rPr>
        <w:t>Об установлении порядка предоставления дубликата свидетельства об осуществлении перевозок по муниципальному маршруту регулярных перевозок и (или) дубликата карты такого маршрута в границах муниципального образования Белореченский муниципальный район Краснодарского края</w:t>
      </w:r>
      <w:r w:rsidR="00403CAC" w:rsidRPr="00403CA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55513BF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86163" w:rsidRPr="00A86163">
        <w:rPr>
          <w:rFonts w:ascii="Times New Roman" w:hAnsi="Times New Roman" w:cs="Times New Roman"/>
          <w:b w:val="0"/>
          <w:sz w:val="28"/>
          <w:szCs w:val="28"/>
        </w:rPr>
        <w:t>Об установлении порядка предоставления дубликата свидетельства об осуществлении перевозок по муниципальному маршруту регулярных перевозок и (или) дубликата карты такого маршрута в границах муниципального образования Белореченский муниципальный район Краснодарского края</w:t>
      </w:r>
      <w:r w:rsidR="00403CAC" w:rsidRPr="00403CA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533B7CF0" w14:textId="646728AE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08575" w14:textId="77777777" w:rsidR="0018165D" w:rsidRDefault="0018165D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51BA31DE" w:rsidR="006735FF" w:rsidRPr="006735FF" w:rsidRDefault="00A86163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0592343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861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03CA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8165D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03CAC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86163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CB68D9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32EE-A95A-467B-A432-34C6B609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65</cp:revision>
  <cp:lastPrinted>2025-02-11T11:43:00Z</cp:lastPrinted>
  <dcterms:created xsi:type="dcterms:W3CDTF">2023-05-16T05:53:00Z</dcterms:created>
  <dcterms:modified xsi:type="dcterms:W3CDTF">2025-09-03T06:06:00Z</dcterms:modified>
</cp:coreProperties>
</file>