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5F777530" w:rsidR="0038341C" w:rsidRDefault="0038341C" w:rsidP="0038341C">
      <w:pPr>
        <w:jc w:val="center"/>
      </w:pPr>
      <w:r>
        <w:t>«</w:t>
      </w:r>
      <w:r w:rsidR="000705B3" w:rsidRPr="000705B3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70AA8D55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0705B3" w:rsidRPr="000705B3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</w:t>
      </w:r>
      <w:proofErr w:type="gramEnd"/>
      <w:r w:rsidR="000705B3" w:rsidRPr="000705B3">
        <w:t xml:space="preserve"> 2025 и 2026 годов»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46A65950" w:rsidR="0038341C" w:rsidRDefault="00F07E10" w:rsidP="0038341C">
      <w:pPr>
        <w:jc w:val="both"/>
      </w:pPr>
      <w:proofErr w:type="gramStart"/>
      <w:r>
        <w:t>Исполняющий</w:t>
      </w:r>
      <w:proofErr w:type="gramEnd"/>
      <w:r>
        <w:t xml:space="preserve"> обязанности н</w:t>
      </w:r>
      <w:r w:rsidR="0038341C">
        <w:t>ачальник</w:t>
      </w:r>
      <w:r>
        <w:t>а</w:t>
      </w:r>
      <w:r w:rsidR="0038341C">
        <w:t xml:space="preserve">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54FECF6C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r w:rsidR="00F07E10">
        <w:t>О.И.Какаева</w:t>
      </w:r>
      <w:bookmarkStart w:id="0" w:name="_GoBack"/>
      <w:bookmarkEnd w:id="0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46FF3E24" w:rsidR="0038341C" w:rsidRDefault="00670B1A" w:rsidP="0038341C">
      <w:pPr>
        <w:jc w:val="both"/>
      </w:pPr>
      <w:r>
        <w:t>2</w:t>
      </w:r>
      <w:r w:rsidR="00F07E10">
        <w:t>7</w:t>
      </w:r>
      <w:r w:rsidR="00F120EA">
        <w:t>.</w:t>
      </w:r>
      <w:r w:rsidR="000705B3">
        <w:t>0</w:t>
      </w:r>
      <w:r w:rsidR="00F07E10">
        <w:t>3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00BF3" w14:textId="77777777" w:rsidR="00245CA8" w:rsidRDefault="00245CA8" w:rsidP="0063622C">
      <w:r>
        <w:separator/>
      </w:r>
    </w:p>
  </w:endnote>
  <w:endnote w:type="continuationSeparator" w:id="0">
    <w:p w14:paraId="16CF9927" w14:textId="77777777" w:rsidR="00245CA8" w:rsidRDefault="00245CA8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65E22" w14:textId="77777777" w:rsidR="00245CA8" w:rsidRDefault="00245CA8" w:rsidP="0063622C">
      <w:r>
        <w:separator/>
      </w:r>
    </w:p>
  </w:footnote>
  <w:footnote w:type="continuationSeparator" w:id="0">
    <w:p w14:paraId="52C241DC" w14:textId="77777777" w:rsidR="00245CA8" w:rsidRDefault="00245CA8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A871-045A-44CA-87F9-9F2F5E80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2183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23</cp:revision>
  <cp:lastPrinted>2022-10-12T11:24:00Z</cp:lastPrinted>
  <dcterms:created xsi:type="dcterms:W3CDTF">2022-10-14T09:55:00Z</dcterms:created>
  <dcterms:modified xsi:type="dcterms:W3CDTF">2024-03-22T06:42:00Z</dcterms:modified>
</cp:coreProperties>
</file>