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2B8C7" w14:textId="77777777" w:rsidR="005B59DD" w:rsidRDefault="009073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0" distR="0" simplePos="0" relativeHeight="2" behindDoc="0" locked="0" layoutInCell="1" allowOverlap="1" wp14:anchorId="30E56C3B" wp14:editId="6C75EA0C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76FD4" w14:textId="77777777" w:rsidR="005B59DD" w:rsidRDefault="009073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4289E112" w14:textId="77777777" w:rsidR="005B59DD" w:rsidRDefault="009073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3E8C4D33" w14:textId="77777777" w:rsidR="005B59DD" w:rsidRDefault="005B59D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277A7951" w14:textId="77777777" w:rsidR="005B59DD" w:rsidRDefault="009073C1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___СЕССИЯ 7 СОЗЫВА</w:t>
      </w:r>
    </w:p>
    <w:p w14:paraId="208CDF76" w14:textId="77777777" w:rsidR="005B59DD" w:rsidRDefault="005B59D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57656CD6" w14:textId="77777777" w:rsidR="005B59DD" w:rsidRDefault="009073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690D25B5" w14:textId="49B673F9" w:rsidR="005B59DD" w:rsidRDefault="009073C1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>от 2</w:t>
      </w:r>
      <w:r w:rsidR="00956278" w:rsidRPr="0004012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 w:rsidR="00956278"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2024 г.                                                                                           № </w:t>
      </w:r>
      <w:r w:rsidR="00956278">
        <w:rPr>
          <w:rFonts w:ascii="Times New Roman" w:hAnsi="Times New Roman"/>
          <w:sz w:val="28"/>
        </w:rPr>
        <w:t>___</w:t>
      </w:r>
    </w:p>
    <w:p w14:paraId="386C7409" w14:textId="77777777" w:rsidR="005B59DD" w:rsidRDefault="005B59DD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33AC4A99" w14:textId="77777777" w:rsidR="005B59DD" w:rsidRDefault="009073C1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73B69470" w14:textId="77777777" w:rsidR="005B59DD" w:rsidRDefault="005B59D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E698A1E" w14:textId="77777777" w:rsidR="005B59DD" w:rsidRDefault="009073C1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71E47D6F" w14:textId="77777777" w:rsidR="005B59DD" w:rsidRDefault="009073C1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14 декабря 2023 года № 22 «О бюджете муниципального образования Белореченский район на 2024 год и на плановый период 2025 и 2026 годов»</w:t>
      </w:r>
    </w:p>
    <w:p w14:paraId="65ACF1AD" w14:textId="77777777" w:rsidR="005B59DD" w:rsidRDefault="005B59D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6C0587C" w14:textId="77777777" w:rsidR="005B59DD" w:rsidRDefault="009073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г. № 131-ФЗ «Об общих принципах организации местного самоуправления в Российской Федерации, Законом Краснодарского края от 20 декабря 2023 г. № 5053-КЗ «О бюджете Краснодарского края на 2024 год и на плановый период 2025 и 2026 годов», Законом Краснодарского края от 7 июня 2004 г.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0C0F5056" w14:textId="77777777" w:rsidR="005B59DD" w:rsidRDefault="005B59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289AB10" w14:textId="77777777" w:rsidR="005B59DD" w:rsidRDefault="009073C1" w:rsidP="00646C1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 следующие изменения:</w:t>
      </w:r>
    </w:p>
    <w:p w14:paraId="36746B04" w14:textId="77777777" w:rsidR="005B59DD" w:rsidRDefault="009073C1" w:rsidP="00646C1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2B3A4901" w14:textId="61D55004" w:rsidR="005B59DD" w:rsidRDefault="009073C1" w:rsidP="00646C1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«1) общий объем доходов в сумме 4 691 </w:t>
      </w:r>
      <w:r w:rsidR="00AF6249">
        <w:rPr>
          <w:rFonts w:ascii="Times New Roman" w:hAnsi="Times New Roman"/>
          <w:sz w:val="28"/>
        </w:rPr>
        <w:t>906</w:t>
      </w:r>
      <w:r>
        <w:rPr>
          <w:rFonts w:ascii="Times New Roman" w:hAnsi="Times New Roman"/>
          <w:sz w:val="28"/>
        </w:rPr>
        <w:t> </w:t>
      </w:r>
      <w:r w:rsidR="00AF6249">
        <w:rPr>
          <w:rFonts w:ascii="Times New Roman" w:hAnsi="Times New Roman"/>
          <w:sz w:val="28"/>
        </w:rPr>
        <w:t>208</w:t>
      </w:r>
      <w:r>
        <w:rPr>
          <w:rFonts w:ascii="Times New Roman" w:hAnsi="Times New Roman"/>
          <w:sz w:val="28"/>
        </w:rPr>
        <w:t>,88 рублей;»;</w:t>
      </w:r>
    </w:p>
    <w:p w14:paraId="760F68F4" w14:textId="77777777" w:rsidR="005B59DD" w:rsidRDefault="009073C1" w:rsidP="00646C1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483A3E51" w14:textId="7F5F7CC4" w:rsidR="005B59DD" w:rsidRDefault="009073C1" w:rsidP="00646C1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4 96</w:t>
      </w:r>
      <w:r w:rsidR="00AF624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 w:rsidR="00AF6249">
        <w:rPr>
          <w:rFonts w:ascii="Times New Roman" w:hAnsi="Times New Roman"/>
          <w:sz w:val="28"/>
        </w:rPr>
        <w:t>386</w:t>
      </w:r>
      <w:r>
        <w:rPr>
          <w:rFonts w:ascii="Times New Roman" w:hAnsi="Times New Roman"/>
          <w:sz w:val="28"/>
        </w:rPr>
        <w:t> </w:t>
      </w:r>
      <w:r w:rsidR="00AF6249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,68 рублей;»</w:t>
      </w:r>
      <w:r w:rsidR="00AF6249">
        <w:rPr>
          <w:rFonts w:ascii="Times New Roman" w:hAnsi="Times New Roman"/>
          <w:sz w:val="28"/>
        </w:rPr>
        <w:t>.</w:t>
      </w:r>
    </w:p>
    <w:p w14:paraId="5E5CCADC" w14:textId="77777777" w:rsidR="005B59DD" w:rsidRDefault="005B59DD" w:rsidP="00646C18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14:paraId="3AE423F3" w14:textId="710AAD35" w:rsidR="00956278" w:rsidRDefault="00956278" w:rsidP="00646C1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Произвести отражение возврата неиспользованных остатков прошлых лет в сумме 1</w:t>
      </w:r>
      <w:r w:rsidR="00677DB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 w:rsidR="00677DB0">
        <w:rPr>
          <w:rFonts w:ascii="Times New Roman" w:hAnsi="Times New Roman"/>
          <w:sz w:val="28"/>
        </w:rPr>
        <w:t>896</w:t>
      </w:r>
      <w:r>
        <w:rPr>
          <w:rFonts w:ascii="Times New Roman" w:hAnsi="Times New Roman"/>
          <w:sz w:val="28"/>
        </w:rPr>
        <w:t>,</w:t>
      </w:r>
      <w:r w:rsidR="00677DB0"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 xml:space="preserve"> рублей по коду бюджетной классификации:</w:t>
      </w:r>
    </w:p>
    <w:p w14:paraId="5D43F499" w14:textId="442251EB" w:rsidR="00956278" w:rsidRDefault="00956278" w:rsidP="0095627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925 2 18 05 020 05 0000 150 «Доходы бюджетов муниципальных районов от возврата автономными учреждениями остатков субсидий прошлых лет».</w:t>
      </w:r>
    </w:p>
    <w:p w14:paraId="130B6AD3" w14:textId="4B1EA31C" w:rsidR="00956278" w:rsidRDefault="00956278" w:rsidP="0095627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Осуществить возврат остатков субсидий, субвенций и иных межбюджетных трансфертов, имеющих целевое назначение, прошлых лет из бюджета муниципального образования Белореченский район в краевой бюджет в сумме </w:t>
      </w:r>
      <w:r w:rsidR="00677DB0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 </w:t>
      </w:r>
      <w:r w:rsidR="00677DB0">
        <w:rPr>
          <w:rFonts w:ascii="Times New Roman" w:hAnsi="Times New Roman"/>
          <w:sz w:val="28"/>
        </w:rPr>
        <w:t>896</w:t>
      </w:r>
      <w:r>
        <w:rPr>
          <w:rFonts w:ascii="Times New Roman" w:hAnsi="Times New Roman"/>
          <w:sz w:val="28"/>
        </w:rPr>
        <w:t>,</w:t>
      </w:r>
      <w:r w:rsidR="00677DB0"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 рублей по коду бюджетной классификации:</w:t>
      </w:r>
    </w:p>
    <w:p w14:paraId="380DE0F1" w14:textId="77777777" w:rsidR="00956278" w:rsidRDefault="00956278" w:rsidP="0095627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925 2 19 60 010 05 0000 150 «Возврат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районов».</w:t>
      </w:r>
    </w:p>
    <w:p w14:paraId="6B94EA93" w14:textId="77777777" w:rsidR="005B59DD" w:rsidRDefault="005B59D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568B003" w14:textId="76C4B134" w:rsidR="00677DB0" w:rsidRDefault="00677DB0" w:rsidP="00677D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Совету муниципального образования Белореченский район на 2024 год:</w:t>
      </w:r>
    </w:p>
    <w:p w14:paraId="6C3513A4" w14:textId="07FCEB80" w:rsidR="00677DB0" w:rsidRDefault="00677DB0" w:rsidP="00677D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 01.03 «</w:t>
      </w:r>
      <w:r w:rsidRPr="00677DB0">
        <w:rPr>
          <w:rFonts w:ascii="Times New Roman" w:hAnsi="Times New Roman"/>
          <w:sz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hAnsi="Times New Roman"/>
          <w:sz w:val="28"/>
        </w:rPr>
        <w:t>» код</w:t>
      </w:r>
      <w:r w:rsidR="0078787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99.2.00.00190 «</w:t>
      </w:r>
      <w:r w:rsidRPr="00677DB0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кода вида расходов 800 «</w:t>
      </w:r>
      <w:r w:rsidRPr="00677DB0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раздела, подраздела 01.13 «</w:t>
      </w:r>
      <w:r w:rsidRPr="00677DB0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50.3.00.10030 «</w:t>
      </w:r>
      <w:r w:rsidRPr="00677DB0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>» код вида расходов 200 «</w:t>
      </w:r>
      <w:r w:rsidRPr="00677DB0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1 375,00 рублей;</w:t>
      </w:r>
    </w:p>
    <w:p w14:paraId="50ADC2D8" w14:textId="77777777" w:rsidR="00677DB0" w:rsidRDefault="00677D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AF804CF" w14:textId="66109FB4" w:rsidR="005B59DD" w:rsidRDefault="00677D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9073C1">
        <w:rPr>
          <w:rFonts w:ascii="Times New Roman" w:hAnsi="Times New Roman"/>
          <w:sz w:val="28"/>
        </w:rPr>
        <w:t>. Администрации муниципального образования Белореченский район на 2024 год:</w:t>
      </w:r>
    </w:p>
    <w:p w14:paraId="27DD5956" w14:textId="2E5FE2A7" w:rsidR="005B59DD" w:rsidRDefault="009073C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</w:t>
      </w:r>
      <w:r w:rsidR="00677DB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 w:rsidR="00677DB0"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 xml:space="preserve"> «</w:t>
      </w:r>
      <w:r w:rsidR="00677DB0" w:rsidRPr="00677DB0">
        <w:rPr>
          <w:rFonts w:ascii="Times New Roman" w:hAnsi="Times New Roman"/>
          <w:sz w:val="28"/>
        </w:rPr>
        <w:t>Благоустройство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="00677DB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2.</w:t>
      </w:r>
      <w:r w:rsidR="00677DB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</w:t>
      </w:r>
      <w:r w:rsidR="00677DB0">
        <w:rPr>
          <w:rFonts w:ascii="Times New Roman" w:hAnsi="Times New Roman"/>
          <w:sz w:val="28"/>
        </w:rPr>
        <w:t>12720</w:t>
      </w:r>
      <w:r>
        <w:rPr>
          <w:rFonts w:ascii="Times New Roman" w:hAnsi="Times New Roman"/>
          <w:sz w:val="28"/>
        </w:rPr>
        <w:t xml:space="preserve"> «</w:t>
      </w:r>
      <w:r w:rsidR="00677DB0" w:rsidRPr="00677DB0">
        <w:rPr>
          <w:rFonts w:ascii="Times New Roman" w:hAnsi="Times New Roman"/>
          <w:sz w:val="28"/>
        </w:rPr>
        <w:t>Организация благоустройства сельских территорий</w:t>
      </w:r>
      <w:r>
        <w:rPr>
          <w:rFonts w:ascii="Times New Roman" w:hAnsi="Times New Roman"/>
          <w:sz w:val="28"/>
        </w:rPr>
        <w:t xml:space="preserve">» с кода вида расходов </w:t>
      </w:r>
      <w:r w:rsidR="00677DB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="00677DB0" w:rsidRPr="00677DB0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на код вида расходов 200 «Закупка товаров, работ и услуг для обеспечения государственных (муниципальных) нужд» в сумме </w:t>
      </w:r>
      <w:r w:rsidR="00677DB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 w:rsidR="00677DB0">
        <w:rPr>
          <w:rFonts w:ascii="Times New Roman" w:hAnsi="Times New Roman"/>
          <w:sz w:val="28"/>
        </w:rPr>
        <w:t>612</w:t>
      </w:r>
      <w:r>
        <w:rPr>
          <w:rFonts w:ascii="Times New Roman" w:hAnsi="Times New Roman"/>
          <w:sz w:val="28"/>
        </w:rPr>
        <w:t> </w:t>
      </w:r>
      <w:r w:rsidR="00677DB0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рублей;</w:t>
      </w:r>
    </w:p>
    <w:p w14:paraId="2F64BB02" w14:textId="35BD1C15" w:rsidR="00677DB0" w:rsidRDefault="009073C1" w:rsidP="00677D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677DB0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</w:t>
      </w:r>
      <w:r w:rsidR="00CC144C">
        <w:rPr>
          <w:rFonts w:ascii="Times New Roman" w:hAnsi="Times New Roman"/>
          <w:sz w:val="28"/>
        </w:rPr>
        <w:t>1</w:t>
      </w:r>
      <w:r w:rsidR="00677DB0">
        <w:rPr>
          <w:rFonts w:ascii="Times New Roman" w:hAnsi="Times New Roman"/>
          <w:sz w:val="28"/>
        </w:rPr>
        <w:t>.</w:t>
      </w:r>
      <w:r w:rsidR="00CC144C">
        <w:rPr>
          <w:rFonts w:ascii="Times New Roman" w:hAnsi="Times New Roman"/>
          <w:sz w:val="28"/>
        </w:rPr>
        <w:t>13</w:t>
      </w:r>
      <w:r w:rsidR="00677DB0">
        <w:rPr>
          <w:rFonts w:ascii="Times New Roman" w:hAnsi="Times New Roman"/>
          <w:sz w:val="28"/>
        </w:rPr>
        <w:t xml:space="preserve"> «</w:t>
      </w:r>
      <w:r w:rsidR="00CC144C" w:rsidRPr="00CC144C">
        <w:rPr>
          <w:rFonts w:ascii="Times New Roman" w:hAnsi="Times New Roman"/>
          <w:sz w:val="28"/>
        </w:rPr>
        <w:t>Другие общегосударственные вопросы</w:t>
      </w:r>
      <w:r w:rsidR="00677DB0">
        <w:rPr>
          <w:rFonts w:ascii="Times New Roman" w:hAnsi="Times New Roman"/>
          <w:sz w:val="28"/>
        </w:rPr>
        <w:t>» коду целевой статьи расходов 52.</w:t>
      </w:r>
      <w:r w:rsidR="00CC144C">
        <w:rPr>
          <w:rFonts w:ascii="Times New Roman" w:hAnsi="Times New Roman"/>
          <w:sz w:val="28"/>
        </w:rPr>
        <w:t>1</w:t>
      </w:r>
      <w:r w:rsidR="00677DB0">
        <w:rPr>
          <w:rFonts w:ascii="Times New Roman" w:hAnsi="Times New Roman"/>
          <w:sz w:val="28"/>
        </w:rPr>
        <w:t>.00.00590 «</w:t>
      </w:r>
      <w:r w:rsidR="00CC144C" w:rsidRPr="00CC144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677DB0">
        <w:rPr>
          <w:rFonts w:ascii="Times New Roman" w:hAnsi="Times New Roman"/>
          <w:sz w:val="28"/>
        </w:rPr>
        <w:t xml:space="preserve">» с кода вида расходов </w:t>
      </w:r>
      <w:r w:rsidR="00CC144C">
        <w:rPr>
          <w:rFonts w:ascii="Times New Roman" w:hAnsi="Times New Roman"/>
          <w:sz w:val="28"/>
        </w:rPr>
        <w:t>8</w:t>
      </w:r>
      <w:r w:rsidR="00677DB0">
        <w:rPr>
          <w:rFonts w:ascii="Times New Roman" w:hAnsi="Times New Roman"/>
          <w:sz w:val="28"/>
        </w:rPr>
        <w:t>00 «</w:t>
      </w:r>
      <w:r w:rsidR="00CC144C" w:rsidRPr="00CC144C">
        <w:rPr>
          <w:rFonts w:ascii="Times New Roman" w:hAnsi="Times New Roman"/>
          <w:sz w:val="28"/>
        </w:rPr>
        <w:t>Иные бюджетные ассигнования</w:t>
      </w:r>
      <w:r w:rsidR="00677DB0">
        <w:rPr>
          <w:rFonts w:ascii="Times New Roman" w:hAnsi="Times New Roman"/>
          <w:sz w:val="28"/>
        </w:rPr>
        <w:t xml:space="preserve">» на код вида расходов 200 «Закупка товаров, работ и услуг для обеспечения государственных (муниципальных) нужд» в сумме </w:t>
      </w:r>
      <w:r w:rsidR="00CC144C">
        <w:rPr>
          <w:rFonts w:ascii="Times New Roman" w:hAnsi="Times New Roman"/>
          <w:sz w:val="28"/>
        </w:rPr>
        <w:t>185</w:t>
      </w:r>
      <w:r w:rsidR="00677DB0">
        <w:rPr>
          <w:rFonts w:ascii="Times New Roman" w:hAnsi="Times New Roman"/>
          <w:sz w:val="28"/>
        </w:rPr>
        <w:t> </w:t>
      </w:r>
      <w:r w:rsidR="00CC144C">
        <w:rPr>
          <w:rFonts w:ascii="Times New Roman" w:hAnsi="Times New Roman"/>
          <w:sz w:val="28"/>
        </w:rPr>
        <w:t>207</w:t>
      </w:r>
      <w:r w:rsidR="00677DB0">
        <w:rPr>
          <w:rFonts w:ascii="Times New Roman" w:hAnsi="Times New Roman"/>
          <w:sz w:val="28"/>
        </w:rPr>
        <w:t>,00 рублей;</w:t>
      </w:r>
    </w:p>
    <w:p w14:paraId="7A42D34F" w14:textId="0848E840" w:rsidR="00CC144C" w:rsidRDefault="00CC144C" w:rsidP="00CC14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01.13 «</w:t>
      </w:r>
      <w:r w:rsidRPr="00CC144C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52.6.00.00590 «</w:t>
      </w:r>
      <w:r w:rsidRPr="00CC144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800 «</w:t>
      </w:r>
      <w:r w:rsidRPr="00CC144C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 в сумме 59 300,00 рублей;</w:t>
      </w:r>
    </w:p>
    <w:p w14:paraId="2DE91990" w14:textId="67FE784B" w:rsidR="00CC144C" w:rsidRDefault="00CC144C" w:rsidP="00CC14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произвести передвижение бюджетных ассигнований по коду раздела, подраздела 01.13 «</w:t>
      </w:r>
      <w:r w:rsidRPr="00CC144C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52.2.00.00590 «</w:t>
      </w:r>
      <w:r w:rsidRPr="00CC144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800 «</w:t>
      </w:r>
      <w:r w:rsidRPr="00CC144C">
        <w:rPr>
          <w:rFonts w:ascii="Times New Roman" w:hAnsi="Times New Roman"/>
          <w:sz w:val="28"/>
        </w:rPr>
        <w:t xml:space="preserve">Иные бюджетные </w:t>
      </w:r>
      <w:r w:rsidRPr="00CC144C">
        <w:rPr>
          <w:rFonts w:ascii="Times New Roman" w:hAnsi="Times New Roman"/>
          <w:sz w:val="28"/>
        </w:rPr>
        <w:lastRenderedPageBreak/>
        <w:t>ассигнования</w:t>
      </w:r>
      <w:r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 в сумме 42 850,00 рублей;</w:t>
      </w:r>
    </w:p>
    <w:p w14:paraId="13E0CDB1" w14:textId="515F1B33" w:rsidR="00CC144C" w:rsidRDefault="00CC144C" w:rsidP="00CC14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произвести передвижение бюджетных ассигнований по коду раздела, подраздела 01.13 «</w:t>
      </w:r>
      <w:r w:rsidRPr="00CC144C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52.3.00.00590 «</w:t>
      </w:r>
      <w:r w:rsidRPr="00CC144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200 «Закупка товаров, работ и услуг для обеспечения государственных (муниципальных) нужд» на код вида расходов 800 «</w:t>
      </w:r>
      <w:r w:rsidRPr="00CC144C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в сумме 24 000,00 рублей;</w:t>
      </w:r>
    </w:p>
    <w:p w14:paraId="511EE78E" w14:textId="665FC2EF" w:rsidR="0012111C" w:rsidRDefault="0012111C" w:rsidP="001211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произвести передвижение бюджетных ассигнований по коду раздела, подраздела 01.13 «</w:t>
      </w:r>
      <w:r w:rsidRPr="00CC144C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50.3.00.00590 «</w:t>
      </w:r>
      <w:r w:rsidRPr="00CC144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800 «</w:t>
      </w:r>
      <w:r w:rsidRPr="00CC144C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 в сумме 24 930,00 рублей;</w:t>
      </w:r>
    </w:p>
    <w:p w14:paraId="2F697F2B" w14:textId="5EBC7057" w:rsidR="00787879" w:rsidRDefault="00787879" w:rsidP="007878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произвести передвижение бюджетных ассигнований по коду раздела, подраздела 05.02 «</w:t>
      </w:r>
      <w:r w:rsidRPr="00787879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коду целевой статьи расходов 62.1.00.10280 «</w:t>
      </w:r>
      <w:r w:rsidRPr="00787879">
        <w:rPr>
          <w:rFonts w:ascii="Times New Roman" w:hAnsi="Times New Roman"/>
          <w:sz w:val="28"/>
        </w:rPr>
        <w:t>Развитие водоснабжения населенных пунктов</w:t>
      </w:r>
      <w:r>
        <w:rPr>
          <w:rFonts w:ascii="Times New Roman" w:hAnsi="Times New Roman"/>
          <w:sz w:val="28"/>
        </w:rPr>
        <w:t>» с кода вида расходов 400 «</w:t>
      </w:r>
      <w:r w:rsidRPr="00787879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 в сумме 600 000,00 рублей;</w:t>
      </w:r>
    </w:p>
    <w:p w14:paraId="24CFC159" w14:textId="3703F184" w:rsidR="00787879" w:rsidRDefault="00787879" w:rsidP="007878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произвести передвижение бюджетных ассигнований по коду раздела, подраздела 05.02 «</w:t>
      </w:r>
      <w:r w:rsidRPr="00787879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коду целевой статьи расходов 73.3.00.</w:t>
      </w:r>
      <w:r>
        <w:rPr>
          <w:rFonts w:ascii="Times New Roman" w:hAnsi="Times New Roman"/>
          <w:sz w:val="28"/>
          <w:lang w:val="en-US"/>
        </w:rPr>
        <w:t>S</w:t>
      </w:r>
      <w:r w:rsidRPr="00787879">
        <w:rPr>
          <w:rFonts w:ascii="Times New Roman" w:hAnsi="Times New Roman"/>
          <w:sz w:val="28"/>
        </w:rPr>
        <w:t>3150</w:t>
      </w:r>
      <w:r>
        <w:rPr>
          <w:rFonts w:ascii="Times New Roman" w:hAnsi="Times New Roman"/>
          <w:sz w:val="28"/>
        </w:rPr>
        <w:t xml:space="preserve"> «</w:t>
      </w:r>
      <w:r w:rsidRPr="00787879">
        <w:rPr>
          <w:rFonts w:ascii="Times New Roman" w:hAnsi="Times New Roman"/>
          <w:sz w:val="28"/>
        </w:rPr>
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</w:r>
      <w:r>
        <w:rPr>
          <w:rFonts w:ascii="Times New Roman" w:hAnsi="Times New Roman"/>
          <w:sz w:val="28"/>
        </w:rPr>
        <w:t>» с кода вида расходов 400 «</w:t>
      </w:r>
      <w:r w:rsidRPr="00787879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на код вида расходов 200 «Закупка товаров, работ и услуг для обеспечения государственных (муниципальных) нужд» в сумме </w:t>
      </w:r>
      <w:r w:rsidRPr="00787879">
        <w:rPr>
          <w:rFonts w:ascii="Times New Roman" w:hAnsi="Times New Roman"/>
          <w:sz w:val="28"/>
        </w:rPr>
        <w:t>182</w:t>
      </w:r>
      <w:r>
        <w:rPr>
          <w:rFonts w:ascii="Times New Roman" w:hAnsi="Times New Roman"/>
          <w:sz w:val="28"/>
        </w:rPr>
        <w:t> </w:t>
      </w:r>
      <w:r w:rsidRPr="00787879">
        <w:rPr>
          <w:rFonts w:ascii="Times New Roman" w:hAnsi="Times New Roman"/>
          <w:sz w:val="28"/>
        </w:rPr>
        <w:t>735</w:t>
      </w:r>
      <w:r>
        <w:rPr>
          <w:rFonts w:ascii="Times New Roman" w:hAnsi="Times New Roman"/>
          <w:sz w:val="28"/>
          <w:lang w:val="en-US"/>
        </w:rPr>
        <w:t> </w:t>
      </w:r>
      <w:r w:rsidRPr="00787879">
        <w:rPr>
          <w:rFonts w:ascii="Times New Roman" w:hAnsi="Times New Roman"/>
          <w:sz w:val="28"/>
        </w:rPr>
        <w:t>900</w:t>
      </w:r>
      <w:r>
        <w:rPr>
          <w:rFonts w:ascii="Times New Roman" w:hAnsi="Times New Roman"/>
          <w:sz w:val="28"/>
        </w:rPr>
        <w:t>,00 рублей</w:t>
      </w:r>
      <w:r w:rsidR="005F358E">
        <w:rPr>
          <w:rFonts w:ascii="Times New Roman" w:hAnsi="Times New Roman"/>
          <w:sz w:val="28"/>
        </w:rPr>
        <w:t>;</w:t>
      </w:r>
    </w:p>
    <w:p w14:paraId="564C72E3" w14:textId="2D99814E" w:rsidR="005F358E" w:rsidRDefault="005F358E" w:rsidP="005F35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) уменьшить бюджетные ассигнования по коду раздела, подраздела 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«</w:t>
      </w:r>
      <w:r w:rsidRPr="005F358E">
        <w:rPr>
          <w:rFonts w:ascii="Times New Roman" w:hAnsi="Times New Roman"/>
          <w:sz w:val="28"/>
        </w:rPr>
        <w:t>Гражданская оборона</w:t>
      </w:r>
      <w:r>
        <w:rPr>
          <w:rFonts w:ascii="Times New Roman" w:hAnsi="Times New Roman"/>
          <w:sz w:val="28"/>
        </w:rPr>
        <w:t>» коду целевой статьи расходов 5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.00.00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90 «</w:t>
      </w:r>
      <w:r w:rsidRPr="005F358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476FE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476FE2" w:rsidRPr="00476FE2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на сумму </w:t>
      </w:r>
      <w:r w:rsidR="00476FE2">
        <w:rPr>
          <w:rFonts w:ascii="Times New Roman" w:hAnsi="Times New Roman"/>
          <w:sz w:val="28"/>
        </w:rPr>
        <w:t>250</w:t>
      </w:r>
      <w:r>
        <w:rPr>
          <w:rFonts w:ascii="Times New Roman" w:hAnsi="Times New Roman"/>
          <w:sz w:val="28"/>
        </w:rPr>
        <w:t> </w:t>
      </w:r>
      <w:r w:rsidR="00476FE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рублей;</w:t>
      </w:r>
    </w:p>
    <w:p w14:paraId="79CAD764" w14:textId="29C1BE6B" w:rsidR="00476FE2" w:rsidRDefault="00476FE2" w:rsidP="00476FE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03.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«</w:t>
      </w:r>
      <w:r w:rsidRPr="00476FE2">
        <w:rPr>
          <w:rFonts w:ascii="Times New Roman" w:hAnsi="Times New Roman"/>
          <w:sz w:val="28"/>
        </w:rPr>
        <w:t>Другие вопросы в области национальной безопасности и правоохранительной деятельности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</w:rPr>
        <w:t>66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</w:rPr>
        <w:t>10040</w:t>
      </w:r>
      <w:r>
        <w:rPr>
          <w:rFonts w:ascii="Times New Roman" w:hAnsi="Times New Roman"/>
          <w:sz w:val="28"/>
        </w:rPr>
        <w:t xml:space="preserve"> «</w:t>
      </w:r>
      <w:r w:rsidRPr="00476FE2">
        <w:rPr>
          <w:rFonts w:ascii="Times New Roman" w:hAnsi="Times New Roman"/>
          <w:sz w:val="28"/>
        </w:rPr>
        <w:t xml:space="preserve">Реализация мероприятий муниципальной программы </w:t>
      </w:r>
      <w:r>
        <w:rPr>
          <w:rFonts w:ascii="Times New Roman" w:hAnsi="Times New Roman"/>
          <w:sz w:val="28"/>
        </w:rPr>
        <w:t>«</w:t>
      </w:r>
      <w:r w:rsidRPr="00476FE2">
        <w:rPr>
          <w:rFonts w:ascii="Times New Roman" w:hAnsi="Times New Roman"/>
          <w:sz w:val="28"/>
        </w:rPr>
        <w:t xml:space="preserve">Защита населения от чрезвычайных ситуаций природного и техногенного характера, построение (развитие) аппаратно-программного комплекса </w:t>
      </w:r>
      <w:r>
        <w:rPr>
          <w:rFonts w:ascii="Times New Roman" w:hAnsi="Times New Roman"/>
          <w:sz w:val="28"/>
        </w:rPr>
        <w:t>«</w:t>
      </w:r>
      <w:r w:rsidRPr="00476FE2">
        <w:rPr>
          <w:rFonts w:ascii="Times New Roman" w:hAnsi="Times New Roman"/>
          <w:sz w:val="28"/>
        </w:rPr>
        <w:t>Безопасный город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lastRenderedPageBreak/>
        <w:t>200 «</w:t>
      </w:r>
      <w:r w:rsidRPr="00476FE2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на сумму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50 000,00 рублей;</w:t>
      </w:r>
    </w:p>
    <w:p w14:paraId="793CECDA" w14:textId="381B9D1E" w:rsidR="00397AAE" w:rsidRDefault="00397AAE" w:rsidP="00397A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</w:t>
      </w:r>
      <w:r>
        <w:rPr>
          <w:rFonts w:ascii="Times New Roman" w:hAnsi="Times New Roman"/>
          <w:sz w:val="28"/>
        </w:rPr>
        <w:t xml:space="preserve"> бюджетные ассигнования по коду раздела, подраздела 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Pr="00397AAE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</w:rPr>
        <w:t>50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.00.100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 «</w:t>
      </w:r>
      <w:r w:rsidRPr="00397AAE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>» коду вида расходов 200 «</w:t>
      </w:r>
      <w:r w:rsidRPr="00476FE2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на сумму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5 000,00 рублей;</w:t>
      </w:r>
    </w:p>
    <w:p w14:paraId="6768F63A" w14:textId="41A73602" w:rsidR="00397AAE" w:rsidRDefault="00397AAE" w:rsidP="00397A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01.13 «</w:t>
      </w:r>
      <w:r w:rsidRPr="00397AAE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</w:rPr>
        <w:t>00590</w:t>
      </w:r>
      <w:r>
        <w:rPr>
          <w:rFonts w:ascii="Times New Roman" w:hAnsi="Times New Roman"/>
          <w:sz w:val="28"/>
        </w:rPr>
        <w:t xml:space="preserve"> «</w:t>
      </w:r>
      <w:r w:rsidRPr="00397AA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00 «</w:t>
      </w:r>
      <w:r w:rsidRPr="00397AAE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 xml:space="preserve">» на сумму </w:t>
      </w:r>
      <w:r>
        <w:rPr>
          <w:rFonts w:ascii="Times New Roman" w:hAnsi="Times New Roman"/>
          <w:sz w:val="28"/>
        </w:rPr>
        <w:t>60</w:t>
      </w:r>
      <w:r>
        <w:rPr>
          <w:rFonts w:ascii="Times New Roman" w:hAnsi="Times New Roman"/>
          <w:sz w:val="28"/>
        </w:rPr>
        <w:t> 000,00 рублей;</w:t>
      </w:r>
    </w:p>
    <w:p w14:paraId="74147342" w14:textId="47F6BEAF" w:rsidR="00397AAE" w:rsidRDefault="00397AAE" w:rsidP="00397A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увеличить бюджетные ассигнования по коду раздела, подраздела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3 «</w:t>
      </w:r>
      <w:r w:rsidRPr="00397AAE">
        <w:rPr>
          <w:rFonts w:ascii="Times New Roman" w:hAnsi="Times New Roman"/>
          <w:sz w:val="28"/>
        </w:rPr>
        <w:t>Социальное обеспечение населения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</w:rPr>
        <w:t>10620</w:t>
      </w:r>
      <w:r>
        <w:rPr>
          <w:rFonts w:ascii="Times New Roman" w:hAnsi="Times New Roman"/>
          <w:sz w:val="28"/>
        </w:rPr>
        <w:t xml:space="preserve"> «</w:t>
      </w:r>
      <w:r w:rsidRPr="00397AAE">
        <w:rPr>
          <w:rFonts w:ascii="Times New Roman" w:hAnsi="Times New Roman"/>
          <w:sz w:val="28"/>
        </w:rPr>
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00 «</w:t>
      </w:r>
      <w:r w:rsidRPr="00397AAE">
        <w:rPr>
          <w:rFonts w:ascii="Times New Roman" w:hAnsi="Times New Roman"/>
          <w:sz w:val="28"/>
        </w:rPr>
        <w:t>Социальное обеспечение и иные выплаты населению</w:t>
      </w:r>
      <w:r>
        <w:rPr>
          <w:rFonts w:ascii="Times New Roman" w:hAnsi="Times New Roman"/>
          <w:sz w:val="28"/>
        </w:rPr>
        <w:t xml:space="preserve">» на сумму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0 000,00 рублей;</w:t>
      </w:r>
    </w:p>
    <w:p w14:paraId="35111487" w14:textId="3B844D20" w:rsidR="005F358E" w:rsidRPr="00787879" w:rsidRDefault="00397AAE" w:rsidP="007878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увеличить бюджетные ассигнования по коду раздела, подраздела 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«</w:t>
      </w:r>
      <w:r w:rsidRPr="00397AAE">
        <w:rPr>
          <w:rFonts w:ascii="Times New Roman" w:hAnsi="Times New Roman"/>
          <w:sz w:val="28"/>
        </w:rPr>
        <w:t>Резервные фонды</w:t>
      </w:r>
      <w:r>
        <w:rPr>
          <w:rFonts w:ascii="Times New Roman" w:hAnsi="Times New Roman"/>
          <w:sz w:val="28"/>
        </w:rPr>
        <w:t>» коду целевой статьи расходов 99.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</w:rPr>
        <w:t>20590</w:t>
      </w:r>
      <w:r>
        <w:rPr>
          <w:rFonts w:ascii="Times New Roman" w:hAnsi="Times New Roman"/>
          <w:sz w:val="28"/>
        </w:rPr>
        <w:t xml:space="preserve"> «</w:t>
      </w:r>
      <w:r w:rsidRPr="00397AAE">
        <w:rPr>
          <w:rFonts w:ascii="Times New Roman" w:hAnsi="Times New Roman"/>
          <w:sz w:val="28"/>
        </w:rPr>
        <w:t>Резервные фонды администрации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 «</w:t>
      </w:r>
      <w:r w:rsidRPr="00397AAE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 xml:space="preserve">» на сумму </w:t>
      </w:r>
      <w:r>
        <w:rPr>
          <w:rFonts w:ascii="Times New Roman" w:hAnsi="Times New Roman"/>
          <w:sz w:val="28"/>
        </w:rPr>
        <w:t>785</w:t>
      </w:r>
      <w:r>
        <w:rPr>
          <w:rFonts w:ascii="Times New Roman" w:hAnsi="Times New Roman"/>
          <w:sz w:val="28"/>
        </w:rPr>
        <w:t> 000,00 рублей</w:t>
      </w:r>
      <w:r>
        <w:rPr>
          <w:rFonts w:ascii="Times New Roman" w:hAnsi="Times New Roman"/>
          <w:sz w:val="28"/>
        </w:rPr>
        <w:t>.</w:t>
      </w:r>
    </w:p>
    <w:p w14:paraId="70B17A27" w14:textId="29A61678" w:rsidR="00CC144C" w:rsidRDefault="00CC144C" w:rsidP="00CC14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0DB82B0" w14:textId="5D2C42A3" w:rsidR="00787879" w:rsidRDefault="00787879" w:rsidP="007878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Администрации муниципального образования Белореченский район на 2025 год:</w:t>
      </w:r>
    </w:p>
    <w:p w14:paraId="592FCD7C" w14:textId="5F09300B" w:rsidR="00787879" w:rsidRDefault="008850D9" w:rsidP="007878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787879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05.02 «</w:t>
      </w:r>
      <w:r w:rsidR="00787879" w:rsidRPr="00787879">
        <w:rPr>
          <w:rFonts w:ascii="Times New Roman" w:hAnsi="Times New Roman"/>
          <w:sz w:val="28"/>
        </w:rPr>
        <w:t>Коммунальное хозяйство</w:t>
      </w:r>
      <w:r w:rsidR="00787879">
        <w:rPr>
          <w:rFonts w:ascii="Times New Roman" w:hAnsi="Times New Roman"/>
          <w:sz w:val="28"/>
        </w:rPr>
        <w:t>» коду целевой статьи расходов 73.3.00.</w:t>
      </w:r>
      <w:r w:rsidR="00787879">
        <w:rPr>
          <w:rFonts w:ascii="Times New Roman" w:hAnsi="Times New Roman"/>
          <w:sz w:val="28"/>
          <w:lang w:val="en-US"/>
        </w:rPr>
        <w:t>S</w:t>
      </w:r>
      <w:r w:rsidR="00787879" w:rsidRPr="00787879">
        <w:rPr>
          <w:rFonts w:ascii="Times New Roman" w:hAnsi="Times New Roman"/>
          <w:sz w:val="28"/>
        </w:rPr>
        <w:t>3150</w:t>
      </w:r>
      <w:r w:rsidR="00787879">
        <w:rPr>
          <w:rFonts w:ascii="Times New Roman" w:hAnsi="Times New Roman"/>
          <w:sz w:val="28"/>
        </w:rPr>
        <w:t xml:space="preserve"> «</w:t>
      </w:r>
      <w:r w:rsidR="00787879" w:rsidRPr="00787879">
        <w:rPr>
          <w:rFonts w:ascii="Times New Roman" w:hAnsi="Times New Roman"/>
          <w:sz w:val="28"/>
        </w:rPr>
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</w:r>
      <w:r w:rsidR="00787879">
        <w:rPr>
          <w:rFonts w:ascii="Times New Roman" w:hAnsi="Times New Roman"/>
          <w:sz w:val="28"/>
        </w:rPr>
        <w:t>» с кода вида расходов 400 «</w:t>
      </w:r>
      <w:r w:rsidR="00787879" w:rsidRPr="00787879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787879">
        <w:rPr>
          <w:rFonts w:ascii="Times New Roman" w:hAnsi="Times New Roman"/>
          <w:sz w:val="28"/>
        </w:rPr>
        <w:t xml:space="preserve">» на код вида расходов 200 «Закупка товаров, работ и услуг для обеспечения государственных (муниципальных) нужд» в сумме </w:t>
      </w:r>
      <w:r w:rsidR="00787879" w:rsidRPr="00787879">
        <w:rPr>
          <w:rFonts w:ascii="Times New Roman" w:hAnsi="Times New Roman"/>
          <w:sz w:val="28"/>
        </w:rPr>
        <w:t>18</w:t>
      </w:r>
      <w:r w:rsidR="00787879">
        <w:rPr>
          <w:rFonts w:ascii="Times New Roman" w:hAnsi="Times New Roman"/>
          <w:sz w:val="28"/>
        </w:rPr>
        <w:t>5 069</w:t>
      </w:r>
      <w:r w:rsidR="00787879">
        <w:rPr>
          <w:rFonts w:ascii="Times New Roman" w:hAnsi="Times New Roman"/>
          <w:sz w:val="28"/>
          <w:lang w:val="en-US"/>
        </w:rPr>
        <w:t> </w:t>
      </w:r>
      <w:r w:rsidR="00787879">
        <w:rPr>
          <w:rFonts w:ascii="Times New Roman" w:hAnsi="Times New Roman"/>
          <w:sz w:val="28"/>
        </w:rPr>
        <w:t>2</w:t>
      </w:r>
      <w:r w:rsidR="00787879" w:rsidRPr="00787879">
        <w:rPr>
          <w:rFonts w:ascii="Times New Roman" w:hAnsi="Times New Roman"/>
          <w:sz w:val="28"/>
        </w:rPr>
        <w:t>00</w:t>
      </w:r>
      <w:r w:rsidR="00787879">
        <w:rPr>
          <w:rFonts w:ascii="Times New Roman" w:hAnsi="Times New Roman"/>
          <w:sz w:val="28"/>
        </w:rPr>
        <w:t>,00 рублей</w:t>
      </w:r>
      <w:r>
        <w:rPr>
          <w:rFonts w:ascii="Times New Roman" w:hAnsi="Times New Roman"/>
          <w:sz w:val="28"/>
        </w:rPr>
        <w:t>;</w:t>
      </w:r>
    </w:p>
    <w:p w14:paraId="39C58C2B" w14:textId="7251D7E7" w:rsidR="008850D9" w:rsidRDefault="008850D9" w:rsidP="008850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уменьшить бюджетные ассигнования по коду раздела, подраздела 01.04 «</w:t>
      </w:r>
      <w:r w:rsidRPr="008850D9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hAnsi="Times New Roman"/>
          <w:sz w:val="28"/>
        </w:rPr>
        <w:t>» коду целевой статьи расходов 50.2.00.00190 «</w:t>
      </w:r>
      <w:r w:rsidRPr="008850D9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коду вида расходов 100 «</w:t>
      </w:r>
      <w:r w:rsidRPr="008850D9">
        <w:rPr>
          <w:rFonts w:ascii="Times New Roman" w:hAnsi="Times New Roman"/>
          <w:sz w:val="28"/>
        </w:rPr>
        <w:t xml:space="preserve">Расходы на выплаты персоналу в целях обеспечения выполнения функций государственными (муниципальными) </w:t>
      </w:r>
      <w:r w:rsidRPr="008850D9">
        <w:rPr>
          <w:rFonts w:ascii="Times New Roman" w:hAnsi="Times New Roman"/>
          <w:sz w:val="28"/>
        </w:rPr>
        <w:lastRenderedPageBreak/>
        <w:t>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сумму 727 300,00 рублей;</w:t>
      </w:r>
    </w:p>
    <w:p w14:paraId="72D1588B" w14:textId="2D788727" w:rsidR="008850D9" w:rsidRPr="008850D9" w:rsidRDefault="008850D9" w:rsidP="008850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увеличить бюджетные ассигнования по коду раздела, подраздела 05.02 «</w:t>
      </w:r>
      <w:r w:rsidRPr="008850D9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коду целевой статьи расходов 65.4.00.</w:t>
      </w:r>
      <w:r>
        <w:rPr>
          <w:rFonts w:ascii="Times New Roman" w:hAnsi="Times New Roman"/>
          <w:sz w:val="28"/>
          <w:lang w:val="en-US"/>
        </w:rPr>
        <w:t>W</w:t>
      </w:r>
      <w:r>
        <w:rPr>
          <w:rFonts w:ascii="Times New Roman" w:hAnsi="Times New Roman"/>
          <w:sz w:val="28"/>
        </w:rPr>
        <w:t>2640 «</w:t>
      </w:r>
      <w:r w:rsidRPr="008850D9">
        <w:rPr>
          <w:rFonts w:ascii="Times New Roman" w:hAnsi="Times New Roman"/>
          <w:sz w:val="28"/>
        </w:rPr>
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стандартное жилье и жилье из быстровозводимых конструкций (по земельным участкам, находящимся в муниципальной собственности)</w:t>
      </w:r>
      <w:r>
        <w:rPr>
          <w:rFonts w:ascii="Times New Roman" w:hAnsi="Times New Roman"/>
          <w:sz w:val="28"/>
        </w:rPr>
        <w:t xml:space="preserve">» коду вида расходов </w:t>
      </w:r>
      <w:r w:rsidRPr="008850D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Pr="008850D9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на сумму </w:t>
      </w:r>
      <w:r w:rsidRPr="008850D9">
        <w:rPr>
          <w:rFonts w:ascii="Times New Roman" w:hAnsi="Times New Roman"/>
          <w:sz w:val="28"/>
        </w:rPr>
        <w:t>554</w:t>
      </w:r>
      <w:r>
        <w:rPr>
          <w:rFonts w:ascii="Times New Roman" w:hAnsi="Times New Roman"/>
          <w:sz w:val="28"/>
        </w:rPr>
        <w:t> </w:t>
      </w:r>
      <w:r w:rsidRPr="008850D9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,00 рублей;</w:t>
      </w:r>
    </w:p>
    <w:p w14:paraId="630A92B1" w14:textId="4C2AE456" w:rsidR="008850D9" w:rsidRPr="008850D9" w:rsidRDefault="008850D9" w:rsidP="008850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увеличить бюджетные ассигнования по коду раздела, подраздела 04.06 «</w:t>
      </w:r>
      <w:r w:rsidRPr="008850D9">
        <w:rPr>
          <w:rFonts w:ascii="Times New Roman" w:hAnsi="Times New Roman"/>
          <w:sz w:val="28"/>
        </w:rPr>
        <w:t>Водное хозяйство</w:t>
      </w:r>
      <w:r>
        <w:rPr>
          <w:rFonts w:ascii="Times New Roman" w:hAnsi="Times New Roman"/>
          <w:sz w:val="28"/>
        </w:rPr>
        <w:t>» коду целевой статьи расходов 99.0.00.10100 «</w:t>
      </w:r>
      <w:r w:rsidRPr="008850D9">
        <w:rPr>
          <w:rFonts w:ascii="Times New Roman" w:hAnsi="Times New Roman"/>
          <w:sz w:val="28"/>
        </w:rPr>
        <w:t>Разработка (корректировка) проектной и рабочей документации на капитальный ремонт гидротехнических сооружений, находящихся в муниципальной собственности</w:t>
      </w:r>
      <w:r>
        <w:rPr>
          <w:rFonts w:ascii="Times New Roman" w:hAnsi="Times New Roman"/>
          <w:sz w:val="28"/>
        </w:rPr>
        <w:t>» коду вида расходов 500 «</w:t>
      </w:r>
      <w:r w:rsidRPr="008850D9">
        <w:rPr>
          <w:rFonts w:ascii="Times New Roman" w:hAnsi="Times New Roman"/>
          <w:sz w:val="28"/>
        </w:rPr>
        <w:t>Межбюджетные трансферты</w:t>
      </w:r>
      <w:r>
        <w:rPr>
          <w:rFonts w:ascii="Times New Roman" w:hAnsi="Times New Roman"/>
          <w:sz w:val="28"/>
        </w:rPr>
        <w:t>» на сумму 173 3</w:t>
      </w:r>
      <w:r w:rsidRPr="008850D9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,00 рублей</w:t>
      </w:r>
      <w:r w:rsidR="008E294F">
        <w:rPr>
          <w:rFonts w:ascii="Times New Roman" w:hAnsi="Times New Roman"/>
          <w:sz w:val="28"/>
        </w:rPr>
        <w:t>.</w:t>
      </w:r>
    </w:p>
    <w:p w14:paraId="01D898D0" w14:textId="19EAE3D8" w:rsidR="00CC144C" w:rsidRPr="00040128" w:rsidRDefault="00CC14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25C8485" w14:textId="35111F08" w:rsidR="00787879" w:rsidRDefault="00787879" w:rsidP="007878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Администрации муниципального образования Белореченский район на 2026 год:</w:t>
      </w:r>
    </w:p>
    <w:p w14:paraId="5254AD78" w14:textId="00F5E566" w:rsidR="00787879" w:rsidRPr="00787879" w:rsidRDefault="00787879" w:rsidP="007878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05.02 «</w:t>
      </w:r>
      <w:r w:rsidRPr="00787879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коду целевой статьи расходов 73.3.00.</w:t>
      </w:r>
      <w:r>
        <w:rPr>
          <w:rFonts w:ascii="Times New Roman" w:hAnsi="Times New Roman"/>
          <w:sz w:val="28"/>
          <w:lang w:val="en-US"/>
        </w:rPr>
        <w:t>S</w:t>
      </w:r>
      <w:r w:rsidRPr="00787879">
        <w:rPr>
          <w:rFonts w:ascii="Times New Roman" w:hAnsi="Times New Roman"/>
          <w:sz w:val="28"/>
        </w:rPr>
        <w:t>3150</w:t>
      </w:r>
      <w:r>
        <w:rPr>
          <w:rFonts w:ascii="Times New Roman" w:hAnsi="Times New Roman"/>
          <w:sz w:val="28"/>
        </w:rPr>
        <w:t xml:space="preserve"> «</w:t>
      </w:r>
      <w:r w:rsidRPr="00787879">
        <w:rPr>
          <w:rFonts w:ascii="Times New Roman" w:hAnsi="Times New Roman"/>
          <w:sz w:val="28"/>
        </w:rPr>
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</w:r>
      <w:r>
        <w:rPr>
          <w:rFonts w:ascii="Times New Roman" w:hAnsi="Times New Roman"/>
          <w:sz w:val="28"/>
        </w:rPr>
        <w:t>» с кода вида расходов 400 «</w:t>
      </w:r>
      <w:r w:rsidRPr="00787879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 в сумме 1 843 500,00 рублей.</w:t>
      </w:r>
    </w:p>
    <w:p w14:paraId="42B87147" w14:textId="77777777" w:rsidR="00CC144C" w:rsidRDefault="00CC14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8D226D2" w14:textId="670EF318" w:rsidR="00787879" w:rsidRDefault="00787879" w:rsidP="007878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Контрольно-счётной палате муниципального образования Белореченский район на 202</w:t>
      </w:r>
      <w:r w:rsidR="001C426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год:</w:t>
      </w:r>
    </w:p>
    <w:p w14:paraId="1DC167F3" w14:textId="4688D6D5" w:rsidR="00787879" w:rsidRDefault="00787879" w:rsidP="007878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 01.06 «</w:t>
      </w:r>
      <w:r w:rsidRPr="00787879">
        <w:rPr>
          <w:rFonts w:ascii="Times New Roman" w:hAnsi="Times New Roman"/>
          <w:sz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hAnsi="Times New Roman"/>
          <w:sz w:val="28"/>
        </w:rPr>
        <w:t>» код</w:t>
      </w:r>
      <w:r w:rsidR="001C4265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99.2.00.00190 «</w:t>
      </w:r>
      <w:r w:rsidRPr="00677DB0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кода вида расходов 800 «</w:t>
      </w:r>
      <w:r w:rsidRPr="00677DB0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раздела, подраздела 01.13 «</w:t>
      </w:r>
      <w:r w:rsidRPr="00677DB0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50.3.00.10030 «</w:t>
      </w:r>
      <w:r w:rsidRPr="00677DB0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>» код вида расходов 200 «</w:t>
      </w:r>
      <w:r w:rsidRPr="00677DB0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 </w:t>
      </w:r>
      <w:r w:rsidR="001C4265">
        <w:rPr>
          <w:rFonts w:ascii="Times New Roman" w:hAnsi="Times New Roman"/>
          <w:sz w:val="28"/>
        </w:rPr>
        <w:t>225</w:t>
      </w:r>
      <w:r>
        <w:rPr>
          <w:rFonts w:ascii="Times New Roman" w:hAnsi="Times New Roman"/>
          <w:sz w:val="28"/>
        </w:rPr>
        <w:t>,00 рублей</w:t>
      </w:r>
      <w:r w:rsidR="001C4265">
        <w:rPr>
          <w:rFonts w:ascii="Times New Roman" w:hAnsi="Times New Roman"/>
          <w:sz w:val="28"/>
        </w:rPr>
        <w:t>.</w:t>
      </w:r>
    </w:p>
    <w:p w14:paraId="1FBDA886" w14:textId="77777777" w:rsidR="00787879" w:rsidRDefault="00787879" w:rsidP="007878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D8CCC9D" w14:textId="670500F4" w:rsidR="001C4265" w:rsidRDefault="001C4265" w:rsidP="001C42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11. Управлению сельского хозяйства администрации муниципального образования Белореченский район на 2024 год:</w:t>
      </w:r>
    </w:p>
    <w:p w14:paraId="6D926A37" w14:textId="4B439EE5" w:rsidR="001C4265" w:rsidRDefault="001C4265" w:rsidP="001C42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 04.05 «</w:t>
      </w:r>
      <w:r w:rsidRPr="001C4265">
        <w:rPr>
          <w:rFonts w:ascii="Times New Roman" w:hAnsi="Times New Roman"/>
          <w:sz w:val="28"/>
        </w:rPr>
        <w:t>Сельское хозяйство и рыболовство</w:t>
      </w:r>
      <w:r>
        <w:rPr>
          <w:rFonts w:ascii="Times New Roman" w:hAnsi="Times New Roman"/>
          <w:sz w:val="28"/>
        </w:rPr>
        <w:t>» кода целевой статьи расходов 50.2.00.00190 «</w:t>
      </w:r>
      <w:r w:rsidRPr="00677DB0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кода вида расходов 800 «</w:t>
      </w:r>
      <w:r w:rsidRPr="00677DB0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раздела, подраздела 01.13 «</w:t>
      </w:r>
      <w:r w:rsidRPr="00677DB0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50.3.00.10030 «</w:t>
      </w:r>
      <w:r w:rsidRPr="00677DB0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>» код вида расходов 200 «</w:t>
      </w:r>
      <w:r w:rsidRPr="00677DB0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1 700,00 рублей.</w:t>
      </w:r>
    </w:p>
    <w:p w14:paraId="2501AF40" w14:textId="77777777" w:rsidR="001C4265" w:rsidRDefault="001C4265" w:rsidP="001C42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BE3B118" w14:textId="23F75FEE" w:rsidR="001C4265" w:rsidRDefault="001C4265" w:rsidP="001C42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Управлению имущественных отношений администрации муниципального образования Белореченский район на 2024 год:</w:t>
      </w:r>
    </w:p>
    <w:p w14:paraId="47C62269" w14:textId="41B91D60" w:rsidR="00504EFA" w:rsidRDefault="00504EFA" w:rsidP="00504E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уменьшить бюджетные ассигнования по коду раздела, подраздела 01.13 «</w:t>
      </w:r>
      <w:r w:rsidRPr="00677DB0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50.3.00.10030 «</w:t>
      </w:r>
      <w:r w:rsidRPr="00677DB0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>» коду вида расходов 800 «</w:t>
      </w:r>
      <w:r w:rsidRPr="00677DB0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4 150,00 рублей;</w:t>
      </w:r>
    </w:p>
    <w:p w14:paraId="674BF372" w14:textId="28C2C21E" w:rsidR="00504EFA" w:rsidRDefault="00504EFA" w:rsidP="00504E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уменьшить бюджетные ассигнования по коду раздела, подраздела 01.13 «</w:t>
      </w:r>
      <w:r w:rsidRPr="00677DB0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99.0.00.10110 «</w:t>
      </w:r>
      <w:r w:rsidRPr="00504EFA">
        <w:rPr>
          <w:rFonts w:ascii="Times New Roman" w:hAnsi="Times New Roman"/>
          <w:sz w:val="28"/>
        </w:rPr>
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</w:r>
      <w:r>
        <w:rPr>
          <w:rFonts w:ascii="Times New Roman" w:hAnsi="Times New Roman"/>
          <w:sz w:val="28"/>
        </w:rPr>
        <w:t>» коду вида расходов 200 «</w:t>
      </w:r>
      <w:r w:rsidRPr="00504EF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сумму 500 000,00 рублей;</w:t>
      </w:r>
    </w:p>
    <w:p w14:paraId="0160D47B" w14:textId="3085F491" w:rsidR="00504EFA" w:rsidRDefault="00504EFA" w:rsidP="00504E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увеличить бюджетные ассигнования по коду раздела, подраздела 01.13 «</w:t>
      </w:r>
      <w:r w:rsidRPr="00677DB0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50.3.00.10030 «</w:t>
      </w:r>
      <w:r w:rsidRPr="00677DB0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>» коду вида расходов 200 «</w:t>
      </w:r>
      <w:r w:rsidRPr="00504EF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сумму 504 150,00 рублей.</w:t>
      </w:r>
    </w:p>
    <w:p w14:paraId="00F11554" w14:textId="77777777" w:rsidR="00787879" w:rsidRDefault="007878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B836501" w14:textId="58E1BEC0" w:rsidR="005B59DD" w:rsidRDefault="00504E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 w:rsidR="009073C1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2024 год:</w:t>
      </w:r>
    </w:p>
    <w:p w14:paraId="25478994" w14:textId="097B0615" w:rsidR="004E4885" w:rsidRDefault="004E4885" w:rsidP="004E488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E488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 уменьшить бюджетные ассигнования по коду раздела, подраздела 01.13 «</w:t>
      </w:r>
      <w:r w:rsidRPr="00677DB0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50.3.00.10030 «</w:t>
      </w:r>
      <w:r w:rsidRPr="00677DB0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 xml:space="preserve">» коду вида расходов </w:t>
      </w:r>
      <w:r w:rsidRPr="004E488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 «</w:t>
      </w:r>
      <w:r w:rsidRPr="004E4885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 xml:space="preserve">» на сумму </w:t>
      </w:r>
      <w:r w:rsidRPr="004E4885">
        <w:rPr>
          <w:rFonts w:ascii="Times New Roman" w:hAnsi="Times New Roman"/>
          <w:sz w:val="28"/>
        </w:rPr>
        <w:t>342</w:t>
      </w:r>
      <w:r>
        <w:rPr>
          <w:rFonts w:ascii="Times New Roman" w:hAnsi="Times New Roman"/>
          <w:sz w:val="28"/>
        </w:rPr>
        <w:t> </w:t>
      </w:r>
      <w:r w:rsidRPr="004E4885">
        <w:rPr>
          <w:rFonts w:ascii="Times New Roman" w:hAnsi="Times New Roman"/>
          <w:sz w:val="28"/>
        </w:rPr>
        <w:t>843</w:t>
      </w:r>
      <w:r>
        <w:rPr>
          <w:rFonts w:ascii="Times New Roman" w:hAnsi="Times New Roman"/>
          <w:sz w:val="28"/>
        </w:rPr>
        <w:t>,</w:t>
      </w:r>
      <w:r w:rsidRPr="004E4885">
        <w:rPr>
          <w:rFonts w:ascii="Times New Roman" w:hAnsi="Times New Roman"/>
          <w:sz w:val="28"/>
        </w:rPr>
        <w:t>83</w:t>
      </w:r>
      <w:r>
        <w:rPr>
          <w:rFonts w:ascii="Times New Roman" w:hAnsi="Times New Roman"/>
          <w:sz w:val="28"/>
        </w:rPr>
        <w:t> рублей;</w:t>
      </w:r>
    </w:p>
    <w:p w14:paraId="4475C650" w14:textId="5E68DC46" w:rsidR="004E4885" w:rsidRDefault="004E4885" w:rsidP="004E488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01.13 «</w:t>
      </w:r>
      <w:r w:rsidRPr="00677DB0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50.3.00.10030 «</w:t>
      </w:r>
      <w:r w:rsidRPr="00677DB0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 xml:space="preserve">» коду вида расходов 200 </w:t>
      </w:r>
      <w:r>
        <w:rPr>
          <w:rFonts w:ascii="Times New Roman" w:hAnsi="Times New Roman"/>
          <w:sz w:val="28"/>
        </w:rPr>
        <w:lastRenderedPageBreak/>
        <w:t>«</w:t>
      </w:r>
      <w:r w:rsidRPr="00504EF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на сумму </w:t>
      </w:r>
      <w:r w:rsidRPr="004E4885">
        <w:rPr>
          <w:rFonts w:ascii="Times New Roman" w:hAnsi="Times New Roman"/>
          <w:sz w:val="28"/>
        </w:rPr>
        <w:t>150</w:t>
      </w:r>
      <w:r>
        <w:rPr>
          <w:rFonts w:ascii="Times New Roman" w:hAnsi="Times New Roman"/>
          <w:sz w:val="28"/>
        </w:rPr>
        <w:t> </w:t>
      </w:r>
      <w:r w:rsidRPr="004E4885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0,00 рублей;</w:t>
      </w:r>
    </w:p>
    <w:p w14:paraId="5A911FD9" w14:textId="77D7534D" w:rsidR="004E4885" w:rsidRDefault="004E4885" w:rsidP="004E488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07.02 «</w:t>
      </w:r>
      <w:r w:rsidRPr="004E4885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58.1.00.00590 «</w:t>
      </w:r>
      <w:r w:rsidRPr="004E488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600 «</w:t>
      </w:r>
      <w:r w:rsidRPr="004E4885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на сумму 192 84,83 рублей</w:t>
      </w:r>
      <w:r w:rsidR="002830C4">
        <w:rPr>
          <w:rFonts w:ascii="Times New Roman" w:hAnsi="Times New Roman"/>
          <w:sz w:val="28"/>
        </w:rPr>
        <w:t>;</w:t>
      </w:r>
    </w:p>
    <w:p w14:paraId="0AFF3749" w14:textId="12D9D3A8" w:rsidR="002830C4" w:rsidRDefault="00BD1A5E" w:rsidP="002830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2830C4"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07.09 «</w:t>
      </w:r>
      <w:r w:rsidR="002830C4" w:rsidRPr="002830C4">
        <w:rPr>
          <w:rFonts w:ascii="Times New Roman" w:hAnsi="Times New Roman"/>
          <w:sz w:val="28"/>
        </w:rPr>
        <w:t>Другие вопросы в области образования</w:t>
      </w:r>
      <w:r w:rsidR="002830C4">
        <w:rPr>
          <w:rFonts w:ascii="Times New Roman" w:hAnsi="Times New Roman"/>
          <w:sz w:val="28"/>
        </w:rPr>
        <w:t>» коду целевой статьи расходов 52.5.00.00590 «</w:t>
      </w:r>
      <w:r w:rsidR="002830C4" w:rsidRPr="004E488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2830C4">
        <w:rPr>
          <w:rFonts w:ascii="Times New Roman" w:hAnsi="Times New Roman"/>
          <w:sz w:val="28"/>
        </w:rPr>
        <w:t xml:space="preserve">» с кода вида расходов </w:t>
      </w:r>
      <w:r w:rsidR="002830C4" w:rsidRPr="004E4885">
        <w:rPr>
          <w:rFonts w:ascii="Times New Roman" w:hAnsi="Times New Roman"/>
          <w:sz w:val="28"/>
        </w:rPr>
        <w:t>8</w:t>
      </w:r>
      <w:r w:rsidR="002830C4">
        <w:rPr>
          <w:rFonts w:ascii="Times New Roman" w:hAnsi="Times New Roman"/>
          <w:sz w:val="28"/>
        </w:rPr>
        <w:t>00 «</w:t>
      </w:r>
      <w:r w:rsidR="002830C4" w:rsidRPr="004E4885">
        <w:rPr>
          <w:rFonts w:ascii="Times New Roman" w:hAnsi="Times New Roman"/>
          <w:sz w:val="28"/>
        </w:rPr>
        <w:t>Иные бюджетные ассигнования</w:t>
      </w:r>
      <w:r w:rsidR="002830C4">
        <w:rPr>
          <w:rFonts w:ascii="Times New Roman" w:hAnsi="Times New Roman"/>
          <w:sz w:val="28"/>
        </w:rPr>
        <w:t>» на код вида расходов 100 «</w:t>
      </w:r>
      <w:r w:rsidR="002830C4" w:rsidRPr="002830C4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2830C4">
        <w:rPr>
          <w:rFonts w:ascii="Times New Roman" w:hAnsi="Times New Roman"/>
          <w:sz w:val="28"/>
        </w:rPr>
        <w:t>» в сумме 799,99 рублей;</w:t>
      </w:r>
    </w:p>
    <w:p w14:paraId="389349BF" w14:textId="20B705FF" w:rsidR="00872E16" w:rsidRDefault="00BD1A5E" w:rsidP="00872E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72E16"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07.01 «</w:t>
      </w:r>
      <w:r w:rsidR="00872E16" w:rsidRPr="00872E16">
        <w:rPr>
          <w:rFonts w:ascii="Times New Roman" w:hAnsi="Times New Roman"/>
          <w:sz w:val="28"/>
        </w:rPr>
        <w:t>Дошкольное образование</w:t>
      </w:r>
      <w:r w:rsidR="00872E16">
        <w:rPr>
          <w:rFonts w:ascii="Times New Roman" w:hAnsi="Times New Roman"/>
          <w:sz w:val="28"/>
        </w:rPr>
        <w:t>» коду вида расходов 600 «</w:t>
      </w:r>
      <w:r w:rsidR="00872E16" w:rsidRPr="00872E16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872E16">
        <w:rPr>
          <w:rFonts w:ascii="Times New Roman" w:hAnsi="Times New Roman"/>
          <w:sz w:val="28"/>
        </w:rPr>
        <w:t>» с кода целевой статьи расходов 58.1.01.00590 «</w:t>
      </w:r>
      <w:r w:rsidR="00872E16" w:rsidRPr="004E488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872E16">
        <w:rPr>
          <w:rFonts w:ascii="Times New Roman" w:hAnsi="Times New Roman"/>
          <w:sz w:val="28"/>
        </w:rPr>
        <w:t>» на код целевой статьи расходов 58.1.00.00590 «</w:t>
      </w:r>
      <w:r w:rsidR="00872E16" w:rsidRPr="004E488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872E16">
        <w:rPr>
          <w:rFonts w:ascii="Times New Roman" w:hAnsi="Times New Roman"/>
          <w:sz w:val="28"/>
        </w:rPr>
        <w:t>» в сумме 179 800,00 рублей;</w:t>
      </w:r>
    </w:p>
    <w:p w14:paraId="44745F83" w14:textId="58C5E4C7" w:rsidR="00872E16" w:rsidRDefault="00BD1A5E" w:rsidP="00872E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872E16"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07.01 «</w:t>
      </w:r>
      <w:r w:rsidR="00872E16" w:rsidRPr="00872E16">
        <w:rPr>
          <w:rFonts w:ascii="Times New Roman" w:hAnsi="Times New Roman"/>
          <w:sz w:val="28"/>
        </w:rPr>
        <w:t>Дошкольное образование</w:t>
      </w:r>
      <w:r w:rsidR="00872E16">
        <w:rPr>
          <w:rFonts w:ascii="Times New Roman" w:hAnsi="Times New Roman"/>
          <w:sz w:val="28"/>
        </w:rPr>
        <w:t>» с кода целевой статьи расходов 65.7.00.11070 «</w:t>
      </w:r>
      <w:r w:rsidR="00872E16" w:rsidRPr="00872E16">
        <w:rPr>
          <w:rFonts w:ascii="Times New Roman" w:hAnsi="Times New Roman"/>
          <w:sz w:val="28"/>
        </w:rPr>
        <w:t xml:space="preserve">Выполнение инженерных изысканий, осуществление подготовки проектной и рабочей документации по объектам </w:t>
      </w:r>
      <w:r w:rsidR="00872E16">
        <w:rPr>
          <w:rFonts w:ascii="Times New Roman" w:hAnsi="Times New Roman"/>
          <w:sz w:val="28"/>
        </w:rPr>
        <w:t>«</w:t>
      </w:r>
      <w:r w:rsidR="00872E16" w:rsidRPr="00872E16">
        <w:rPr>
          <w:rFonts w:ascii="Times New Roman" w:hAnsi="Times New Roman"/>
          <w:sz w:val="28"/>
        </w:rPr>
        <w:t>Строительство блочно-модульной котельной и системы теплоснабжения в МБДОУ д/с №26 села Школьного</w:t>
      </w:r>
      <w:r w:rsidR="00872E16">
        <w:rPr>
          <w:rFonts w:ascii="Times New Roman" w:hAnsi="Times New Roman"/>
          <w:sz w:val="28"/>
        </w:rPr>
        <w:t>» кода вида расходов 400 «</w:t>
      </w:r>
      <w:r w:rsidR="00872E16" w:rsidRPr="00872E16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872E16">
        <w:rPr>
          <w:rFonts w:ascii="Times New Roman" w:hAnsi="Times New Roman"/>
          <w:sz w:val="28"/>
        </w:rPr>
        <w:t>» на код целевой статьи расходов 58.1.00.00590 «</w:t>
      </w:r>
      <w:r w:rsidR="00872E16" w:rsidRPr="00872E16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872E16">
        <w:rPr>
          <w:rFonts w:ascii="Times New Roman" w:hAnsi="Times New Roman"/>
          <w:sz w:val="28"/>
        </w:rPr>
        <w:t>» код вида расходов 600 «</w:t>
      </w:r>
      <w:r w:rsidR="00872E16" w:rsidRPr="00872E16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872E16">
        <w:rPr>
          <w:rFonts w:ascii="Times New Roman" w:hAnsi="Times New Roman"/>
          <w:sz w:val="28"/>
        </w:rPr>
        <w:t>» в сумме 614 557,66 рублей</w:t>
      </w:r>
      <w:r w:rsidR="00230F8F">
        <w:rPr>
          <w:rFonts w:ascii="Times New Roman" w:hAnsi="Times New Roman"/>
          <w:sz w:val="28"/>
        </w:rPr>
        <w:t>;</w:t>
      </w:r>
    </w:p>
    <w:p w14:paraId="655F17B1" w14:textId="468ECCF3" w:rsidR="00230F8F" w:rsidRDefault="00230F8F" w:rsidP="00230F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) произвести передвижение бюджетных ассигнований </w:t>
      </w:r>
      <w:r w:rsidR="00707335"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код</w:t>
      </w:r>
      <w:r w:rsidR="00707335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раздела, подраздела 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Pr="00230F8F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</w:t>
      </w:r>
      <w:r w:rsidR="00707335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код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</w:t>
      </w:r>
      <w:r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</w:rPr>
        <w:t>10910</w:t>
      </w:r>
      <w:r>
        <w:rPr>
          <w:rFonts w:ascii="Times New Roman" w:hAnsi="Times New Roman"/>
          <w:sz w:val="28"/>
        </w:rPr>
        <w:t xml:space="preserve"> «</w:t>
      </w:r>
      <w:r w:rsidRPr="00230F8F">
        <w:rPr>
          <w:rFonts w:ascii="Times New Roman" w:hAnsi="Times New Roman"/>
          <w:sz w:val="28"/>
        </w:rPr>
        <w:t>Исполнение судебных решений</w:t>
      </w:r>
      <w:r>
        <w:rPr>
          <w:rFonts w:ascii="Times New Roman" w:hAnsi="Times New Roman"/>
          <w:sz w:val="28"/>
        </w:rPr>
        <w:t xml:space="preserve">» кода вида расходов </w:t>
      </w:r>
      <w:r w:rsidRPr="004E488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 «</w:t>
      </w:r>
      <w:r w:rsidRPr="004E4885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 xml:space="preserve">» на код </w:t>
      </w:r>
      <w:r w:rsidR="00707335">
        <w:rPr>
          <w:rFonts w:ascii="Times New Roman" w:hAnsi="Times New Roman"/>
          <w:sz w:val="28"/>
        </w:rPr>
        <w:t xml:space="preserve">целевой статьи расходов </w:t>
      </w:r>
      <w:r w:rsidR="00707335">
        <w:rPr>
          <w:rFonts w:ascii="Times New Roman" w:hAnsi="Times New Roman"/>
          <w:sz w:val="28"/>
        </w:rPr>
        <w:t>58</w:t>
      </w:r>
      <w:r w:rsidR="00707335">
        <w:rPr>
          <w:rFonts w:ascii="Times New Roman" w:hAnsi="Times New Roman"/>
          <w:sz w:val="28"/>
        </w:rPr>
        <w:t>.</w:t>
      </w:r>
      <w:r w:rsidR="00707335">
        <w:rPr>
          <w:rFonts w:ascii="Times New Roman" w:hAnsi="Times New Roman"/>
          <w:sz w:val="28"/>
        </w:rPr>
        <w:t>1</w:t>
      </w:r>
      <w:r w:rsidR="00707335">
        <w:rPr>
          <w:rFonts w:ascii="Times New Roman" w:hAnsi="Times New Roman"/>
          <w:sz w:val="28"/>
        </w:rPr>
        <w:t>.00.</w:t>
      </w:r>
      <w:r w:rsidR="00707335">
        <w:rPr>
          <w:rFonts w:ascii="Times New Roman" w:hAnsi="Times New Roman"/>
          <w:sz w:val="28"/>
        </w:rPr>
        <w:t>00590</w:t>
      </w:r>
      <w:r w:rsidR="00707335">
        <w:rPr>
          <w:rFonts w:ascii="Times New Roman" w:hAnsi="Times New Roman"/>
          <w:sz w:val="28"/>
        </w:rPr>
        <w:t xml:space="preserve"> «</w:t>
      </w:r>
      <w:r w:rsidR="00707335" w:rsidRPr="0070733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707335">
        <w:rPr>
          <w:rFonts w:ascii="Times New Roman" w:hAnsi="Times New Roman"/>
          <w:sz w:val="28"/>
        </w:rPr>
        <w:t>»</w:t>
      </w:r>
      <w:r w:rsidR="00707335">
        <w:rPr>
          <w:rFonts w:ascii="Times New Roman" w:hAnsi="Times New Roman"/>
          <w:sz w:val="28"/>
        </w:rPr>
        <w:t xml:space="preserve"> код </w:t>
      </w:r>
      <w:r>
        <w:rPr>
          <w:rFonts w:ascii="Times New Roman" w:hAnsi="Times New Roman"/>
          <w:sz w:val="28"/>
        </w:rPr>
        <w:t xml:space="preserve">вида расходов </w:t>
      </w:r>
      <w:r w:rsidR="0070733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="00707335" w:rsidRPr="00707335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в сумме </w:t>
      </w:r>
      <w:r w:rsidR="00707335">
        <w:rPr>
          <w:rFonts w:ascii="Times New Roman" w:hAnsi="Times New Roman"/>
          <w:sz w:val="28"/>
        </w:rPr>
        <w:t>140 000</w:t>
      </w:r>
      <w:r>
        <w:rPr>
          <w:rFonts w:ascii="Times New Roman" w:hAnsi="Times New Roman"/>
          <w:sz w:val="28"/>
        </w:rPr>
        <w:t>,</w:t>
      </w:r>
      <w:r w:rsidR="00707335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рублей;</w:t>
      </w:r>
    </w:p>
    <w:p w14:paraId="14BC81B8" w14:textId="407981C0" w:rsidR="00707335" w:rsidRDefault="00707335" w:rsidP="007073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</w:t>
      </w:r>
      <w:r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07.0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Pr="00707335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с кода целевой статьи расходов 99.0.00.10910 «</w:t>
      </w:r>
      <w:r w:rsidRPr="00230F8F">
        <w:rPr>
          <w:rFonts w:ascii="Times New Roman" w:hAnsi="Times New Roman"/>
          <w:sz w:val="28"/>
        </w:rPr>
        <w:t>Исполнение судебных решений</w:t>
      </w:r>
      <w:r>
        <w:rPr>
          <w:rFonts w:ascii="Times New Roman" w:hAnsi="Times New Roman"/>
          <w:sz w:val="28"/>
        </w:rPr>
        <w:t xml:space="preserve">» кода вида расходов </w:t>
      </w:r>
      <w:r w:rsidRPr="004E488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 «</w:t>
      </w:r>
      <w:r w:rsidRPr="004E4885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целевой статьи расходов 58.1.00.00590 «</w:t>
      </w:r>
      <w:r w:rsidRPr="0070733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расходов 600 «</w:t>
      </w:r>
      <w:r w:rsidRPr="00707335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в сумме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363</w:t>
      </w:r>
      <w:r>
        <w:rPr>
          <w:rFonts w:ascii="Times New Roman" w:hAnsi="Times New Roman"/>
          <w:sz w:val="28"/>
        </w:rPr>
        <w:t>,0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 рублей</w:t>
      </w:r>
      <w:r w:rsidR="00BA10D9">
        <w:rPr>
          <w:rFonts w:ascii="Times New Roman" w:hAnsi="Times New Roman"/>
          <w:sz w:val="28"/>
        </w:rPr>
        <w:t>.</w:t>
      </w:r>
    </w:p>
    <w:p w14:paraId="6EAE593D" w14:textId="77777777" w:rsidR="005B59DD" w:rsidRDefault="005B59D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1A26D86" w14:textId="75606DC2" w:rsidR="005B59DD" w:rsidRDefault="009073C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872E1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Управлению культуры администрации муниципального образования Белореченский район на 2024 год:</w:t>
      </w:r>
    </w:p>
    <w:p w14:paraId="3902E263" w14:textId="3A2B0375" w:rsidR="00872E16" w:rsidRDefault="00872E16" w:rsidP="00872E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целевой статьи расходов 70.2.00.10060 «</w:t>
      </w:r>
      <w:r w:rsidRPr="00872E16">
        <w:rPr>
          <w:rFonts w:ascii="Times New Roman" w:hAnsi="Times New Roman"/>
          <w:sz w:val="28"/>
        </w:rPr>
        <w:t>Выплата грантов одаренным детям, обучающимся в муниципальных бюджетных образовательных учреждений дополнительного образования</w:t>
      </w:r>
      <w:r>
        <w:rPr>
          <w:rFonts w:ascii="Times New Roman" w:hAnsi="Times New Roman"/>
          <w:sz w:val="28"/>
        </w:rPr>
        <w:t>» коду вида расходов 300 «Социальное обеспечение и иные выплаты населению» с кода раздела, подраздела 08.04 «Другие вопросы в области культуры, кинематографии» на код раздела, подраздела 07.09 «Другие вопросы в области образования» в сумме 110 000,00 рублей;</w:t>
      </w:r>
    </w:p>
    <w:p w14:paraId="445C3065" w14:textId="445D51D0" w:rsidR="00872E16" w:rsidRDefault="00872E16" w:rsidP="00872E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уменьшить бюджетные ассигнования по коду раздела, подраздела 0</w:t>
      </w:r>
      <w:r w:rsidR="00587D69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 w:rsidR="00587D69">
        <w:rPr>
          <w:rFonts w:ascii="Times New Roman" w:hAnsi="Times New Roman"/>
          <w:sz w:val="28"/>
        </w:rPr>
        <w:t>04</w:t>
      </w:r>
      <w:r>
        <w:rPr>
          <w:rFonts w:ascii="Times New Roman" w:hAnsi="Times New Roman"/>
          <w:sz w:val="28"/>
        </w:rPr>
        <w:t xml:space="preserve"> «</w:t>
      </w:r>
      <w:r w:rsidR="00587D69">
        <w:rPr>
          <w:rFonts w:ascii="Times New Roman" w:hAnsi="Times New Roman"/>
          <w:sz w:val="28"/>
        </w:rPr>
        <w:t>Другие вопросы в области культуры, кинематографии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="00587D69">
        <w:rPr>
          <w:rFonts w:ascii="Times New Roman" w:hAnsi="Times New Roman"/>
          <w:sz w:val="28"/>
        </w:rPr>
        <w:t>59</w:t>
      </w:r>
      <w:r>
        <w:rPr>
          <w:rFonts w:ascii="Times New Roman" w:hAnsi="Times New Roman"/>
          <w:sz w:val="28"/>
        </w:rPr>
        <w:t>.</w:t>
      </w:r>
      <w:r w:rsidR="00587D6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</w:t>
      </w:r>
      <w:r w:rsidR="00587D69">
        <w:rPr>
          <w:rFonts w:ascii="Times New Roman" w:hAnsi="Times New Roman"/>
          <w:sz w:val="28"/>
        </w:rPr>
        <w:t>11060</w:t>
      </w:r>
      <w:r>
        <w:rPr>
          <w:rFonts w:ascii="Times New Roman" w:hAnsi="Times New Roman"/>
          <w:sz w:val="28"/>
        </w:rPr>
        <w:t xml:space="preserve"> «</w:t>
      </w:r>
      <w:r w:rsidR="00587D69" w:rsidRPr="00587D69">
        <w:rPr>
          <w:rFonts w:ascii="Times New Roman" w:hAnsi="Times New Roman"/>
          <w:sz w:val="28"/>
        </w:rPr>
        <w:t>Организация праздничных мероприятий, посвященных годовщине основания станицы Белореченской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587D6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="00587D69" w:rsidRPr="00587D69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на сумму </w:t>
      </w:r>
      <w:r w:rsidR="00587D69">
        <w:rPr>
          <w:rFonts w:ascii="Times New Roman" w:hAnsi="Times New Roman"/>
          <w:sz w:val="28"/>
        </w:rPr>
        <w:t>1 062</w:t>
      </w:r>
      <w:r>
        <w:rPr>
          <w:rFonts w:ascii="Times New Roman" w:hAnsi="Times New Roman"/>
          <w:sz w:val="28"/>
        </w:rPr>
        <w:t> </w:t>
      </w:r>
      <w:r w:rsidR="00587D69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</w:t>
      </w:r>
      <w:r w:rsidR="00587D69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рублей;</w:t>
      </w:r>
    </w:p>
    <w:p w14:paraId="1FB958AD" w14:textId="6CC93451" w:rsidR="00872E16" w:rsidRDefault="00874215" w:rsidP="00872E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72E16">
        <w:rPr>
          <w:rFonts w:ascii="Times New Roman" w:hAnsi="Times New Roman"/>
          <w:sz w:val="28"/>
        </w:rPr>
        <w:t>) увеличить бюджетные ассигнования по коду раздела, подраздела 0</w:t>
      </w:r>
      <w:r w:rsidR="00587D69">
        <w:rPr>
          <w:rFonts w:ascii="Times New Roman" w:hAnsi="Times New Roman"/>
          <w:sz w:val="28"/>
        </w:rPr>
        <w:t>8</w:t>
      </w:r>
      <w:r w:rsidR="00872E16">
        <w:rPr>
          <w:rFonts w:ascii="Times New Roman" w:hAnsi="Times New Roman"/>
          <w:sz w:val="28"/>
        </w:rPr>
        <w:t>.</w:t>
      </w:r>
      <w:r w:rsidR="00587D69">
        <w:rPr>
          <w:rFonts w:ascii="Times New Roman" w:hAnsi="Times New Roman"/>
          <w:sz w:val="28"/>
        </w:rPr>
        <w:t>01</w:t>
      </w:r>
      <w:r w:rsidR="00872E16">
        <w:rPr>
          <w:rFonts w:ascii="Times New Roman" w:hAnsi="Times New Roman"/>
          <w:sz w:val="28"/>
        </w:rPr>
        <w:t xml:space="preserve"> «</w:t>
      </w:r>
      <w:r w:rsidR="00587D69" w:rsidRPr="00587D69">
        <w:rPr>
          <w:rFonts w:ascii="Times New Roman" w:hAnsi="Times New Roman"/>
          <w:sz w:val="28"/>
        </w:rPr>
        <w:t>Культура</w:t>
      </w:r>
      <w:r w:rsidR="00872E16">
        <w:rPr>
          <w:rFonts w:ascii="Times New Roman" w:hAnsi="Times New Roman"/>
          <w:sz w:val="28"/>
        </w:rPr>
        <w:t>» коду целевой статьи расходов 5</w:t>
      </w:r>
      <w:r w:rsidR="00587D69">
        <w:rPr>
          <w:rFonts w:ascii="Times New Roman" w:hAnsi="Times New Roman"/>
          <w:sz w:val="28"/>
        </w:rPr>
        <w:t>9</w:t>
      </w:r>
      <w:r w:rsidR="00872E16">
        <w:rPr>
          <w:rFonts w:ascii="Times New Roman" w:hAnsi="Times New Roman"/>
          <w:sz w:val="28"/>
        </w:rPr>
        <w:t>.</w:t>
      </w:r>
      <w:r w:rsidR="00587D69">
        <w:rPr>
          <w:rFonts w:ascii="Times New Roman" w:hAnsi="Times New Roman"/>
          <w:sz w:val="28"/>
        </w:rPr>
        <w:t>2</w:t>
      </w:r>
      <w:r w:rsidR="00872E16">
        <w:rPr>
          <w:rFonts w:ascii="Times New Roman" w:hAnsi="Times New Roman"/>
          <w:sz w:val="28"/>
        </w:rPr>
        <w:t>.00.</w:t>
      </w:r>
      <w:r w:rsidR="00587D69">
        <w:rPr>
          <w:rFonts w:ascii="Times New Roman" w:hAnsi="Times New Roman"/>
          <w:sz w:val="28"/>
        </w:rPr>
        <w:t>00590</w:t>
      </w:r>
      <w:r w:rsidR="00872E16">
        <w:rPr>
          <w:rFonts w:ascii="Times New Roman" w:hAnsi="Times New Roman"/>
          <w:sz w:val="28"/>
        </w:rPr>
        <w:t xml:space="preserve"> «</w:t>
      </w:r>
      <w:r w:rsidR="00587D69" w:rsidRPr="00587D6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872E16">
        <w:rPr>
          <w:rFonts w:ascii="Times New Roman" w:hAnsi="Times New Roman"/>
          <w:sz w:val="28"/>
        </w:rPr>
        <w:t xml:space="preserve">» коду вида расходов </w:t>
      </w:r>
      <w:r w:rsidR="00587D69">
        <w:rPr>
          <w:rFonts w:ascii="Times New Roman" w:hAnsi="Times New Roman"/>
          <w:sz w:val="28"/>
        </w:rPr>
        <w:t>600 «</w:t>
      </w:r>
      <w:r w:rsidR="00587D69" w:rsidRPr="00587D69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587D69">
        <w:rPr>
          <w:rFonts w:ascii="Times New Roman" w:hAnsi="Times New Roman"/>
          <w:sz w:val="28"/>
        </w:rPr>
        <w:t>»</w:t>
      </w:r>
      <w:r w:rsidR="00872E16">
        <w:rPr>
          <w:rFonts w:ascii="Times New Roman" w:hAnsi="Times New Roman"/>
          <w:sz w:val="28"/>
        </w:rPr>
        <w:t xml:space="preserve"> на сумму </w:t>
      </w:r>
      <w:r w:rsidR="00587D69">
        <w:rPr>
          <w:rFonts w:ascii="Times New Roman" w:hAnsi="Times New Roman"/>
          <w:sz w:val="28"/>
        </w:rPr>
        <w:t>832</w:t>
      </w:r>
      <w:r w:rsidR="00872E16">
        <w:rPr>
          <w:rFonts w:ascii="Times New Roman" w:hAnsi="Times New Roman"/>
          <w:sz w:val="28"/>
        </w:rPr>
        <w:t> </w:t>
      </w:r>
      <w:r w:rsidR="00872E16" w:rsidRPr="004E4885">
        <w:rPr>
          <w:rFonts w:ascii="Times New Roman" w:hAnsi="Times New Roman"/>
          <w:sz w:val="28"/>
        </w:rPr>
        <w:t>00</w:t>
      </w:r>
      <w:r w:rsidR="00872E16">
        <w:rPr>
          <w:rFonts w:ascii="Times New Roman" w:hAnsi="Times New Roman"/>
          <w:sz w:val="28"/>
        </w:rPr>
        <w:t>0,00 рублей;</w:t>
      </w:r>
    </w:p>
    <w:p w14:paraId="209613D1" w14:textId="6B4A51AF" w:rsidR="00587D69" w:rsidRDefault="00874215" w:rsidP="00587D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587D69">
        <w:rPr>
          <w:rFonts w:ascii="Times New Roman" w:hAnsi="Times New Roman"/>
          <w:sz w:val="28"/>
        </w:rPr>
        <w:t>) увеличить бюджетные ассигнования по коду раздела, подраздела 07.03 «</w:t>
      </w:r>
      <w:r w:rsidR="00587D69" w:rsidRPr="00587D69">
        <w:rPr>
          <w:rFonts w:ascii="Times New Roman" w:hAnsi="Times New Roman"/>
          <w:sz w:val="28"/>
        </w:rPr>
        <w:t>Дополнительное образование детей</w:t>
      </w:r>
      <w:r w:rsidR="00587D69">
        <w:rPr>
          <w:rFonts w:ascii="Times New Roman" w:hAnsi="Times New Roman"/>
          <w:sz w:val="28"/>
        </w:rPr>
        <w:t>» коду целевой статьи расходов 58.2.00.00590 «</w:t>
      </w:r>
      <w:r w:rsidR="00587D69" w:rsidRPr="00587D6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587D69">
        <w:rPr>
          <w:rFonts w:ascii="Times New Roman" w:hAnsi="Times New Roman"/>
          <w:sz w:val="28"/>
        </w:rPr>
        <w:t>» коду вида расходов 600 «</w:t>
      </w:r>
      <w:r w:rsidR="00587D69" w:rsidRPr="00587D69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587D69">
        <w:rPr>
          <w:rFonts w:ascii="Times New Roman" w:hAnsi="Times New Roman"/>
          <w:sz w:val="28"/>
        </w:rPr>
        <w:t>» на сумму 230 </w:t>
      </w:r>
      <w:r w:rsidR="00587D69" w:rsidRPr="004E4885">
        <w:rPr>
          <w:rFonts w:ascii="Times New Roman" w:hAnsi="Times New Roman"/>
          <w:sz w:val="28"/>
        </w:rPr>
        <w:t>00</w:t>
      </w:r>
      <w:r w:rsidR="00587D69">
        <w:rPr>
          <w:rFonts w:ascii="Times New Roman" w:hAnsi="Times New Roman"/>
          <w:sz w:val="28"/>
        </w:rPr>
        <w:t>0,00 рублей;</w:t>
      </w:r>
    </w:p>
    <w:p w14:paraId="3074D58C" w14:textId="4BF87008" w:rsidR="00874215" w:rsidRDefault="00874215" w:rsidP="0087421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произвести передвижение бюджетных ассигнований по коду раздела, подраздела 08.04 «Другие вопросы в области культуры, кинематографии» коду целевой статьи расходов 52.5.00.00590 «</w:t>
      </w:r>
      <w:r w:rsidRPr="0087421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800 «</w:t>
      </w:r>
      <w:r w:rsidRPr="00874215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200 «</w:t>
      </w:r>
      <w:r w:rsidR="00E9589E" w:rsidRPr="00E9589E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</w:t>
      </w:r>
      <w:r w:rsidR="00E9589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сумме </w:t>
      </w:r>
      <w:r w:rsidR="00E9589E">
        <w:rPr>
          <w:rFonts w:ascii="Times New Roman" w:hAnsi="Times New Roman"/>
          <w:sz w:val="28"/>
        </w:rPr>
        <w:t>1 487</w:t>
      </w:r>
      <w:r>
        <w:rPr>
          <w:rFonts w:ascii="Times New Roman" w:hAnsi="Times New Roman"/>
          <w:sz w:val="28"/>
        </w:rPr>
        <w:t>,</w:t>
      </w:r>
      <w:r w:rsidR="00E9589E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 рублей;</w:t>
      </w:r>
    </w:p>
    <w:p w14:paraId="75BA4D81" w14:textId="6CF18F10" w:rsidR="00E9589E" w:rsidRDefault="00E9589E" w:rsidP="00BA10D9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6) уменьшить бюджетные ассигнования по коду раздела, подраздела 08.04 «Другие вопросы в области культуры, кинематографии» коду целевой статьи расходов 50.2.00.00190 «</w:t>
      </w:r>
      <w:r w:rsidRPr="00E9589E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коду вида расходов 800 «</w:t>
      </w:r>
      <w:r w:rsidRPr="00874215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1 600,00 рублей;</w:t>
      </w:r>
    </w:p>
    <w:p w14:paraId="073C3C63" w14:textId="3585E0A1" w:rsidR="00E9589E" w:rsidRDefault="00075EEB" w:rsidP="00BA10D9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E9589E">
        <w:rPr>
          <w:rFonts w:ascii="Times New Roman" w:hAnsi="Times New Roman"/>
          <w:sz w:val="28"/>
        </w:rPr>
        <w:t>) увеличить бюджетные ассигнования по коду раздела, подраздела 0</w:t>
      </w:r>
      <w:r w:rsidR="00B46EE3">
        <w:rPr>
          <w:rFonts w:ascii="Times New Roman" w:hAnsi="Times New Roman"/>
          <w:sz w:val="28"/>
        </w:rPr>
        <w:t>1</w:t>
      </w:r>
      <w:r w:rsidR="00E9589E">
        <w:rPr>
          <w:rFonts w:ascii="Times New Roman" w:hAnsi="Times New Roman"/>
          <w:sz w:val="28"/>
        </w:rPr>
        <w:t>.</w:t>
      </w:r>
      <w:r w:rsidR="00B46EE3">
        <w:rPr>
          <w:rFonts w:ascii="Times New Roman" w:hAnsi="Times New Roman"/>
          <w:sz w:val="28"/>
        </w:rPr>
        <w:t>13</w:t>
      </w:r>
      <w:r w:rsidR="00E9589E">
        <w:rPr>
          <w:rFonts w:ascii="Times New Roman" w:hAnsi="Times New Roman"/>
          <w:sz w:val="28"/>
        </w:rPr>
        <w:t xml:space="preserve"> «</w:t>
      </w:r>
      <w:r w:rsidR="00B46EE3" w:rsidRPr="00B46EE3">
        <w:rPr>
          <w:rFonts w:ascii="Times New Roman" w:hAnsi="Times New Roman"/>
          <w:sz w:val="28"/>
        </w:rPr>
        <w:t>Другие общегосударственные вопросы</w:t>
      </w:r>
      <w:r w:rsidR="00E9589E">
        <w:rPr>
          <w:rFonts w:ascii="Times New Roman" w:hAnsi="Times New Roman"/>
          <w:sz w:val="28"/>
        </w:rPr>
        <w:t>» коду целевой статьи расходов 5</w:t>
      </w:r>
      <w:r w:rsidR="00B46EE3">
        <w:rPr>
          <w:rFonts w:ascii="Times New Roman" w:hAnsi="Times New Roman"/>
          <w:sz w:val="28"/>
        </w:rPr>
        <w:t>0</w:t>
      </w:r>
      <w:r w:rsidR="00E9589E">
        <w:rPr>
          <w:rFonts w:ascii="Times New Roman" w:hAnsi="Times New Roman"/>
          <w:sz w:val="28"/>
        </w:rPr>
        <w:t>.</w:t>
      </w:r>
      <w:r w:rsidR="00B46EE3">
        <w:rPr>
          <w:rFonts w:ascii="Times New Roman" w:hAnsi="Times New Roman"/>
          <w:sz w:val="28"/>
        </w:rPr>
        <w:t>3</w:t>
      </w:r>
      <w:r w:rsidR="00E9589E">
        <w:rPr>
          <w:rFonts w:ascii="Times New Roman" w:hAnsi="Times New Roman"/>
          <w:sz w:val="28"/>
        </w:rPr>
        <w:t>.00.</w:t>
      </w:r>
      <w:r w:rsidR="00B46EE3">
        <w:rPr>
          <w:rFonts w:ascii="Times New Roman" w:hAnsi="Times New Roman"/>
          <w:sz w:val="28"/>
        </w:rPr>
        <w:t>10030</w:t>
      </w:r>
      <w:r w:rsidR="00E9589E">
        <w:rPr>
          <w:rFonts w:ascii="Times New Roman" w:hAnsi="Times New Roman"/>
          <w:sz w:val="28"/>
        </w:rPr>
        <w:t xml:space="preserve"> «</w:t>
      </w:r>
      <w:r w:rsidR="00B46EE3" w:rsidRPr="00B46EE3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 w:rsidR="00E9589E">
        <w:rPr>
          <w:rFonts w:ascii="Times New Roman" w:hAnsi="Times New Roman"/>
          <w:sz w:val="28"/>
        </w:rPr>
        <w:t xml:space="preserve">» коду вида расходов </w:t>
      </w:r>
      <w:r w:rsidR="00B46EE3">
        <w:rPr>
          <w:rFonts w:ascii="Times New Roman" w:hAnsi="Times New Roman"/>
          <w:sz w:val="28"/>
        </w:rPr>
        <w:t>2</w:t>
      </w:r>
      <w:r w:rsidR="00E9589E">
        <w:rPr>
          <w:rFonts w:ascii="Times New Roman" w:hAnsi="Times New Roman"/>
          <w:sz w:val="28"/>
        </w:rPr>
        <w:t>00 «</w:t>
      </w:r>
      <w:r w:rsidR="00B46EE3" w:rsidRPr="00B46EE3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 w:rsidR="00E9589E">
        <w:rPr>
          <w:rFonts w:ascii="Times New Roman" w:hAnsi="Times New Roman"/>
          <w:sz w:val="28"/>
        </w:rPr>
        <w:t xml:space="preserve">» на сумму </w:t>
      </w:r>
      <w:r w:rsidR="00B46EE3">
        <w:rPr>
          <w:rFonts w:ascii="Times New Roman" w:hAnsi="Times New Roman"/>
          <w:sz w:val="28"/>
        </w:rPr>
        <w:t>1 600</w:t>
      </w:r>
      <w:r w:rsidR="00E9589E">
        <w:rPr>
          <w:rFonts w:ascii="Times New Roman" w:hAnsi="Times New Roman"/>
          <w:sz w:val="28"/>
        </w:rPr>
        <w:t>,00 рублей</w:t>
      </w:r>
      <w:r w:rsidR="001A615B">
        <w:rPr>
          <w:rFonts w:ascii="Times New Roman" w:hAnsi="Times New Roman"/>
          <w:sz w:val="28"/>
        </w:rPr>
        <w:t>.</w:t>
      </w:r>
    </w:p>
    <w:p w14:paraId="02351CD6" w14:textId="77777777" w:rsidR="005B59DD" w:rsidRDefault="005B59DD" w:rsidP="00BA10D9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A9FF257" w14:textId="6EE7F3CB" w:rsidR="005B59DD" w:rsidRDefault="009073C1" w:rsidP="00BA10D9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075EE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Управлению по физической культуре и спорту администрации муниципального образования Белореченский район на 2024 год:</w:t>
      </w:r>
    </w:p>
    <w:p w14:paraId="7520E113" w14:textId="4E44D9ED" w:rsidR="005B59DD" w:rsidRDefault="00075EE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9073C1">
        <w:rPr>
          <w:rFonts w:ascii="Times New Roman" w:hAnsi="Times New Roman"/>
          <w:sz w:val="28"/>
        </w:rPr>
        <w:t>уменьшить бюджетные ассигнования по коду раздела, подраздела 11.03 «Спорт высших достижений» коду целевой статьи расходов 61.1.00.</w:t>
      </w:r>
      <w:r>
        <w:rPr>
          <w:rFonts w:ascii="Times New Roman" w:hAnsi="Times New Roman"/>
          <w:sz w:val="28"/>
        </w:rPr>
        <w:t>60740</w:t>
      </w:r>
      <w:r w:rsidR="009073C1">
        <w:rPr>
          <w:rFonts w:ascii="Times New Roman" w:hAnsi="Times New Roman"/>
          <w:sz w:val="28"/>
        </w:rPr>
        <w:t xml:space="preserve"> «</w:t>
      </w:r>
      <w:r w:rsidRPr="00075EEB">
        <w:rPr>
          <w:rFonts w:ascii="Times New Roman" w:hAnsi="Times New Roman"/>
          <w:sz w:val="28"/>
        </w:rPr>
        <w:t xml:space="preserve">Осуществление отдельных государственных полномочий по предоставлению  социальной поддержки отдельным категориям работников муниципальных  физкультурно-спортивных организаций отрасли </w:t>
      </w:r>
      <w:r w:rsidR="001A5282">
        <w:rPr>
          <w:rFonts w:ascii="Times New Roman" w:hAnsi="Times New Roman"/>
          <w:sz w:val="28"/>
        </w:rPr>
        <w:t>«</w:t>
      </w:r>
      <w:r w:rsidRPr="00075EEB">
        <w:rPr>
          <w:rFonts w:ascii="Times New Roman" w:hAnsi="Times New Roman"/>
          <w:sz w:val="28"/>
        </w:rPr>
        <w:t>Физическая культура и спорт</w:t>
      </w:r>
      <w:r w:rsidR="001A5282">
        <w:rPr>
          <w:rFonts w:ascii="Times New Roman" w:hAnsi="Times New Roman"/>
          <w:sz w:val="28"/>
        </w:rPr>
        <w:t>»</w:t>
      </w:r>
      <w:r w:rsidRPr="00075EEB">
        <w:rPr>
          <w:rFonts w:ascii="Times New Roman" w:hAnsi="Times New Roman"/>
          <w:sz w:val="28"/>
        </w:rPr>
        <w:t xml:space="preserve">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</w:t>
      </w:r>
      <w:r>
        <w:rPr>
          <w:rFonts w:ascii="Times New Roman" w:hAnsi="Times New Roman"/>
          <w:sz w:val="28"/>
        </w:rPr>
        <w:t>«</w:t>
      </w:r>
      <w:r w:rsidRPr="00075EEB">
        <w:rPr>
          <w:rFonts w:ascii="Times New Roman" w:hAnsi="Times New Roman"/>
          <w:sz w:val="28"/>
        </w:rPr>
        <w:t>Образование</w:t>
      </w:r>
      <w:r w:rsidR="009073C1">
        <w:rPr>
          <w:rFonts w:ascii="Times New Roman" w:hAnsi="Times New Roman"/>
          <w:sz w:val="28"/>
        </w:rPr>
        <w:t xml:space="preserve">» коду вида расходов 600 «Предоставление субсидий бюджетным, автономным учреждениям и иным некоммерческим организациям» на сумму </w:t>
      </w:r>
      <w:r>
        <w:rPr>
          <w:rFonts w:ascii="Times New Roman" w:hAnsi="Times New Roman"/>
          <w:sz w:val="28"/>
        </w:rPr>
        <w:t>56</w:t>
      </w:r>
      <w:r w:rsidR="009073C1">
        <w:rPr>
          <w:rFonts w:ascii="Times New Roman" w:hAnsi="Times New Roman"/>
          <w:sz w:val="28"/>
        </w:rPr>
        <w:t>,00 рублей</w:t>
      </w:r>
      <w:r>
        <w:rPr>
          <w:rFonts w:ascii="Times New Roman" w:hAnsi="Times New Roman"/>
          <w:sz w:val="28"/>
        </w:rPr>
        <w:t>;</w:t>
      </w:r>
    </w:p>
    <w:p w14:paraId="321FBB21" w14:textId="6E1F824D" w:rsidR="00075EEB" w:rsidRDefault="00075EEB" w:rsidP="00075EE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высвободившиеся бюджетные ассигнования в сумме 56,00 рублей направить управлению образованием администрации муниципального образования Белореченский район на код раздела, подраздела 07.03 «</w:t>
      </w:r>
      <w:r w:rsidRPr="00075EEB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 целевой статьи расходов 58.2.00.60740 «</w:t>
      </w:r>
      <w:r w:rsidRPr="00075EEB">
        <w:rPr>
          <w:rFonts w:ascii="Times New Roman" w:hAnsi="Times New Roman"/>
          <w:sz w:val="28"/>
        </w:rPr>
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</w:t>
      </w:r>
      <w:r>
        <w:rPr>
          <w:rFonts w:ascii="Times New Roman" w:hAnsi="Times New Roman"/>
          <w:sz w:val="28"/>
        </w:rPr>
        <w:t>«</w:t>
      </w:r>
      <w:r w:rsidRPr="00075EEB">
        <w:rPr>
          <w:rFonts w:ascii="Times New Roman" w:hAnsi="Times New Roman"/>
          <w:sz w:val="28"/>
        </w:rPr>
        <w:t>Физическая культура и спорт</w:t>
      </w:r>
      <w:r>
        <w:rPr>
          <w:rFonts w:ascii="Times New Roman" w:hAnsi="Times New Roman"/>
          <w:sz w:val="28"/>
        </w:rPr>
        <w:t>»</w:t>
      </w:r>
      <w:r w:rsidRPr="00075EEB">
        <w:rPr>
          <w:rFonts w:ascii="Times New Roman" w:hAnsi="Times New Roman"/>
          <w:sz w:val="28"/>
        </w:rPr>
        <w:t xml:space="preserve">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</w:t>
      </w:r>
      <w:r>
        <w:rPr>
          <w:rFonts w:ascii="Times New Roman" w:hAnsi="Times New Roman"/>
          <w:sz w:val="28"/>
        </w:rPr>
        <w:t>«</w:t>
      </w:r>
      <w:r w:rsidRPr="00075EEB">
        <w:rPr>
          <w:rFonts w:ascii="Times New Roman" w:hAnsi="Times New Roman"/>
          <w:sz w:val="28"/>
        </w:rPr>
        <w:t>Образование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организациям»;</w:t>
      </w:r>
    </w:p>
    <w:p w14:paraId="1914B000" w14:textId="19EDC2FC" w:rsidR="00BD1A5E" w:rsidRDefault="00075EEB" w:rsidP="00BD1A5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BD1A5E"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 11.05 «</w:t>
      </w:r>
      <w:r w:rsidR="00BD1A5E" w:rsidRPr="00075EEB">
        <w:rPr>
          <w:rFonts w:ascii="Times New Roman" w:hAnsi="Times New Roman"/>
          <w:sz w:val="28"/>
        </w:rPr>
        <w:t>Другие вопросы в области физической культуры и спорта</w:t>
      </w:r>
      <w:r w:rsidR="00BD1A5E">
        <w:rPr>
          <w:rFonts w:ascii="Times New Roman" w:hAnsi="Times New Roman"/>
          <w:sz w:val="28"/>
        </w:rPr>
        <w:t>» кода целевой статьи расходов 50.2.00.00190 «</w:t>
      </w:r>
      <w:r w:rsidR="00BD1A5E" w:rsidRPr="00075EEB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 w:rsidR="00BD1A5E">
        <w:rPr>
          <w:rFonts w:ascii="Times New Roman" w:hAnsi="Times New Roman"/>
          <w:sz w:val="28"/>
        </w:rPr>
        <w:t xml:space="preserve">» кода вида расходов </w:t>
      </w:r>
      <w:r w:rsidR="00BD1A5E" w:rsidRPr="004E4885">
        <w:rPr>
          <w:rFonts w:ascii="Times New Roman" w:hAnsi="Times New Roman"/>
          <w:sz w:val="28"/>
        </w:rPr>
        <w:t>8</w:t>
      </w:r>
      <w:r w:rsidR="00BD1A5E">
        <w:rPr>
          <w:rFonts w:ascii="Times New Roman" w:hAnsi="Times New Roman"/>
          <w:sz w:val="28"/>
        </w:rPr>
        <w:t>00 «</w:t>
      </w:r>
      <w:r w:rsidR="00BD1A5E" w:rsidRPr="004E4885">
        <w:rPr>
          <w:rFonts w:ascii="Times New Roman" w:hAnsi="Times New Roman"/>
          <w:sz w:val="28"/>
        </w:rPr>
        <w:t>Иные бюджетные ассигнования</w:t>
      </w:r>
      <w:r w:rsidR="00BD1A5E">
        <w:rPr>
          <w:rFonts w:ascii="Times New Roman" w:hAnsi="Times New Roman"/>
          <w:sz w:val="28"/>
        </w:rPr>
        <w:t>» на код раздела, подраздела 01.13 «</w:t>
      </w:r>
      <w:r w:rsidR="00BD1A5E" w:rsidRPr="00075EEB">
        <w:rPr>
          <w:rFonts w:ascii="Times New Roman" w:hAnsi="Times New Roman"/>
          <w:sz w:val="28"/>
        </w:rPr>
        <w:t>Другие общегосударственные вопросы</w:t>
      </w:r>
      <w:r w:rsidR="00BD1A5E">
        <w:rPr>
          <w:rFonts w:ascii="Times New Roman" w:hAnsi="Times New Roman"/>
          <w:sz w:val="28"/>
        </w:rPr>
        <w:t>» код целевой статьи расходов 50.3.00.10030 «</w:t>
      </w:r>
      <w:r w:rsidR="00BD1A5E" w:rsidRPr="002D1114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 w:rsidR="00BD1A5E">
        <w:rPr>
          <w:rFonts w:ascii="Times New Roman" w:hAnsi="Times New Roman"/>
          <w:sz w:val="28"/>
        </w:rPr>
        <w:t>» код вида расходов 200 «</w:t>
      </w:r>
      <w:r w:rsidR="00BD1A5E" w:rsidRPr="002D1114">
        <w:rPr>
          <w:rFonts w:ascii="Times New Roman" w:hAnsi="Times New Roman"/>
          <w:sz w:val="28"/>
        </w:rPr>
        <w:t xml:space="preserve">Закупка товаров, работ и услуг </w:t>
      </w:r>
      <w:r w:rsidR="00BD1A5E" w:rsidRPr="002D1114">
        <w:rPr>
          <w:rFonts w:ascii="Times New Roman" w:hAnsi="Times New Roman"/>
          <w:sz w:val="28"/>
        </w:rPr>
        <w:lastRenderedPageBreak/>
        <w:t>для обеспечения государственных (муниципальных) нужд</w:t>
      </w:r>
      <w:r w:rsidR="00BD1A5E">
        <w:rPr>
          <w:rFonts w:ascii="Times New Roman" w:hAnsi="Times New Roman"/>
          <w:sz w:val="28"/>
        </w:rPr>
        <w:t>» в сумме 6 926,67 рублей;</w:t>
      </w:r>
    </w:p>
    <w:p w14:paraId="11E65628" w14:textId="3CD158F2" w:rsidR="002D1114" w:rsidRDefault="00BD1A5E" w:rsidP="002D11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с кода раздела, подраздела 11.03 «</w:t>
      </w:r>
      <w:r w:rsidRPr="00075EEB">
        <w:rPr>
          <w:rFonts w:ascii="Times New Roman" w:hAnsi="Times New Roman"/>
          <w:sz w:val="28"/>
        </w:rPr>
        <w:t>Спорт высших достижений</w:t>
      </w:r>
      <w:r>
        <w:rPr>
          <w:rFonts w:ascii="Times New Roman" w:hAnsi="Times New Roman"/>
          <w:sz w:val="28"/>
        </w:rPr>
        <w:t>» кода целевой статьи расходов 61.1.00.00590 «</w:t>
      </w:r>
      <w:r w:rsidRPr="00075EEB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кода вида расходов 600 «</w:t>
      </w:r>
      <w:r w:rsidRPr="00075EEB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</w:t>
      </w:r>
      <w:r w:rsidR="009073C1">
        <w:rPr>
          <w:rFonts w:ascii="Times New Roman" w:hAnsi="Times New Roman"/>
          <w:sz w:val="28"/>
        </w:rPr>
        <w:t xml:space="preserve"> на код</w:t>
      </w:r>
      <w:r w:rsidR="002D1114">
        <w:rPr>
          <w:rFonts w:ascii="Times New Roman" w:hAnsi="Times New Roman"/>
          <w:sz w:val="28"/>
        </w:rPr>
        <w:t xml:space="preserve"> раздела, подраздела 11.01 «</w:t>
      </w:r>
      <w:r w:rsidR="002D1114" w:rsidRPr="002D1114">
        <w:rPr>
          <w:rFonts w:ascii="Times New Roman" w:hAnsi="Times New Roman"/>
          <w:sz w:val="28"/>
        </w:rPr>
        <w:t>Физическая культура</w:t>
      </w:r>
      <w:r w:rsidR="002D1114">
        <w:rPr>
          <w:rFonts w:ascii="Times New Roman" w:hAnsi="Times New Roman"/>
          <w:sz w:val="28"/>
        </w:rPr>
        <w:t>» код целевой статьи расходов 61.1.02.10160 «</w:t>
      </w:r>
      <w:r w:rsidR="002D1114" w:rsidRPr="002D1114">
        <w:rPr>
          <w:rFonts w:ascii="Times New Roman" w:hAnsi="Times New Roman"/>
          <w:sz w:val="28"/>
        </w:rPr>
        <w:t>Реализация мероприятий в области спорта и физической культуры</w:t>
      </w:r>
      <w:r w:rsidR="002D1114">
        <w:rPr>
          <w:rFonts w:ascii="Times New Roman" w:hAnsi="Times New Roman"/>
          <w:sz w:val="28"/>
        </w:rPr>
        <w:t>» код вида расходов 100 «</w:t>
      </w:r>
      <w:r w:rsidR="002D1114" w:rsidRPr="002D1114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2D1114">
        <w:rPr>
          <w:rFonts w:ascii="Times New Roman" w:hAnsi="Times New Roman"/>
          <w:sz w:val="28"/>
        </w:rPr>
        <w:t xml:space="preserve">» </w:t>
      </w:r>
      <w:r w:rsidR="009073C1">
        <w:rPr>
          <w:rFonts w:ascii="Times New Roman" w:hAnsi="Times New Roman"/>
          <w:sz w:val="28"/>
        </w:rPr>
        <w:t>в сумме 400 000,00 рублей;</w:t>
      </w:r>
    </w:p>
    <w:p w14:paraId="6A97AF81" w14:textId="3A6678A7" w:rsidR="002D1114" w:rsidRDefault="002D1114" w:rsidP="002D111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произвести передвижение бюджетных ассигнований по коду раздела, подраздела 11.03 «</w:t>
      </w:r>
      <w:r w:rsidRPr="002D1114">
        <w:rPr>
          <w:rFonts w:ascii="Times New Roman" w:hAnsi="Times New Roman"/>
          <w:sz w:val="28"/>
        </w:rPr>
        <w:t>Спорт высших достижений</w:t>
      </w:r>
      <w:r>
        <w:rPr>
          <w:rFonts w:ascii="Times New Roman" w:hAnsi="Times New Roman"/>
          <w:sz w:val="28"/>
        </w:rPr>
        <w:t>» коду вида расходов 600 «</w:t>
      </w:r>
      <w:r w:rsidRPr="002D1114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с кода целевой статьи расходов 61.1.00.00590 «</w:t>
      </w:r>
      <w:r w:rsidRPr="0087421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на код целевой статьи расходов 61.1.00.09010 «</w:t>
      </w:r>
      <w:r w:rsidRPr="002D1114">
        <w:rPr>
          <w:rFonts w:ascii="Times New Roman" w:hAnsi="Times New Roman"/>
          <w:sz w:val="28"/>
        </w:rPr>
        <w:t>Приобретение муниципальным учреждением движимого имущества</w:t>
      </w:r>
      <w:r>
        <w:rPr>
          <w:rFonts w:ascii="Times New Roman" w:hAnsi="Times New Roman"/>
          <w:sz w:val="28"/>
        </w:rPr>
        <w:t>» в сумме 270 000,00 рублей</w:t>
      </w:r>
      <w:r w:rsidR="009073C1">
        <w:rPr>
          <w:rFonts w:ascii="Times New Roman" w:hAnsi="Times New Roman"/>
          <w:sz w:val="28"/>
        </w:rPr>
        <w:t>.</w:t>
      </w:r>
    </w:p>
    <w:p w14:paraId="0BD64042" w14:textId="77777777" w:rsidR="005B59DD" w:rsidRDefault="005B59D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56BE996" w14:textId="69E16EB5" w:rsidR="005B59DD" w:rsidRDefault="009073C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D111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Управлению по делам молодёжи администрации муниципального образования Белореченский район на 2024 год:</w:t>
      </w:r>
    </w:p>
    <w:p w14:paraId="07ECEF85" w14:textId="4DED0F50" w:rsidR="005B59DD" w:rsidRDefault="009073C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07.07 «Молодежная политика» коду целевой статьи расходов 5</w:t>
      </w:r>
      <w:r w:rsidR="002D111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 w:rsidR="002D1114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.00.</w:t>
      </w:r>
      <w:r w:rsidR="002D1114">
        <w:rPr>
          <w:rFonts w:ascii="Times New Roman" w:hAnsi="Times New Roman"/>
          <w:sz w:val="28"/>
        </w:rPr>
        <w:t>00590</w:t>
      </w:r>
      <w:r>
        <w:rPr>
          <w:rFonts w:ascii="Times New Roman" w:hAnsi="Times New Roman"/>
          <w:sz w:val="28"/>
        </w:rPr>
        <w:t xml:space="preserve"> «</w:t>
      </w:r>
      <w:r w:rsidR="002D1114" w:rsidRPr="002D111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с кода вида расходов </w:t>
      </w:r>
      <w:r w:rsidR="002D1114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 «</w:t>
      </w:r>
      <w:r w:rsidR="002D1114" w:rsidRPr="002D111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 xml:space="preserve">» на код вида расходов </w:t>
      </w:r>
      <w:r w:rsidR="0065312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653125" w:rsidRPr="00653125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="0065312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 w:rsidR="00653125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0,00 рублей;</w:t>
      </w:r>
    </w:p>
    <w:p w14:paraId="4BC410FA" w14:textId="6820F451" w:rsidR="00653125" w:rsidRDefault="009073C1" w:rsidP="0065312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07.07 «Молодежная политика» коду целевой статьи расходов 5</w:t>
      </w:r>
      <w:r w:rsidR="0065312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 w:rsidR="0065312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.00.</w:t>
      </w:r>
      <w:r w:rsidR="0065312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</w:t>
      </w:r>
      <w:r w:rsidR="00653125">
        <w:rPr>
          <w:rFonts w:ascii="Times New Roman" w:hAnsi="Times New Roman"/>
          <w:sz w:val="28"/>
        </w:rPr>
        <w:t>59</w:t>
      </w:r>
      <w:r>
        <w:rPr>
          <w:rFonts w:ascii="Times New Roman" w:hAnsi="Times New Roman"/>
          <w:sz w:val="28"/>
        </w:rPr>
        <w:t>0 «</w:t>
      </w:r>
      <w:r w:rsidR="00653125" w:rsidRPr="002D111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с кода вида расходов </w:t>
      </w:r>
      <w:r w:rsidR="00653125">
        <w:rPr>
          <w:rFonts w:ascii="Times New Roman" w:hAnsi="Times New Roman"/>
          <w:sz w:val="28"/>
        </w:rPr>
        <w:t>800 «</w:t>
      </w:r>
      <w:r w:rsidR="00653125" w:rsidRPr="002D1114">
        <w:rPr>
          <w:rFonts w:ascii="Times New Roman" w:hAnsi="Times New Roman"/>
          <w:sz w:val="28"/>
        </w:rPr>
        <w:t>Иные бюджетные ассигнования</w:t>
      </w:r>
      <w:r w:rsidR="00653125">
        <w:rPr>
          <w:rFonts w:ascii="Times New Roman" w:hAnsi="Times New Roman"/>
          <w:sz w:val="28"/>
        </w:rPr>
        <w:t>» на код вида расходов 200 «</w:t>
      </w:r>
      <w:r w:rsidR="00653125" w:rsidRPr="00653125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 w:rsidR="00653125">
        <w:rPr>
          <w:rFonts w:ascii="Times New Roman" w:hAnsi="Times New Roman"/>
          <w:sz w:val="28"/>
        </w:rPr>
        <w:t>» в сумме 1 000,00 рублей;</w:t>
      </w:r>
    </w:p>
    <w:p w14:paraId="64C22668" w14:textId="1B42942B" w:rsidR="00653125" w:rsidRDefault="00653125" w:rsidP="0065312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с кода раздела, подраздела 07.09 «</w:t>
      </w:r>
      <w:r w:rsidRPr="00653125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кода целевой статьи расходов 50.2.00.00190 «</w:t>
      </w:r>
      <w:r w:rsidRPr="00653125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кода вида расходов 800 «</w:t>
      </w:r>
      <w:r w:rsidRPr="002D111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раздела, подраздела 01.13 «</w:t>
      </w:r>
      <w:r w:rsidRPr="00653125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50.3.00.10030 «</w:t>
      </w:r>
      <w:r w:rsidRPr="00653125">
        <w:rPr>
          <w:rFonts w:ascii="Times New Roman" w:hAnsi="Times New Roman"/>
          <w:sz w:val="28"/>
        </w:rPr>
        <w:t xml:space="preserve">Укрепление материально-технического </w:t>
      </w:r>
      <w:r w:rsidRPr="00653125">
        <w:rPr>
          <w:rFonts w:ascii="Times New Roman" w:hAnsi="Times New Roman"/>
          <w:sz w:val="28"/>
        </w:rPr>
        <w:lastRenderedPageBreak/>
        <w:t>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>» код вида расходов 200 «</w:t>
      </w:r>
      <w:r w:rsidRPr="00653125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1 000,00 рублей</w:t>
      </w:r>
      <w:r w:rsidR="00040128">
        <w:rPr>
          <w:rFonts w:ascii="Times New Roman" w:hAnsi="Times New Roman"/>
          <w:sz w:val="28"/>
        </w:rPr>
        <w:t>;</w:t>
      </w:r>
    </w:p>
    <w:p w14:paraId="511B87A5" w14:textId="49723B52" w:rsidR="00040128" w:rsidRDefault="00040128" w:rsidP="0004012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07.07 «Молодежная политика» коду целевой статьи расходов 52.7.00.00590 «</w:t>
      </w:r>
      <w:r w:rsidRPr="002D111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с кода вида расходов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00 «</w:t>
      </w:r>
      <w:r w:rsidRPr="00040128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код вида расходов 200 «</w:t>
      </w:r>
      <w:r w:rsidRPr="00653125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>
        <w:rPr>
          <w:rFonts w:ascii="Times New Roman" w:hAnsi="Times New Roman"/>
          <w:sz w:val="28"/>
        </w:rPr>
        <w:t>150 000</w:t>
      </w:r>
      <w:r>
        <w:rPr>
          <w:rFonts w:ascii="Times New Roman" w:hAnsi="Times New Roman"/>
          <w:sz w:val="28"/>
        </w:rPr>
        <w:t>,00 рублей;</w:t>
      </w:r>
    </w:p>
    <w:p w14:paraId="43F60B47" w14:textId="47541747" w:rsidR="00040128" w:rsidRDefault="00040128" w:rsidP="0065312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) произвести передвижение бюджетных ассигнований по коду раздела, подраздела 07.07 «Молодежная политика»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код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52.7.00.00590 «</w:t>
      </w:r>
      <w:r w:rsidRPr="002D111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100 «</w:t>
      </w:r>
      <w:r w:rsidRPr="00040128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 xml:space="preserve">» на </w:t>
      </w:r>
      <w:r>
        <w:rPr>
          <w:rFonts w:ascii="Times New Roman" w:hAnsi="Times New Roman"/>
          <w:sz w:val="28"/>
        </w:rPr>
        <w:t xml:space="preserve">код </w:t>
      </w:r>
      <w:r>
        <w:rPr>
          <w:rFonts w:ascii="Times New Roman" w:hAnsi="Times New Roman"/>
          <w:sz w:val="28"/>
        </w:rPr>
        <w:t>целевой статьи расходов 52.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.00.00590 «</w:t>
      </w:r>
      <w:r w:rsidRPr="002D111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код вида расходов 200 «</w:t>
      </w:r>
      <w:r w:rsidRPr="00653125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0 000,00 рублей</w:t>
      </w:r>
      <w:r w:rsidR="00166A70">
        <w:rPr>
          <w:rFonts w:ascii="Times New Roman" w:hAnsi="Times New Roman"/>
          <w:sz w:val="28"/>
        </w:rPr>
        <w:t>.</w:t>
      </w:r>
    </w:p>
    <w:p w14:paraId="445AE1EF" w14:textId="3BCC2C33" w:rsidR="005B59DD" w:rsidRDefault="005B59DD" w:rsidP="0065312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84BC6F1" w14:textId="65DA29BC" w:rsidR="004600EE" w:rsidRDefault="004600EE" w:rsidP="0046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Управлению опеки и попечительства в отношении несовершеннолетних администрации муниципального образования Белореченский район на 2024 год:</w:t>
      </w:r>
    </w:p>
    <w:p w14:paraId="0E1C0251" w14:textId="3C305D13" w:rsidR="004600EE" w:rsidRDefault="004600EE" w:rsidP="0046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10.06 «</w:t>
      </w:r>
      <w:r w:rsidRPr="004600EE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коду целевой статьи расходов 50.2.00.69190 «</w:t>
      </w:r>
      <w:r w:rsidRPr="004600EE">
        <w:rPr>
          <w:rFonts w:ascii="Times New Roman" w:hAnsi="Times New Roman"/>
          <w:sz w:val="28"/>
        </w:rPr>
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</w:r>
      <w:r>
        <w:rPr>
          <w:rFonts w:ascii="Times New Roman" w:hAnsi="Times New Roman"/>
          <w:sz w:val="28"/>
        </w:rPr>
        <w:t>» с кода вида расходов 800 «</w:t>
      </w:r>
      <w:r w:rsidRPr="002D111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100 «</w:t>
      </w:r>
      <w:r w:rsidRPr="004600EE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100,00 рублей;</w:t>
      </w:r>
    </w:p>
    <w:p w14:paraId="44B4629A" w14:textId="5558B080" w:rsidR="004600EE" w:rsidRDefault="004600EE" w:rsidP="004600E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10.06 «</w:t>
      </w:r>
      <w:r w:rsidRPr="004600EE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коду целевой статьи расходов 50.2.00.69180 «</w:t>
      </w:r>
      <w:r w:rsidRPr="004600EE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</w:r>
      <w:r>
        <w:rPr>
          <w:rFonts w:ascii="Times New Roman" w:hAnsi="Times New Roman"/>
          <w:sz w:val="28"/>
        </w:rPr>
        <w:t>» с кода вида расходов 800 «</w:t>
      </w:r>
      <w:r w:rsidRPr="002D111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100 «</w:t>
      </w:r>
      <w:r w:rsidRPr="004600EE">
        <w:rPr>
          <w:rFonts w:ascii="Times New Roman" w:hAnsi="Times New Roman"/>
          <w:sz w:val="28"/>
        </w:rPr>
        <w:t xml:space="preserve">Расходы на выплаты </w:t>
      </w:r>
      <w:r w:rsidRPr="004600EE">
        <w:rPr>
          <w:rFonts w:ascii="Times New Roman" w:hAnsi="Times New Roman"/>
          <w:sz w:val="28"/>
        </w:rPr>
        <w:lastRenderedPageBreak/>
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100,00 рублей;</w:t>
      </w:r>
    </w:p>
    <w:p w14:paraId="6FD50A6E" w14:textId="1C056335" w:rsidR="004600EE" w:rsidRDefault="004600EE" w:rsidP="00CA0C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10.06 «</w:t>
      </w:r>
      <w:r w:rsidRPr="004600EE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коду целевой статьи расходов 50.2.00.69170 «</w:t>
      </w:r>
      <w:r w:rsidRPr="004600EE">
        <w:rPr>
          <w:rFonts w:ascii="Times New Roman" w:hAnsi="Times New Roman"/>
          <w:sz w:val="28"/>
        </w:rPr>
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</w:r>
      <w:r>
        <w:rPr>
          <w:rFonts w:ascii="Times New Roman" w:hAnsi="Times New Roman"/>
          <w:sz w:val="28"/>
        </w:rPr>
        <w:t>» с кода вида расходов 800 «</w:t>
      </w:r>
      <w:r w:rsidRPr="002D111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100 «</w:t>
      </w:r>
      <w:r w:rsidRPr="004600EE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100,00 рублей.</w:t>
      </w:r>
    </w:p>
    <w:p w14:paraId="5FDB39F8" w14:textId="77777777" w:rsidR="004600EE" w:rsidRDefault="004600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D9A77B2" w14:textId="17931655" w:rsidR="005B59DD" w:rsidRDefault="009073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CA0C37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В соответствии с решением Совета </w:t>
      </w:r>
      <w:proofErr w:type="spellStart"/>
      <w:r w:rsidR="00CA0C37">
        <w:rPr>
          <w:rFonts w:ascii="Times New Roman" w:hAnsi="Times New Roman"/>
          <w:sz w:val="28"/>
        </w:rPr>
        <w:t>Великовечненского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Белореченского района о передаче полномочий по решению вопросов местного значения на районный уровень, муниципальному образованию Белореченский район увеличить ассигнования на сумму </w:t>
      </w:r>
      <w:r w:rsidR="00D84E58">
        <w:rPr>
          <w:rFonts w:ascii="Times New Roman" w:hAnsi="Times New Roman"/>
          <w:sz w:val="28"/>
        </w:rPr>
        <w:t>431</w:t>
      </w:r>
      <w:r>
        <w:rPr>
          <w:rFonts w:ascii="Times New Roman" w:hAnsi="Times New Roman"/>
          <w:sz w:val="28"/>
        </w:rPr>
        <w:t> </w:t>
      </w:r>
      <w:r w:rsidR="00D84E58">
        <w:rPr>
          <w:rFonts w:ascii="Times New Roman" w:hAnsi="Times New Roman"/>
          <w:sz w:val="28"/>
        </w:rPr>
        <w:t>874</w:t>
      </w:r>
      <w:r>
        <w:rPr>
          <w:rFonts w:ascii="Times New Roman" w:hAnsi="Times New Roman"/>
          <w:sz w:val="28"/>
        </w:rPr>
        <w:t>,00 рублей, в том числе:</w:t>
      </w:r>
    </w:p>
    <w:p w14:paraId="59EEDAC1" w14:textId="77777777" w:rsidR="005B59DD" w:rsidRDefault="009073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кодам классификации доходов бюджета:</w:t>
      </w:r>
    </w:p>
    <w:p w14:paraId="5F8E25EC" w14:textId="131D1D8A" w:rsidR="00D84E58" w:rsidRDefault="00D84E58" w:rsidP="00D84E5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902 2 02 40014 05 0000 150 в сумме 431 874,00 рублей;</w:t>
      </w:r>
    </w:p>
    <w:p w14:paraId="46171D50" w14:textId="77777777" w:rsidR="005B59DD" w:rsidRDefault="009073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кодам классификации расходов бюджета:</w:t>
      </w:r>
    </w:p>
    <w:p w14:paraId="7FCC5F73" w14:textId="530684B2" w:rsidR="005B59DD" w:rsidRDefault="00D84E58" w:rsidP="00FF110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коду раздела, подраздела 01.13 «Другие общегосударственные вопросы» (осуществление бухгалтерского учета) – 431 871,00 рублей.</w:t>
      </w:r>
    </w:p>
    <w:p w14:paraId="5E76B35D" w14:textId="77777777" w:rsidR="005B59DD" w:rsidRDefault="005B59DD" w:rsidP="00FF11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15F7F13" w14:textId="78194A6D" w:rsidR="005B59DD" w:rsidRDefault="009073C1" w:rsidP="00FF1109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CA0C37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Приложения 1, 2, 3, 4, 6, 7, 8, 9, 10, 11 изложить в новой редакции (прилагаются).</w:t>
      </w:r>
    </w:p>
    <w:p w14:paraId="679AD06B" w14:textId="77777777" w:rsidR="005B59DD" w:rsidRDefault="005B59DD" w:rsidP="00FF1109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93A94E1" w14:textId="6C884F7C" w:rsidR="005B59DD" w:rsidRDefault="00CA0C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 w:rsidR="009073C1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176E46D2" w14:textId="77777777" w:rsidR="005B59DD" w:rsidRDefault="005B59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C9F99E9" w14:textId="4996F9B3" w:rsidR="005B59DD" w:rsidRDefault="00CA0C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 w:rsidR="009073C1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11E0859F" w14:textId="77777777" w:rsidR="005B59DD" w:rsidRDefault="005B59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D72CF8B" w14:textId="77777777" w:rsidR="005B59DD" w:rsidRDefault="005B59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86"/>
        <w:gridCol w:w="1840"/>
        <w:gridCol w:w="4014"/>
      </w:tblGrid>
      <w:tr w:rsidR="005B59DD" w14:paraId="67475306" w14:textId="77777777">
        <w:tc>
          <w:tcPr>
            <w:tcW w:w="3786" w:type="dxa"/>
            <w:shd w:val="clear" w:color="auto" w:fill="auto"/>
          </w:tcPr>
          <w:p w14:paraId="6890FCD5" w14:textId="77777777" w:rsidR="005B59DD" w:rsidRDefault="009073C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1D40629B" w14:textId="77777777" w:rsidR="005B59DD" w:rsidRDefault="009073C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4A138503" w14:textId="77777777" w:rsidR="005B59DD" w:rsidRDefault="005B59D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69E2A079" w14:textId="77777777" w:rsidR="005B59DD" w:rsidRDefault="005B59D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4" w:type="dxa"/>
            <w:shd w:val="clear" w:color="auto" w:fill="auto"/>
          </w:tcPr>
          <w:p w14:paraId="363340BD" w14:textId="77777777" w:rsidR="005B59DD" w:rsidRDefault="009073C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5B59DD" w14:paraId="30AD59BE" w14:textId="77777777">
        <w:tc>
          <w:tcPr>
            <w:tcW w:w="3786" w:type="dxa"/>
            <w:shd w:val="clear" w:color="auto" w:fill="auto"/>
          </w:tcPr>
          <w:p w14:paraId="3648E825" w14:textId="77777777" w:rsidR="005B59DD" w:rsidRDefault="009073C1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С.В. Сидоренко</w:t>
            </w:r>
          </w:p>
        </w:tc>
        <w:tc>
          <w:tcPr>
            <w:tcW w:w="1840" w:type="dxa"/>
            <w:shd w:val="clear" w:color="auto" w:fill="auto"/>
          </w:tcPr>
          <w:p w14:paraId="25FE9A8D" w14:textId="77777777" w:rsidR="005B59DD" w:rsidRDefault="005B59D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4" w:type="dxa"/>
            <w:shd w:val="clear" w:color="auto" w:fill="auto"/>
          </w:tcPr>
          <w:p w14:paraId="337BD529" w14:textId="77777777" w:rsidR="005B59DD" w:rsidRDefault="009073C1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05588B52" w14:textId="77777777" w:rsidR="005B59DD" w:rsidRDefault="005B59DD">
      <w:pPr>
        <w:spacing w:after="0" w:line="240" w:lineRule="auto"/>
        <w:contextualSpacing/>
      </w:pPr>
    </w:p>
    <w:sectPr w:rsidR="005B59DD">
      <w:headerReference w:type="default" r:id="rId8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A0B23" w14:textId="77777777" w:rsidR="009073C1" w:rsidRDefault="009073C1">
      <w:pPr>
        <w:spacing w:after="0" w:line="240" w:lineRule="auto"/>
      </w:pPr>
      <w:r>
        <w:separator/>
      </w:r>
    </w:p>
  </w:endnote>
  <w:endnote w:type="continuationSeparator" w:id="0">
    <w:p w14:paraId="78BB51F1" w14:textId="77777777" w:rsidR="009073C1" w:rsidRDefault="0090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EBD9C" w14:textId="77777777" w:rsidR="009073C1" w:rsidRDefault="009073C1">
      <w:pPr>
        <w:spacing w:after="0" w:line="240" w:lineRule="auto"/>
      </w:pPr>
      <w:r>
        <w:separator/>
      </w:r>
    </w:p>
  </w:footnote>
  <w:footnote w:type="continuationSeparator" w:id="0">
    <w:p w14:paraId="4C1482F3" w14:textId="77777777" w:rsidR="009073C1" w:rsidRDefault="0090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8"/>
        <w:szCs w:val="28"/>
      </w:rPr>
      <w:id w:val="1063636235"/>
      <w:docPartObj>
        <w:docPartGallery w:val="Page Numbers (Top of Page)"/>
        <w:docPartUnique/>
      </w:docPartObj>
    </w:sdtPr>
    <w:sdtEndPr/>
    <w:sdtContent>
      <w:p w14:paraId="4C7F30A7" w14:textId="77777777" w:rsidR="005B59DD" w:rsidRPr="00872E16" w:rsidRDefault="009073C1">
        <w:pPr>
          <w:pStyle w:val="aff4"/>
          <w:jc w:val="center"/>
          <w:rPr>
            <w:rFonts w:ascii="Times New Roman" w:hAnsi="Times New Roman"/>
            <w:sz w:val="28"/>
            <w:szCs w:val="28"/>
          </w:rPr>
        </w:pPr>
        <w:r w:rsidRPr="00872E16">
          <w:rPr>
            <w:rFonts w:ascii="Times New Roman" w:hAnsi="Times New Roman"/>
            <w:sz w:val="28"/>
            <w:szCs w:val="28"/>
          </w:rPr>
          <w:fldChar w:fldCharType="begin"/>
        </w:r>
        <w:r w:rsidRPr="00872E16">
          <w:rPr>
            <w:rFonts w:ascii="Times New Roman" w:hAnsi="Times New Roman"/>
            <w:sz w:val="28"/>
            <w:szCs w:val="28"/>
          </w:rPr>
          <w:instrText>PAGE</w:instrText>
        </w:r>
        <w:r w:rsidRPr="00872E16">
          <w:rPr>
            <w:rFonts w:ascii="Times New Roman" w:hAnsi="Times New Roman"/>
            <w:sz w:val="28"/>
            <w:szCs w:val="28"/>
          </w:rPr>
          <w:fldChar w:fldCharType="separate"/>
        </w:r>
        <w:r w:rsidRPr="00872E16">
          <w:rPr>
            <w:rFonts w:ascii="Times New Roman" w:hAnsi="Times New Roman"/>
            <w:sz w:val="28"/>
            <w:szCs w:val="28"/>
          </w:rPr>
          <w:t>15</w:t>
        </w:r>
        <w:r w:rsidRPr="00872E1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67A609E" w14:textId="77777777" w:rsidR="005B59DD" w:rsidRDefault="005B59DD"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9DD"/>
    <w:rsid w:val="00040128"/>
    <w:rsid w:val="000759B6"/>
    <w:rsid w:val="00075EEB"/>
    <w:rsid w:val="00105128"/>
    <w:rsid w:val="0012111C"/>
    <w:rsid w:val="00166A70"/>
    <w:rsid w:val="001A5282"/>
    <w:rsid w:val="001A615B"/>
    <w:rsid w:val="001C4265"/>
    <w:rsid w:val="00230F8F"/>
    <w:rsid w:val="002830C4"/>
    <w:rsid w:val="002D1114"/>
    <w:rsid w:val="00397AAE"/>
    <w:rsid w:val="004600EE"/>
    <w:rsid w:val="00476FE2"/>
    <w:rsid w:val="004E4885"/>
    <w:rsid w:val="00504EFA"/>
    <w:rsid w:val="00527B5D"/>
    <w:rsid w:val="00583235"/>
    <w:rsid w:val="00587D69"/>
    <w:rsid w:val="005B59DD"/>
    <w:rsid w:val="005F358E"/>
    <w:rsid w:val="00646C18"/>
    <w:rsid w:val="00653125"/>
    <w:rsid w:val="00677DB0"/>
    <w:rsid w:val="00707335"/>
    <w:rsid w:val="007304C8"/>
    <w:rsid w:val="00787879"/>
    <w:rsid w:val="007B2DA9"/>
    <w:rsid w:val="00850FBA"/>
    <w:rsid w:val="00872E16"/>
    <w:rsid w:val="00874215"/>
    <w:rsid w:val="008850D9"/>
    <w:rsid w:val="008E294F"/>
    <w:rsid w:val="009073C1"/>
    <w:rsid w:val="00956278"/>
    <w:rsid w:val="00A5760B"/>
    <w:rsid w:val="00AF6249"/>
    <w:rsid w:val="00B46EE3"/>
    <w:rsid w:val="00B723FF"/>
    <w:rsid w:val="00BA10D9"/>
    <w:rsid w:val="00BD1A5E"/>
    <w:rsid w:val="00C050EC"/>
    <w:rsid w:val="00CA0C37"/>
    <w:rsid w:val="00CC1298"/>
    <w:rsid w:val="00CC144C"/>
    <w:rsid w:val="00D84E58"/>
    <w:rsid w:val="00E9589E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3729"/>
  <w15:docId w15:val="{0BB34565-3832-4FA8-9344-36BBEEAD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uppressAutoHyphens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link w:val="110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1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0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qFormat/>
    <w:rPr>
      <w:color w:val="00000A"/>
      <w:sz w:val="22"/>
    </w:rPr>
  </w:style>
  <w:style w:type="character" w:customStyle="1" w:styleId="17">
    <w:name w:val="Заголовок 1 Знак"/>
    <w:uiPriority w:val="9"/>
    <w:qFormat/>
    <w:rPr>
      <w:color w:val="00000A"/>
      <w:sz w:val="22"/>
    </w:rPr>
  </w:style>
  <w:style w:type="character" w:customStyle="1" w:styleId="a7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6">
    <w:name w:val="Заголовок Знак1"/>
    <w:basedOn w:val="14"/>
    <w:link w:val="13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">
    <w:name w:val="Оглавление 5 Знак2"/>
    <w:basedOn w:val="10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8">
    <w:name w:val="Указатель Знак1"/>
    <w:basedOn w:val="14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9">
    <w:name w:val="Гиперссылка1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7">
    <w:name w:val="Гиперссылка3"/>
    <w:link w:val="38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0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link w:val="1a"/>
    <w:qFormat/>
    <w:rPr>
      <w:sz w:val="22"/>
    </w:rPr>
  </w:style>
  <w:style w:type="character" w:customStyle="1" w:styleId="a9">
    <w:name w:val="Список Знак"/>
    <w:basedOn w:val="1a"/>
    <w:qFormat/>
    <w:rPr>
      <w:sz w:val="22"/>
    </w:rPr>
  </w:style>
  <w:style w:type="character" w:customStyle="1" w:styleId="64">
    <w:name w:val="Текст выноски Знак6"/>
    <w:basedOn w:val="10"/>
    <w:link w:val="aa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a">
    <w:name w:val="Основной текст Знак1"/>
    <w:link w:val="12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8">
    <w:name w:val="Оглавление 3 Знак"/>
    <w:link w:val="37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Оглавление 4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ab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29">
    <w:name w:val="Нижний колонтитул Знак2"/>
    <w:basedOn w:val="17"/>
    <w:link w:val="2a"/>
    <w:qFormat/>
    <w:rPr>
      <w:color w:val="00000A"/>
      <w:sz w:val="22"/>
    </w:rPr>
  </w:style>
  <w:style w:type="character" w:customStyle="1" w:styleId="ad">
    <w:name w:val="Верхний колонтитул Знак"/>
    <w:basedOn w:val="12"/>
    <w:qFormat/>
    <w:rPr>
      <w:sz w:val="22"/>
    </w:rPr>
  </w:style>
  <w:style w:type="character" w:customStyle="1" w:styleId="520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a">
    <w:name w:val="Оглавление 2 Знак"/>
    <w:link w:val="29"/>
    <w:qFormat/>
    <w:rPr>
      <w:rFonts w:ascii="XO Thames" w:hAnsi="XO Thames"/>
      <w:sz w:val="28"/>
    </w:rPr>
  </w:style>
  <w:style w:type="character" w:customStyle="1" w:styleId="2b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ae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b">
    <w:name w:val="Указатель 1 Знак"/>
    <w:basedOn w:val="17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c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2">
    <w:name w:val="Заголовок 4 Знак"/>
    <w:basedOn w:val="120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1d">
    <w:name w:val="Подзаголовок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3a">
    <w:name w:val="Заголовок 3 Знак"/>
    <w:basedOn w:val="120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e">
    <w:name w:val="Название объекта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0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f">
    <w:name w:val="Заголово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44">
    <w:name w:val="Текст выноски Знак4"/>
    <w:basedOn w:val="14"/>
    <w:link w:val="46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2c">
    <w:name w:val="Название объекта Знак2"/>
    <w:basedOn w:val="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b">
    <w:name w:val="Верхний колонтитул Знак3"/>
    <w:basedOn w:val="10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0">
    <w:name w:val="Оглавление 1 Знак"/>
    <w:basedOn w:val="10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6">
    <w:name w:val="Верхний колонтитул Знак4"/>
    <w:basedOn w:val="14"/>
    <w:link w:val="4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1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c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d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1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7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pacing w:before="120" w:after="120"/>
    </w:pPr>
    <w:rPr>
      <w:i/>
      <w:sz w:val="24"/>
    </w:rPr>
  </w:style>
  <w:style w:type="paragraph" w:styleId="af6">
    <w:name w:val="index heading"/>
    <w:basedOn w:val="a"/>
    <w:qFormat/>
  </w:style>
  <w:style w:type="paragraph" w:customStyle="1" w:styleId="221">
    <w:name w:val="Оглавление 2 Знак2"/>
    <w:basedOn w:val="a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3">
    <w:name w:val="Нижний колонтитул Знак1"/>
    <w:basedOn w:val="1f4"/>
    <w:qFormat/>
    <w:rPr>
      <w:color w:val="00000A"/>
    </w:rPr>
  </w:style>
  <w:style w:type="paragraph" w:customStyle="1" w:styleId="af7">
    <w:name w:val="Нижний колонтитул Знак"/>
    <w:basedOn w:val="1f4"/>
    <w:qFormat/>
  </w:style>
  <w:style w:type="paragraph" w:styleId="48">
    <w:name w:val="toc 4"/>
    <w:basedOn w:val="a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c">
    <w:name w:val="Верхний колонтитул Знак1"/>
    <w:basedOn w:val="1f4"/>
    <w:link w:val="121"/>
    <w:qFormat/>
    <w:rPr>
      <w:color w:val="00000A"/>
    </w:rPr>
  </w:style>
  <w:style w:type="paragraph" w:customStyle="1" w:styleId="af8">
    <w:name w:val="Содержимое таблицы"/>
    <w:basedOn w:val="a"/>
    <w:qFormat/>
  </w:style>
  <w:style w:type="paragraph" w:customStyle="1" w:styleId="af9">
    <w:name w:val="Заголовок таблицы"/>
    <w:basedOn w:val="af8"/>
    <w:qFormat/>
    <w:rPr>
      <w:b/>
    </w:rPr>
  </w:style>
  <w:style w:type="paragraph" w:customStyle="1" w:styleId="340">
    <w:name w:val="Оглавление 3 Знак4"/>
    <w:basedOn w:val="1f5"/>
    <w:qFormat/>
    <w:rPr>
      <w:rFonts w:ascii="XO Thames" w:hAnsi="XO Thames"/>
      <w:b/>
      <w:sz w:val="26"/>
    </w:rPr>
  </w:style>
  <w:style w:type="paragraph" w:customStyle="1" w:styleId="113">
    <w:name w:val="Заголовок 1 Знак1"/>
    <w:basedOn w:val="122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f1">
    <w:name w:val="Основной текст Знак2"/>
    <w:basedOn w:val="1f5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a">
    <w:name w:val="Содержимое врезки"/>
    <w:basedOn w:val="a"/>
    <w:qFormat/>
    <w:pPr>
      <w:widowControl w:val="0"/>
    </w:pPr>
  </w:style>
  <w:style w:type="paragraph" w:customStyle="1" w:styleId="1f6">
    <w:name w:val="Список Знак1"/>
    <w:basedOn w:val="49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2">
    <w:name w:val="Подзаголовок Знак2"/>
    <w:basedOn w:val="1f5"/>
    <w:qFormat/>
    <w:rPr>
      <w:rFonts w:ascii="XO Thames" w:hAnsi="XO Thames"/>
      <w:i/>
      <w:sz w:val="24"/>
    </w:rPr>
  </w:style>
  <w:style w:type="paragraph" w:customStyle="1" w:styleId="1f7">
    <w:name w:val="Заголовок 1 Знак"/>
    <w:qFormat/>
    <w:rPr>
      <w:color w:val="00000A"/>
      <w:sz w:val="22"/>
    </w:rPr>
  </w:style>
  <w:style w:type="paragraph" w:customStyle="1" w:styleId="afb">
    <w:name w:val="Абзац списка Знак"/>
    <w:basedOn w:val="141"/>
    <w:qFormat/>
  </w:style>
  <w:style w:type="paragraph" w:customStyle="1" w:styleId="114">
    <w:name w:val="Указатель 1 Знак1"/>
    <w:qFormat/>
    <w:rPr>
      <w:rFonts w:ascii="XO Thames" w:hAnsi="XO Thames"/>
      <w:b/>
      <w:sz w:val="32"/>
    </w:rPr>
  </w:style>
  <w:style w:type="paragraph" w:customStyle="1" w:styleId="56">
    <w:name w:val="Текст выноски Знак5"/>
    <w:basedOn w:val="1f5"/>
    <w:qFormat/>
    <w:rPr>
      <w:rFonts w:ascii="Tahoma" w:hAnsi="Tahoma"/>
      <w:sz w:val="16"/>
    </w:rPr>
  </w:style>
  <w:style w:type="paragraph" w:customStyle="1" w:styleId="1f8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66">
    <w:name w:val="Нижний колонтитул Знак6"/>
    <w:link w:val="afc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5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e">
    <w:name w:val="Нижний колонтитул Знак3"/>
    <w:basedOn w:val="122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5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5"/>
    <w:qFormat/>
    <w:rPr>
      <w:rFonts w:ascii="XO Thames" w:hAnsi="XO Thames"/>
      <w:sz w:val="28"/>
    </w:rPr>
  </w:style>
  <w:style w:type="paragraph" w:customStyle="1" w:styleId="1f5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5"/>
    <w:qFormat/>
  </w:style>
  <w:style w:type="paragraph" w:customStyle="1" w:styleId="afd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9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a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f">
    <w:name w:val="Гиперссылка3"/>
    <w:qFormat/>
    <w:rPr>
      <w:color w:val="0000FF"/>
      <w:sz w:val="22"/>
      <w:u w:val="single"/>
    </w:rPr>
  </w:style>
  <w:style w:type="paragraph" w:styleId="3f0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9">
    <w:name w:val="Нижний колонтитул Знак4"/>
    <w:basedOn w:val="122"/>
    <w:link w:val="460"/>
    <w:qFormat/>
    <w:rPr>
      <w:sz w:val="22"/>
    </w:rPr>
  </w:style>
  <w:style w:type="paragraph" w:customStyle="1" w:styleId="1f4">
    <w:name w:val="Основной шрифт абзаца1"/>
    <w:qFormat/>
    <w:rPr>
      <w:sz w:val="22"/>
    </w:rPr>
  </w:style>
  <w:style w:type="paragraph" w:customStyle="1" w:styleId="afe">
    <w:name w:val="Список Знак"/>
    <w:basedOn w:val="1fb"/>
    <w:qFormat/>
  </w:style>
  <w:style w:type="paragraph" w:styleId="aa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b">
    <w:name w:val="Основной текст Знак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1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5"/>
    <w:qFormat/>
    <w:rPr>
      <w:rFonts w:ascii="XO Thames" w:hAnsi="XO Thames"/>
      <w:sz w:val="28"/>
    </w:rPr>
  </w:style>
  <w:style w:type="paragraph" w:customStyle="1" w:styleId="411">
    <w:name w:val="Оглавление 4 Знак1"/>
    <w:basedOn w:val="122"/>
    <w:qFormat/>
    <w:rPr>
      <w:sz w:val="28"/>
    </w:rPr>
  </w:style>
  <w:style w:type="paragraph" w:customStyle="1" w:styleId="aff">
    <w:name w:val="Основной текст Знак"/>
    <w:basedOn w:val="1f4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c">
    <w:name w:val="index 1"/>
    <w:basedOn w:val="a"/>
    <w:qFormat/>
    <w:pPr>
      <w:ind w:left="220" w:hanging="220"/>
    </w:pPr>
  </w:style>
  <w:style w:type="paragraph" w:customStyle="1" w:styleId="aff0">
    <w:name w:val="Подзаголовок Знак"/>
    <w:qFormat/>
    <w:rPr>
      <w:rFonts w:ascii="XO Thames" w:hAnsi="XO Thames"/>
      <w:i/>
      <w:sz w:val="24"/>
    </w:rPr>
  </w:style>
  <w:style w:type="paragraph" w:customStyle="1" w:styleId="212">
    <w:name w:val="Оглавление 2 Знак1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7"/>
    <w:qFormat/>
  </w:style>
  <w:style w:type="paragraph" w:customStyle="1" w:styleId="aff1">
    <w:name w:val="Верхний колонтитул Знак"/>
    <w:basedOn w:val="1f4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5"/>
    <w:qFormat/>
  </w:style>
  <w:style w:type="paragraph" w:customStyle="1" w:styleId="ae">
    <w:name w:val="Колонтитул"/>
    <w:link w:val="HeaderandFooter"/>
    <w:qFormat/>
    <w:rPr>
      <w:rFonts w:ascii="XO Thames" w:hAnsi="XO Thames"/>
      <w:sz w:val="22"/>
    </w:rPr>
  </w:style>
  <w:style w:type="paragraph" w:customStyle="1" w:styleId="aff2">
    <w:name w:val="Текст выноски Знак"/>
    <w:basedOn w:val="1f4"/>
    <w:qFormat/>
    <w:rPr>
      <w:rFonts w:ascii="Tahoma" w:hAnsi="Tahoma"/>
      <w:sz w:val="16"/>
    </w:rPr>
  </w:style>
  <w:style w:type="paragraph" w:customStyle="1" w:styleId="aff3">
    <w:name w:val="Указатель Знак"/>
    <w:basedOn w:val="141"/>
    <w:qFormat/>
  </w:style>
  <w:style w:type="paragraph" w:customStyle="1" w:styleId="311">
    <w:name w:val="Оглавление 3 Знак1"/>
    <w:basedOn w:val="122"/>
    <w:qFormat/>
    <w:rPr>
      <w:sz w:val="28"/>
    </w:rPr>
  </w:style>
  <w:style w:type="paragraph" w:customStyle="1" w:styleId="1fd">
    <w:name w:val="Указатель 1 Знак"/>
    <w:basedOn w:val="1f7"/>
    <w:qFormat/>
  </w:style>
  <w:style w:type="paragraph" w:customStyle="1" w:styleId="123">
    <w:name w:val="Указатель 1 Знак2"/>
    <w:basedOn w:val="1f4"/>
    <w:qFormat/>
    <w:rPr>
      <w:rFonts w:ascii="Times New Roman" w:hAnsi="Times New Roman"/>
      <w:sz w:val="0"/>
    </w:rPr>
  </w:style>
  <w:style w:type="paragraph" w:customStyle="1" w:styleId="213">
    <w:name w:val="Заголовок 2 Знак1"/>
    <w:basedOn w:val="1f5"/>
    <w:qFormat/>
    <w:rPr>
      <w:rFonts w:ascii="XO Thames" w:hAnsi="XO Thames"/>
      <w:b/>
      <w:sz w:val="28"/>
    </w:rPr>
  </w:style>
  <w:style w:type="paragraph" w:customStyle="1" w:styleId="3f2">
    <w:name w:val="Текст выноски Знак3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c">
    <w:name w:val="footer"/>
    <w:basedOn w:val="a"/>
    <w:link w:val="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0">
    <w:name w:val="Оглавление 4 Знак6"/>
    <w:basedOn w:val="122"/>
    <w:link w:val="49"/>
    <w:qFormat/>
    <w:rPr>
      <w:sz w:val="24"/>
    </w:rPr>
  </w:style>
  <w:style w:type="paragraph" w:customStyle="1" w:styleId="132">
    <w:name w:val="Указатель 1 Знак3"/>
    <w:basedOn w:val="122"/>
    <w:qFormat/>
    <w:rPr>
      <w:sz w:val="22"/>
    </w:rPr>
  </w:style>
  <w:style w:type="paragraph" w:styleId="1fe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5"/>
    <w:qFormat/>
    <w:rPr>
      <w:rFonts w:ascii="XO Thames" w:hAnsi="XO Thames"/>
      <w:sz w:val="28"/>
    </w:rPr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412">
    <w:name w:val="Заголовок 4 Знак1"/>
    <w:basedOn w:val="1f5"/>
    <w:qFormat/>
    <w:rPr>
      <w:rFonts w:ascii="XO Thames" w:hAnsi="XO Thames"/>
      <w:b/>
      <w:sz w:val="24"/>
    </w:rPr>
  </w:style>
  <w:style w:type="paragraph" w:customStyle="1" w:styleId="512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3">
    <w:name w:val="Заголовок 5 Знак1"/>
    <w:basedOn w:val="1f5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5"/>
    <w:qFormat/>
    <w:rPr>
      <w:i/>
      <w:sz w:val="24"/>
    </w:rPr>
  </w:style>
  <w:style w:type="paragraph" w:customStyle="1" w:styleId="1ff2">
    <w:name w:val="Оглавление 1 Знак"/>
    <w:basedOn w:val="1f5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5"/>
    <w:qFormat/>
    <w:rPr>
      <w:rFonts w:ascii="XO Thames" w:hAnsi="XO Thames"/>
      <w:b/>
      <w:sz w:val="32"/>
    </w:rPr>
  </w:style>
  <w:style w:type="paragraph" w:customStyle="1" w:styleId="422">
    <w:name w:val="Оглавление 4 Знак2"/>
    <w:basedOn w:val="1f5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5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5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5"/>
    <w:qFormat/>
  </w:style>
  <w:style w:type="paragraph" w:styleId="57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4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5"/>
    <w:qFormat/>
  </w:style>
  <w:style w:type="paragraph" w:styleId="aff6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7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5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8"/>
    <w:qFormat/>
    <w:rPr>
      <w:sz w:val="22"/>
    </w:rPr>
  </w:style>
  <w:style w:type="table" w:styleId="aff8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7001-D25F-4682-A7C8-0A69DF9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13</Pages>
  <Words>4693</Words>
  <Characters>26752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559</cp:revision>
  <cp:lastPrinted>2024-10-24T06:13:00Z</cp:lastPrinted>
  <dcterms:created xsi:type="dcterms:W3CDTF">2024-02-21T10:15:00Z</dcterms:created>
  <dcterms:modified xsi:type="dcterms:W3CDTF">2024-11-11T14:39:00Z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