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F88" w:rsidRDefault="000F39C0" w:rsidP="000F39C0">
      <w:pPr>
        <w:spacing w:after="0" w:line="240" w:lineRule="auto"/>
        <w:ind w:left="4111"/>
        <w:rPr>
          <w:rFonts w:ascii="Times New Roman" w:hAnsi="Times New Roman" w:cs="Times New Roman"/>
          <w:sz w:val="28"/>
          <w:szCs w:val="28"/>
        </w:rPr>
      </w:pPr>
      <w:r w:rsidRPr="000F39C0">
        <w:rPr>
          <w:rFonts w:ascii="Times New Roman" w:hAnsi="Times New Roman" w:cs="Times New Roman"/>
          <w:sz w:val="28"/>
          <w:szCs w:val="28"/>
        </w:rPr>
        <w:t>Управление промышленности, транспорта, строительства и ЖКХ администрации муниципального образования Белореченский район</w:t>
      </w:r>
    </w:p>
    <w:p w:rsidR="00FF6312" w:rsidRDefault="00FF6312" w:rsidP="0056623C">
      <w:pPr>
        <w:tabs>
          <w:tab w:val="left" w:pos="2340"/>
        </w:tabs>
        <w:spacing w:after="0" w:line="240" w:lineRule="auto"/>
        <w:jc w:val="center"/>
        <w:rPr>
          <w:rStyle w:val="s10"/>
          <w:rFonts w:ascii="Times New Roman" w:hAnsi="Times New Roman" w:cs="Times New Roman"/>
          <w:sz w:val="28"/>
          <w:szCs w:val="28"/>
        </w:rPr>
      </w:pPr>
    </w:p>
    <w:p w:rsidR="00A14336" w:rsidRDefault="00A14336" w:rsidP="0056623C">
      <w:pPr>
        <w:tabs>
          <w:tab w:val="left" w:pos="2340"/>
        </w:tabs>
        <w:spacing w:after="0" w:line="240" w:lineRule="auto"/>
        <w:jc w:val="center"/>
        <w:rPr>
          <w:rStyle w:val="s10"/>
          <w:rFonts w:ascii="Times New Roman" w:hAnsi="Times New Roman" w:cs="Times New Roman"/>
          <w:sz w:val="28"/>
          <w:szCs w:val="28"/>
        </w:rPr>
      </w:pPr>
    </w:p>
    <w:p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rsidR="00437A4C"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муниципального </w:t>
      </w:r>
    </w:p>
    <w:p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образования Белореченский район «</w:t>
      </w:r>
      <w:bookmarkStart w:id="0" w:name="_Hlk106348533"/>
      <w:r w:rsidR="008E6CE8" w:rsidRPr="008E6CE8">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13 сентября 2017 г. № 2272 «О порядке организации регулярных перевозок пассажиров и багажа в границах муниципального образования Белореченский район»</w:t>
      </w:r>
    </w:p>
    <w:bookmarkEnd w:id="0"/>
    <w:p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rsidR="00335290" w:rsidRDefault="00FF2F88" w:rsidP="00FE29E1">
      <w:pPr>
        <w:pStyle w:val="ConsPlusTitle"/>
        <w:widowControl/>
        <w:jc w:val="both"/>
        <w:rPr>
          <w:rFonts w:ascii="Times New Roman" w:hAnsi="Times New Roman" w:cs="Times New Roman"/>
          <w:b w:val="0"/>
          <w:sz w:val="28"/>
          <w:szCs w:val="28"/>
        </w:rPr>
      </w:pPr>
      <w:r>
        <w:rPr>
          <w:szCs w:val="28"/>
        </w:rPr>
        <w:br/>
      </w:r>
      <w:r w:rsidRPr="00FE29E1">
        <w:rPr>
          <w:b w:val="0"/>
          <w:sz w:val="28"/>
          <w:szCs w:val="28"/>
        </w:rPr>
        <w:t xml:space="preserve">           </w:t>
      </w:r>
      <w:proofErr w:type="gramStart"/>
      <w:r w:rsidRPr="00FE29E1">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w:t>
      </w:r>
      <w:r w:rsidR="00355569" w:rsidRPr="00FE29E1">
        <w:rPr>
          <w:rFonts w:ascii="Times New Roman" w:hAnsi="Times New Roman" w:cs="Times New Roman"/>
          <w:b w:val="0"/>
          <w:sz w:val="28"/>
          <w:szCs w:val="28"/>
        </w:rPr>
        <w:t xml:space="preserve"> </w:t>
      </w:r>
      <w:r w:rsidR="000812CF" w:rsidRPr="00FE29E1">
        <w:rPr>
          <w:rFonts w:ascii="Times New Roman" w:hAnsi="Times New Roman" w:cs="Times New Roman"/>
          <w:b w:val="0"/>
          <w:sz w:val="28"/>
          <w:szCs w:val="28"/>
        </w:rPr>
        <w:t>«</w:t>
      </w:r>
      <w:r w:rsidR="008E6CE8" w:rsidRPr="008E6CE8">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13 сентября 2017 г. № 2272 «О порядке организации регулярных перевозок пассажиров и багажа в границах муниципального образования Белореченский</w:t>
      </w:r>
      <w:proofErr w:type="gramEnd"/>
      <w:r w:rsidR="008E6CE8" w:rsidRPr="008E6CE8">
        <w:rPr>
          <w:rFonts w:ascii="Times New Roman" w:hAnsi="Times New Roman" w:cs="Times New Roman"/>
          <w:b w:val="0"/>
          <w:sz w:val="28"/>
          <w:szCs w:val="28"/>
        </w:rPr>
        <w:t xml:space="preserve"> район»</w:t>
      </w:r>
      <w:r w:rsidR="007A37DD" w:rsidRPr="007A37DD">
        <w:rPr>
          <w:rFonts w:ascii="Times New Roman" w:hAnsi="Times New Roman" w:cs="Times New Roman"/>
          <w:b w:val="0"/>
          <w:sz w:val="28"/>
          <w:szCs w:val="28"/>
        </w:rPr>
        <w:t xml:space="preserve"> </w:t>
      </w:r>
      <w:r w:rsidR="00F4567E" w:rsidRPr="00FE29E1">
        <w:rPr>
          <w:rFonts w:ascii="Times New Roman" w:hAnsi="Times New Roman" w:cs="Times New Roman"/>
          <w:b w:val="0"/>
          <w:sz w:val="28"/>
          <w:szCs w:val="28"/>
        </w:rPr>
        <w:t>(далее –</w:t>
      </w:r>
      <w:r w:rsidR="00FF6312">
        <w:rPr>
          <w:rFonts w:ascii="Times New Roman" w:hAnsi="Times New Roman" w:cs="Times New Roman"/>
          <w:b w:val="0"/>
          <w:sz w:val="28"/>
          <w:szCs w:val="28"/>
        </w:rPr>
        <w:t xml:space="preserve"> </w:t>
      </w:r>
      <w:r w:rsidR="00F4567E" w:rsidRPr="00FE29E1">
        <w:rPr>
          <w:rFonts w:ascii="Times New Roman" w:hAnsi="Times New Roman" w:cs="Times New Roman"/>
          <w:b w:val="0"/>
          <w:sz w:val="28"/>
          <w:szCs w:val="28"/>
        </w:rPr>
        <w:t xml:space="preserve">проект) </w:t>
      </w:r>
      <w:r w:rsidRPr="00FE29E1">
        <w:rPr>
          <w:rFonts w:ascii="Times New Roman" w:hAnsi="Times New Roman" w:cs="Times New Roman"/>
          <w:b w:val="0"/>
          <w:sz w:val="28"/>
          <w:szCs w:val="28"/>
        </w:rPr>
        <w:t>установил следующее.</w:t>
      </w:r>
    </w:p>
    <w:p w:rsidR="00437327" w:rsidRPr="00F4567E" w:rsidRDefault="00437327" w:rsidP="00F4567E">
      <w:pPr>
        <w:pStyle w:val="a3"/>
        <w:numPr>
          <w:ilvl w:val="0"/>
          <w:numId w:val="3"/>
        </w:numPr>
        <w:spacing w:after="0" w:line="240" w:lineRule="auto"/>
        <w:ind w:left="0" w:firstLine="708"/>
        <w:jc w:val="both"/>
        <w:rPr>
          <w:rFonts w:ascii="Times New Roman" w:hAnsi="Times New Roman" w:cs="Times New Roman"/>
          <w:sz w:val="28"/>
          <w:szCs w:val="28"/>
        </w:rPr>
      </w:pPr>
      <w:r w:rsidRPr="00F4567E">
        <w:rPr>
          <w:rFonts w:ascii="Times New Roman" w:hAnsi="Times New Roman" w:cs="Times New Roman"/>
          <w:sz w:val="28"/>
          <w:szCs w:val="28"/>
        </w:rPr>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rsidR="00437327" w:rsidRDefault="00437327" w:rsidP="00437327">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37327">
        <w:rPr>
          <w:rFonts w:ascii="Times New Roman" w:hAnsi="Times New Roman" w:cs="Times New Roman"/>
          <w:sz w:val="28"/>
          <w:szCs w:val="28"/>
        </w:rPr>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rsidR="00437327" w:rsidRDefault="00437327" w:rsidP="00A14336">
      <w:pPr>
        <w:pStyle w:val="1"/>
        <w:numPr>
          <w:ilvl w:val="0"/>
          <w:numId w:val="3"/>
        </w:numPr>
        <w:shd w:val="clear" w:color="auto" w:fill="auto"/>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 В ходе антикоррупционной экспертизы проекта нормативного правового акта  </w:t>
      </w:r>
      <w:proofErr w:type="spellStart"/>
      <w:r>
        <w:rPr>
          <w:rFonts w:ascii="Times New Roman" w:hAnsi="Times New Roman" w:cs="Times New Roman"/>
          <w:sz w:val="28"/>
          <w:szCs w:val="28"/>
        </w:rPr>
        <w:t>коррупциогенные</w:t>
      </w:r>
      <w:proofErr w:type="spellEnd"/>
      <w:r>
        <w:rPr>
          <w:rFonts w:ascii="Times New Roman" w:hAnsi="Times New Roman" w:cs="Times New Roman"/>
          <w:sz w:val="28"/>
          <w:szCs w:val="28"/>
        </w:rPr>
        <w:t xml:space="preserve"> факторы не обнаружены.</w:t>
      </w:r>
    </w:p>
    <w:p w:rsidR="00437327" w:rsidRDefault="00437327" w:rsidP="00A14336">
      <w:pPr>
        <w:pStyle w:val="1"/>
        <w:numPr>
          <w:ilvl w:val="0"/>
          <w:numId w:val="3"/>
        </w:numPr>
        <w:shd w:val="clear" w:color="auto" w:fill="auto"/>
        <w:tabs>
          <w:tab w:val="left" w:pos="4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Проект нормативного правового акта может быть рекомендован для официального принятия.</w:t>
      </w:r>
    </w:p>
    <w:p w:rsidR="00056244" w:rsidRDefault="00056244" w:rsidP="00056244">
      <w:pPr>
        <w:spacing w:after="0" w:line="240" w:lineRule="auto"/>
        <w:rPr>
          <w:rFonts w:ascii="Times New Roman" w:hAnsi="Times New Roman" w:cs="Times New Roman"/>
          <w:sz w:val="28"/>
          <w:szCs w:val="28"/>
        </w:rPr>
      </w:pPr>
    </w:p>
    <w:p w:rsidR="00056244" w:rsidRPr="00056244" w:rsidRDefault="00C007C2" w:rsidP="00056244">
      <w:pPr>
        <w:spacing w:after="0" w:line="240" w:lineRule="auto"/>
        <w:rPr>
          <w:rFonts w:ascii="Times New Roman" w:hAnsi="Times New Roman" w:cs="Times New Roman"/>
          <w:sz w:val="28"/>
          <w:szCs w:val="28"/>
        </w:rPr>
      </w:pPr>
      <w:r>
        <w:rPr>
          <w:rFonts w:ascii="Times New Roman" w:hAnsi="Times New Roman" w:cs="Times New Roman"/>
          <w:sz w:val="28"/>
          <w:szCs w:val="28"/>
        </w:rPr>
        <w:t>Н</w:t>
      </w:r>
      <w:r w:rsidR="00056244" w:rsidRPr="00056244">
        <w:rPr>
          <w:rFonts w:ascii="Times New Roman" w:hAnsi="Times New Roman" w:cs="Times New Roman"/>
          <w:sz w:val="28"/>
          <w:szCs w:val="28"/>
        </w:rPr>
        <w:t xml:space="preserve">ачальник правового управления </w:t>
      </w:r>
    </w:p>
    <w:p w:rsidR="00056244" w:rsidRPr="00056244" w:rsidRDefault="00056244" w:rsidP="00056244">
      <w:pPr>
        <w:spacing w:after="0" w:line="240" w:lineRule="auto"/>
        <w:rPr>
          <w:rFonts w:ascii="Times New Roman" w:hAnsi="Times New Roman" w:cs="Times New Roman"/>
          <w:sz w:val="28"/>
          <w:szCs w:val="28"/>
        </w:rPr>
      </w:pPr>
      <w:r w:rsidRPr="00056244">
        <w:rPr>
          <w:rFonts w:ascii="Times New Roman" w:hAnsi="Times New Roman" w:cs="Times New Roman"/>
          <w:sz w:val="28"/>
          <w:szCs w:val="28"/>
        </w:rPr>
        <w:t xml:space="preserve">администрации муниципального образования </w:t>
      </w:r>
    </w:p>
    <w:p w:rsidR="00056244" w:rsidRPr="00056244" w:rsidRDefault="00056244" w:rsidP="00056244">
      <w:pPr>
        <w:spacing w:after="0" w:line="240" w:lineRule="auto"/>
        <w:rPr>
          <w:rFonts w:ascii="Times New Roman" w:hAnsi="Times New Roman" w:cs="Times New Roman"/>
          <w:sz w:val="28"/>
          <w:szCs w:val="28"/>
        </w:rPr>
      </w:pPr>
      <w:r w:rsidRPr="00056244">
        <w:rPr>
          <w:rFonts w:ascii="Times New Roman" w:hAnsi="Times New Roman" w:cs="Times New Roman"/>
          <w:sz w:val="28"/>
          <w:szCs w:val="28"/>
        </w:rPr>
        <w:t xml:space="preserve">Белореченский район                                                                </w:t>
      </w:r>
      <w:r w:rsidR="00C007C2">
        <w:rPr>
          <w:rFonts w:ascii="Times New Roman" w:hAnsi="Times New Roman" w:cs="Times New Roman"/>
          <w:sz w:val="28"/>
          <w:szCs w:val="28"/>
        </w:rPr>
        <w:t xml:space="preserve">          </w:t>
      </w:r>
      <w:proofErr w:type="spellStart"/>
      <w:r w:rsidR="00C007C2">
        <w:rPr>
          <w:rFonts w:ascii="Times New Roman" w:hAnsi="Times New Roman" w:cs="Times New Roman"/>
          <w:sz w:val="28"/>
          <w:szCs w:val="28"/>
        </w:rPr>
        <w:t>Ю.В.Низаева</w:t>
      </w:r>
      <w:proofErr w:type="spellEnd"/>
    </w:p>
    <w:p w:rsidR="00A14336" w:rsidRDefault="007A37DD" w:rsidP="00056244">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8E6CE8">
        <w:rPr>
          <w:rFonts w:ascii="Times New Roman" w:hAnsi="Times New Roman" w:cs="Times New Roman"/>
          <w:sz w:val="28"/>
          <w:szCs w:val="28"/>
        </w:rPr>
        <w:t>8</w:t>
      </w:r>
      <w:bookmarkStart w:id="1" w:name="_GoBack"/>
      <w:bookmarkEnd w:id="1"/>
      <w:r>
        <w:rPr>
          <w:rFonts w:ascii="Times New Roman" w:hAnsi="Times New Roman" w:cs="Times New Roman"/>
          <w:sz w:val="28"/>
          <w:szCs w:val="28"/>
        </w:rPr>
        <w:t xml:space="preserve"> декабря</w:t>
      </w:r>
      <w:r w:rsidR="00056244" w:rsidRPr="00056244">
        <w:rPr>
          <w:rFonts w:ascii="Times New Roman" w:hAnsi="Times New Roman" w:cs="Times New Roman"/>
          <w:sz w:val="28"/>
          <w:szCs w:val="28"/>
        </w:rPr>
        <w:t xml:space="preserve"> 2023 г.</w:t>
      </w:r>
    </w:p>
    <w:p w:rsidR="007A37DD" w:rsidRDefault="007A37DD" w:rsidP="00056244">
      <w:pPr>
        <w:spacing w:after="0" w:line="240" w:lineRule="auto"/>
        <w:rPr>
          <w:rFonts w:ascii="Times New Roman" w:hAnsi="Times New Roman" w:cs="Times New Roman"/>
          <w:sz w:val="28"/>
          <w:szCs w:val="28"/>
        </w:rPr>
      </w:pPr>
    </w:p>
    <w:p w:rsidR="007A37DD" w:rsidRDefault="007A37DD" w:rsidP="00056244">
      <w:pPr>
        <w:spacing w:after="0" w:line="240" w:lineRule="auto"/>
        <w:rPr>
          <w:rFonts w:ascii="Times New Roman" w:hAnsi="Times New Roman" w:cs="Times New Roman"/>
          <w:sz w:val="28"/>
          <w:szCs w:val="28"/>
        </w:rPr>
      </w:pPr>
      <w:r>
        <w:rPr>
          <w:rFonts w:ascii="Times New Roman" w:hAnsi="Times New Roman" w:cs="Times New Roman"/>
          <w:sz w:val="28"/>
          <w:szCs w:val="28"/>
        </w:rPr>
        <w:t>Фролова А.В.</w:t>
      </w:r>
    </w:p>
    <w:p w:rsidR="007A37DD" w:rsidRDefault="007A37DD" w:rsidP="00056244">
      <w:pPr>
        <w:spacing w:after="0" w:line="240" w:lineRule="auto"/>
        <w:rPr>
          <w:rFonts w:ascii="Times New Roman" w:hAnsi="Times New Roman" w:cs="Times New Roman"/>
          <w:sz w:val="20"/>
          <w:szCs w:val="20"/>
        </w:rPr>
      </w:pPr>
      <w:r>
        <w:rPr>
          <w:rFonts w:ascii="Times New Roman" w:hAnsi="Times New Roman" w:cs="Times New Roman"/>
          <w:sz w:val="28"/>
          <w:szCs w:val="28"/>
        </w:rPr>
        <w:t>2-27-15</w:t>
      </w:r>
    </w:p>
    <w:sectPr w:rsidR="007A37DD" w:rsidSect="00A9526A">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244"/>
    <w:rsid w:val="0005661B"/>
    <w:rsid w:val="00064376"/>
    <w:rsid w:val="000812CF"/>
    <w:rsid w:val="000971A4"/>
    <w:rsid w:val="000F39C0"/>
    <w:rsid w:val="001641DA"/>
    <w:rsid w:val="001679C2"/>
    <w:rsid w:val="00196189"/>
    <w:rsid w:val="0020624B"/>
    <w:rsid w:val="002327E4"/>
    <w:rsid w:val="00237423"/>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E086E"/>
    <w:rsid w:val="00700349"/>
    <w:rsid w:val="00744249"/>
    <w:rsid w:val="007516A9"/>
    <w:rsid w:val="007A37DD"/>
    <w:rsid w:val="007A5E66"/>
    <w:rsid w:val="00821244"/>
    <w:rsid w:val="00827B75"/>
    <w:rsid w:val="00873D25"/>
    <w:rsid w:val="008835F3"/>
    <w:rsid w:val="008E6CE8"/>
    <w:rsid w:val="008F7BC6"/>
    <w:rsid w:val="00905E3C"/>
    <w:rsid w:val="009273C8"/>
    <w:rsid w:val="00954E27"/>
    <w:rsid w:val="00972932"/>
    <w:rsid w:val="009B5647"/>
    <w:rsid w:val="009C3E0D"/>
    <w:rsid w:val="00A14336"/>
    <w:rsid w:val="00A14550"/>
    <w:rsid w:val="00A45D1A"/>
    <w:rsid w:val="00A9526A"/>
    <w:rsid w:val="00B07B92"/>
    <w:rsid w:val="00B758D6"/>
    <w:rsid w:val="00BB4D0B"/>
    <w:rsid w:val="00BE4658"/>
    <w:rsid w:val="00C007C2"/>
    <w:rsid w:val="00C56438"/>
    <w:rsid w:val="00C911B7"/>
    <w:rsid w:val="00D067E6"/>
    <w:rsid w:val="00D6518C"/>
    <w:rsid w:val="00D84BC8"/>
    <w:rsid w:val="00DA2865"/>
    <w:rsid w:val="00DB63E5"/>
    <w:rsid w:val="00DE5B38"/>
    <w:rsid w:val="00E277D6"/>
    <w:rsid w:val="00E830D0"/>
    <w:rsid w:val="00EE0AE8"/>
    <w:rsid w:val="00F15561"/>
    <w:rsid w:val="00F443A5"/>
    <w:rsid w:val="00F4567E"/>
    <w:rsid w:val="00F64D1B"/>
    <w:rsid w:val="00F809BD"/>
    <w:rsid w:val="00FB2D81"/>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Pages>
  <Words>366</Words>
  <Characters>2087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103</cp:revision>
  <cp:lastPrinted>2023-12-15T08:12:00Z</cp:lastPrinted>
  <dcterms:created xsi:type="dcterms:W3CDTF">2021-12-01T08:31:00Z</dcterms:created>
  <dcterms:modified xsi:type="dcterms:W3CDTF">2024-01-18T12:13:00Z</dcterms:modified>
</cp:coreProperties>
</file>