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20A3BC" w14:textId="77777777" w:rsidR="00080D9C" w:rsidRPr="00ED1709" w:rsidRDefault="001D5816" w:rsidP="00ED1709">
      <w:pPr>
        <w:pStyle w:val="a3"/>
        <w:suppressAutoHyphens/>
        <w:spacing w:beforeAutospacing="0" w:after="0" w:afterAutospacing="0"/>
        <w:ind w:left="5387"/>
        <w:jc w:val="both"/>
        <w:rPr>
          <w:sz w:val="28"/>
          <w:szCs w:val="28"/>
        </w:rPr>
      </w:pPr>
      <w:r w:rsidRPr="00ED1709">
        <w:rPr>
          <w:sz w:val="28"/>
          <w:szCs w:val="28"/>
        </w:rPr>
        <w:t>Приложение</w:t>
      </w:r>
    </w:p>
    <w:p w14:paraId="25690A30" w14:textId="77777777" w:rsidR="00ED1709" w:rsidRDefault="00ED1709" w:rsidP="00ED1709">
      <w:pPr>
        <w:pStyle w:val="a3"/>
        <w:suppressAutoHyphens/>
        <w:spacing w:beforeAutospacing="0" w:after="0" w:afterAutospacing="0"/>
        <w:ind w:left="5387"/>
        <w:jc w:val="both"/>
        <w:rPr>
          <w:sz w:val="28"/>
          <w:szCs w:val="28"/>
        </w:rPr>
      </w:pPr>
    </w:p>
    <w:p w14:paraId="53365BA2" w14:textId="4217C839" w:rsidR="00080D9C" w:rsidRPr="00ED1709" w:rsidRDefault="001D5816" w:rsidP="00ED1709">
      <w:pPr>
        <w:pStyle w:val="a3"/>
        <w:suppressAutoHyphens/>
        <w:spacing w:beforeAutospacing="0" w:after="0" w:afterAutospacing="0"/>
        <w:ind w:left="5387"/>
        <w:rPr>
          <w:sz w:val="28"/>
          <w:szCs w:val="28"/>
        </w:rPr>
      </w:pPr>
      <w:r w:rsidRPr="00ED1709">
        <w:rPr>
          <w:sz w:val="28"/>
          <w:szCs w:val="28"/>
        </w:rPr>
        <w:t>УТВЕРЖДЕНО</w:t>
      </w:r>
    </w:p>
    <w:p w14:paraId="676624C0" w14:textId="77777777" w:rsidR="00080D9C" w:rsidRPr="00ED1709" w:rsidRDefault="001D5816" w:rsidP="00ED1709">
      <w:pPr>
        <w:pStyle w:val="a3"/>
        <w:suppressAutoHyphens/>
        <w:spacing w:beforeAutospacing="0" w:after="0" w:afterAutospacing="0"/>
        <w:ind w:left="5387"/>
        <w:rPr>
          <w:sz w:val="28"/>
          <w:szCs w:val="28"/>
        </w:rPr>
      </w:pPr>
      <w:r w:rsidRPr="00ED1709">
        <w:rPr>
          <w:sz w:val="28"/>
          <w:szCs w:val="28"/>
        </w:rPr>
        <w:t>постановлением администрации</w:t>
      </w:r>
    </w:p>
    <w:p w14:paraId="549CBDDA" w14:textId="77777777" w:rsidR="00080D9C" w:rsidRPr="00ED1709" w:rsidRDefault="001D5816" w:rsidP="00ED1709">
      <w:pPr>
        <w:pStyle w:val="a3"/>
        <w:suppressAutoHyphens/>
        <w:spacing w:beforeAutospacing="0" w:after="0" w:afterAutospacing="0"/>
        <w:ind w:left="5387"/>
        <w:rPr>
          <w:sz w:val="28"/>
          <w:szCs w:val="28"/>
        </w:rPr>
      </w:pPr>
      <w:r w:rsidRPr="00ED1709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</w:p>
    <w:p w14:paraId="1C2C47D0" w14:textId="77777777" w:rsidR="00080D9C" w:rsidRPr="00ED1709" w:rsidRDefault="001D5816" w:rsidP="00ED1709">
      <w:pPr>
        <w:pStyle w:val="a3"/>
        <w:suppressAutoHyphens/>
        <w:spacing w:beforeAutospacing="0" w:after="0" w:afterAutospacing="0"/>
        <w:ind w:left="5387"/>
        <w:jc w:val="both"/>
        <w:rPr>
          <w:sz w:val="28"/>
          <w:szCs w:val="28"/>
        </w:rPr>
      </w:pPr>
      <w:r w:rsidRPr="00ED1709">
        <w:rPr>
          <w:sz w:val="28"/>
          <w:szCs w:val="28"/>
        </w:rPr>
        <w:t>от ____________ № __________</w:t>
      </w:r>
    </w:p>
    <w:p w14:paraId="69CBB473" w14:textId="77777777" w:rsidR="00080D9C" w:rsidRDefault="001D5816" w:rsidP="00ED1709">
      <w:pPr>
        <w:pStyle w:val="normalweb"/>
        <w:suppressAutoHyphens/>
        <w:spacing w:beforeAutospacing="0" w:after="0" w:afterAutospacing="0"/>
        <w:ind w:firstLine="567"/>
        <w:jc w:val="center"/>
        <w:rPr>
          <w:b/>
          <w:sz w:val="28"/>
          <w:szCs w:val="28"/>
        </w:rPr>
      </w:pPr>
      <w:r w:rsidRPr="00ED1709">
        <w:rPr>
          <w:b/>
          <w:sz w:val="28"/>
          <w:szCs w:val="28"/>
        </w:rPr>
        <w:t> </w:t>
      </w:r>
    </w:p>
    <w:p w14:paraId="6531621F" w14:textId="77777777" w:rsidR="00ED1709" w:rsidRPr="00ED1709" w:rsidRDefault="00ED1709" w:rsidP="00ED1709">
      <w:pPr>
        <w:pStyle w:val="normalweb"/>
        <w:suppressAutoHyphens/>
        <w:spacing w:beforeAutospacing="0" w:after="0" w:afterAutospacing="0"/>
        <w:ind w:firstLine="567"/>
        <w:jc w:val="center"/>
        <w:rPr>
          <w:sz w:val="28"/>
          <w:szCs w:val="28"/>
        </w:rPr>
      </w:pPr>
    </w:p>
    <w:p w14:paraId="46D6A154" w14:textId="77777777" w:rsidR="00080D9C" w:rsidRPr="00ED1709" w:rsidRDefault="00080D9C" w:rsidP="00ED1709">
      <w:pPr>
        <w:pStyle w:val="normalweb"/>
        <w:suppressAutoHyphens/>
        <w:spacing w:beforeAutospacing="0" w:after="0" w:afterAutospacing="0"/>
        <w:ind w:firstLine="567"/>
        <w:jc w:val="center"/>
        <w:rPr>
          <w:sz w:val="28"/>
          <w:szCs w:val="28"/>
        </w:rPr>
      </w:pPr>
    </w:p>
    <w:p w14:paraId="32F7EF87" w14:textId="77777777" w:rsidR="00080D9C" w:rsidRPr="00ED1709" w:rsidRDefault="001D5816" w:rsidP="00ED1709">
      <w:pPr>
        <w:suppressAutoHyphens/>
        <w:spacing w:after="0" w:line="240" w:lineRule="auto"/>
        <w:jc w:val="center"/>
        <w:rPr>
          <w:b/>
          <w:szCs w:val="28"/>
        </w:rPr>
      </w:pPr>
      <w:r w:rsidRPr="00ED1709">
        <w:rPr>
          <w:b/>
          <w:szCs w:val="28"/>
        </w:rPr>
        <w:t>ПОРЯДОК</w:t>
      </w:r>
    </w:p>
    <w:p w14:paraId="3D6A7D35" w14:textId="77777777" w:rsidR="00DF4D09" w:rsidRDefault="001D5816" w:rsidP="00ED1709">
      <w:pPr>
        <w:suppressAutoHyphens/>
        <w:spacing w:after="0" w:line="240" w:lineRule="auto"/>
        <w:jc w:val="center"/>
        <w:rPr>
          <w:b/>
          <w:szCs w:val="28"/>
        </w:rPr>
      </w:pPr>
      <w:r w:rsidRPr="00ED1709">
        <w:rPr>
          <w:b/>
          <w:szCs w:val="28"/>
        </w:rPr>
        <w:t xml:space="preserve">оказания </w:t>
      </w:r>
      <w:r w:rsidR="00DF4D09">
        <w:rPr>
          <w:b/>
          <w:szCs w:val="28"/>
        </w:rPr>
        <w:t xml:space="preserve">дополнительной </w:t>
      </w:r>
      <w:r w:rsidRPr="00ED1709">
        <w:rPr>
          <w:b/>
          <w:szCs w:val="28"/>
        </w:rPr>
        <w:t>меры социальной поддержки в виде</w:t>
      </w:r>
    </w:p>
    <w:p w14:paraId="40991727" w14:textId="39522E53" w:rsidR="00080D9C" w:rsidRPr="00ED1709" w:rsidRDefault="001D5816" w:rsidP="00ED1709">
      <w:pPr>
        <w:suppressAutoHyphens/>
        <w:spacing w:after="0" w:line="240" w:lineRule="auto"/>
        <w:jc w:val="center"/>
        <w:rPr>
          <w:b/>
          <w:szCs w:val="28"/>
        </w:rPr>
      </w:pPr>
      <w:r w:rsidRPr="00ED1709">
        <w:rPr>
          <w:b/>
          <w:szCs w:val="28"/>
        </w:rPr>
        <w:t xml:space="preserve"> обеспечения автономными дымовыми пожарными извещателями </w:t>
      </w:r>
    </w:p>
    <w:p w14:paraId="4C1A0C68" w14:textId="77777777" w:rsidR="00080D9C" w:rsidRPr="00ED1709" w:rsidRDefault="001D5816" w:rsidP="00ED1709">
      <w:pPr>
        <w:suppressAutoHyphens/>
        <w:spacing w:after="0" w:line="240" w:lineRule="auto"/>
        <w:jc w:val="center"/>
        <w:rPr>
          <w:b/>
          <w:szCs w:val="28"/>
        </w:rPr>
      </w:pPr>
      <w:r w:rsidRPr="00ED1709">
        <w:rPr>
          <w:b/>
          <w:szCs w:val="28"/>
        </w:rPr>
        <w:t xml:space="preserve">мест проживания участников специальной военной </w:t>
      </w:r>
    </w:p>
    <w:p w14:paraId="1E5AD86F" w14:textId="77777777" w:rsidR="00080D9C" w:rsidRPr="00ED1709" w:rsidRDefault="001D5816" w:rsidP="00ED1709">
      <w:pPr>
        <w:suppressAutoHyphens/>
        <w:spacing w:after="0" w:line="240" w:lineRule="auto"/>
        <w:jc w:val="center"/>
        <w:rPr>
          <w:b/>
          <w:szCs w:val="28"/>
        </w:rPr>
      </w:pPr>
      <w:r w:rsidRPr="00ED1709">
        <w:rPr>
          <w:b/>
          <w:szCs w:val="28"/>
        </w:rPr>
        <w:t>операции</w:t>
      </w:r>
      <w:r w:rsidR="00E04E02" w:rsidRPr="00ED1709">
        <w:rPr>
          <w:b/>
          <w:szCs w:val="28"/>
        </w:rPr>
        <w:t>, имеющи</w:t>
      </w:r>
      <w:r w:rsidR="00B3588C" w:rsidRPr="00ED1709">
        <w:rPr>
          <w:b/>
          <w:szCs w:val="28"/>
        </w:rPr>
        <w:t>м</w:t>
      </w:r>
      <w:r w:rsidR="008D7A0D" w:rsidRPr="00ED1709">
        <w:rPr>
          <w:b/>
          <w:szCs w:val="28"/>
        </w:rPr>
        <w:t xml:space="preserve"> </w:t>
      </w:r>
      <w:r w:rsidR="00E04E02" w:rsidRPr="00ED1709">
        <w:rPr>
          <w:b/>
          <w:szCs w:val="28"/>
        </w:rPr>
        <w:t>инвалидность</w:t>
      </w:r>
    </w:p>
    <w:p w14:paraId="1E2DEE52" w14:textId="77777777" w:rsidR="00080D9C" w:rsidRPr="00ED1709" w:rsidRDefault="00080D9C" w:rsidP="00ED1709">
      <w:pPr>
        <w:suppressAutoHyphens/>
        <w:spacing w:after="0" w:line="240" w:lineRule="auto"/>
        <w:jc w:val="center"/>
        <w:rPr>
          <w:b/>
          <w:szCs w:val="28"/>
        </w:rPr>
      </w:pPr>
    </w:p>
    <w:p w14:paraId="631C8B04" w14:textId="77777777" w:rsidR="00080D9C" w:rsidRPr="00ED1709" w:rsidRDefault="00080D9C" w:rsidP="00ED1709">
      <w:pPr>
        <w:suppressAutoHyphens/>
        <w:spacing w:after="0" w:line="240" w:lineRule="auto"/>
        <w:jc w:val="center"/>
        <w:rPr>
          <w:szCs w:val="28"/>
        </w:rPr>
      </w:pPr>
    </w:p>
    <w:p w14:paraId="590E0061" w14:textId="2A0C7663" w:rsidR="00080D9C" w:rsidRPr="00ED1709" w:rsidRDefault="001D5816" w:rsidP="00B75D15">
      <w:pPr>
        <w:suppressAutoHyphens/>
        <w:spacing w:after="0" w:line="240" w:lineRule="auto"/>
        <w:ind w:firstLine="708"/>
        <w:jc w:val="both"/>
        <w:rPr>
          <w:szCs w:val="28"/>
        </w:rPr>
      </w:pPr>
      <w:r w:rsidRPr="00B75D15">
        <w:rPr>
          <w:szCs w:val="28"/>
        </w:rPr>
        <w:t xml:space="preserve">Настоящий порядок оказания </w:t>
      </w:r>
      <w:r w:rsidR="00B75D15" w:rsidRPr="00B75D15">
        <w:rPr>
          <w:szCs w:val="28"/>
        </w:rPr>
        <w:t xml:space="preserve">дополнительной меры социальной поддержки в виде обеспечения автономными дымовыми пожарными </w:t>
      </w:r>
      <w:proofErr w:type="spellStart"/>
      <w:r w:rsidR="00B75D15" w:rsidRPr="00B75D15">
        <w:rPr>
          <w:szCs w:val="28"/>
        </w:rPr>
        <w:t>извещателями</w:t>
      </w:r>
      <w:proofErr w:type="spellEnd"/>
      <w:r w:rsidR="00B75D15" w:rsidRPr="00B75D15">
        <w:rPr>
          <w:szCs w:val="28"/>
        </w:rPr>
        <w:t xml:space="preserve"> мест проживания участников специальной военной</w:t>
      </w:r>
      <w:r w:rsidR="00B75D15" w:rsidRPr="00B75D15">
        <w:rPr>
          <w:szCs w:val="28"/>
        </w:rPr>
        <w:t xml:space="preserve"> </w:t>
      </w:r>
      <w:r w:rsidR="00B75D15" w:rsidRPr="00B75D15">
        <w:rPr>
          <w:szCs w:val="28"/>
        </w:rPr>
        <w:t>операции, имеющим инвалидность</w:t>
      </w:r>
      <w:r w:rsidR="00B75D15" w:rsidRPr="00B75D15">
        <w:rPr>
          <w:szCs w:val="28"/>
        </w:rPr>
        <w:t xml:space="preserve"> </w:t>
      </w:r>
      <w:bookmarkStart w:id="0" w:name="_GoBack"/>
      <w:bookmarkEnd w:id="0"/>
      <w:r w:rsidRPr="00B75D15">
        <w:rPr>
          <w:szCs w:val="28"/>
        </w:rPr>
        <w:t>устанавливает правила и условия обеспечения автономными дымовыми пожарными извещателями (далее – АДПИ</w:t>
      </w:r>
      <w:r w:rsidRPr="00ED1709">
        <w:rPr>
          <w:szCs w:val="28"/>
        </w:rPr>
        <w:t>) мест проживания участников специальной военной операции</w:t>
      </w:r>
      <w:r w:rsidR="00E04E02" w:rsidRPr="00ED1709">
        <w:rPr>
          <w:szCs w:val="28"/>
        </w:rPr>
        <w:t>, имеющи</w:t>
      </w:r>
      <w:r w:rsidR="00B3588C" w:rsidRPr="00ED1709">
        <w:rPr>
          <w:szCs w:val="28"/>
        </w:rPr>
        <w:t>м</w:t>
      </w:r>
      <w:r w:rsidR="005E609D" w:rsidRPr="00ED1709">
        <w:rPr>
          <w:szCs w:val="28"/>
        </w:rPr>
        <w:t xml:space="preserve"> </w:t>
      </w:r>
      <w:r w:rsidR="00E04E02" w:rsidRPr="00ED1709">
        <w:rPr>
          <w:szCs w:val="28"/>
        </w:rPr>
        <w:t>инвалидность</w:t>
      </w:r>
      <w:r w:rsidRPr="00ED1709">
        <w:rPr>
          <w:szCs w:val="28"/>
        </w:rPr>
        <w:t xml:space="preserve"> на территории муниципального образования Белореченский муниципальный район Краснодарского края (далее соответственно – Порядок, мера поддержки).</w:t>
      </w:r>
    </w:p>
    <w:p w14:paraId="0931609C" w14:textId="77777777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2. Круг лиц, имеющих право на получение меры поддержки:</w:t>
      </w:r>
    </w:p>
    <w:p w14:paraId="4653EC35" w14:textId="2A3E5DE2" w:rsidR="00E04E02" w:rsidRPr="00ED1709" w:rsidRDefault="00E04E02" w:rsidP="00ED1709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граждане, проживающие на территории муниципального образования Белореченский муниципальный район Краснодарского края, принимавшие участие в специальной военной операции на территориях Украины, Донецкой Народной Республики, Луганской Народной Республики, Запорожской, Херсонской областей, призванные на военную службу по мобилизации или заключившие контракт с Министерством обороны Российской Федерации (в том числе имеющие иные правоотношения с содействующей организацией, добровольческими формированиями, военнослужащие спасательных воинских формирований, принимавшие участие в ходе специальной военной операции в проведении работ по поиску, обезвреживанию и (или) уничтожению взрывоопасных предметов  на территориях Украины, Донецкой Народной Республики и Луганской Народной Республики с 24 февраля 2022 г</w:t>
      </w:r>
      <w:r w:rsidR="00ED1709">
        <w:rPr>
          <w:szCs w:val="28"/>
        </w:rPr>
        <w:t>.</w:t>
      </w:r>
      <w:r w:rsidRPr="00ED1709">
        <w:rPr>
          <w:szCs w:val="28"/>
        </w:rPr>
        <w:t>, на территориях Запорожской области и Херсонской области с 30 сентября 2022 г</w:t>
      </w:r>
      <w:r w:rsidR="00ED1709">
        <w:rPr>
          <w:szCs w:val="28"/>
        </w:rPr>
        <w:t>.</w:t>
      </w:r>
      <w:r w:rsidRPr="00ED1709">
        <w:rPr>
          <w:szCs w:val="28"/>
        </w:rPr>
        <w:t>, лица, заключавшие в период с 1 октября 2022 г</w:t>
      </w:r>
      <w:r w:rsidR="00ED1709">
        <w:rPr>
          <w:szCs w:val="28"/>
        </w:rPr>
        <w:t>.</w:t>
      </w:r>
      <w:r w:rsidRPr="00ED1709">
        <w:rPr>
          <w:szCs w:val="28"/>
        </w:rPr>
        <w:t xml:space="preserve"> до 1 сентября 2023 г</w:t>
      </w:r>
      <w:r w:rsidR="00ED1709">
        <w:rPr>
          <w:szCs w:val="28"/>
        </w:rPr>
        <w:t>.</w:t>
      </w:r>
      <w:r w:rsidRPr="00ED1709">
        <w:rPr>
          <w:szCs w:val="28"/>
        </w:rPr>
        <w:t xml:space="preserve"> соглашения (имевшие иные правоотношения) с Министерством обороны Российской Федерации и выполнявшие задачи в составе специальных подразделений воинских частей, лица, выполнявшие задачи по отражению вооруженного вторжения на территорию Российской Федерации, а также в ходе вооруженной </w:t>
      </w:r>
      <w:r w:rsidRPr="00ED1709">
        <w:rPr>
          <w:szCs w:val="28"/>
        </w:rPr>
        <w:lastRenderedPageBreak/>
        <w:t>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операции, лица, принимавшие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</w:t>
      </w:r>
      <w:r w:rsidR="00ED1709">
        <w:rPr>
          <w:szCs w:val="28"/>
        </w:rPr>
        <w:t>.</w:t>
      </w:r>
      <w:r w:rsidRPr="00ED1709">
        <w:rPr>
          <w:szCs w:val="28"/>
        </w:rPr>
        <w:t>), ставши</w:t>
      </w:r>
      <w:r w:rsidR="005E609D" w:rsidRPr="00ED1709">
        <w:rPr>
          <w:szCs w:val="28"/>
        </w:rPr>
        <w:t>е</w:t>
      </w:r>
      <w:r w:rsidRPr="00ED1709">
        <w:rPr>
          <w:szCs w:val="28"/>
        </w:rPr>
        <w:t xml:space="preserve"> инвалидами боевых действий вследствие ранения, контузии, увечья или заболевания, полученных при выполнении боевых задач</w:t>
      </w:r>
      <w:r w:rsidR="00B3588C" w:rsidRPr="00ED1709">
        <w:rPr>
          <w:szCs w:val="28"/>
        </w:rPr>
        <w:t xml:space="preserve"> (далее – заявитель, участник СВО)</w:t>
      </w:r>
      <w:r w:rsidRPr="00ED1709">
        <w:rPr>
          <w:szCs w:val="28"/>
        </w:rPr>
        <w:t>;</w:t>
      </w:r>
    </w:p>
    <w:p w14:paraId="1C997530" w14:textId="6152049D" w:rsidR="00E04E02" w:rsidRPr="00ED1709" w:rsidRDefault="00E04E02" w:rsidP="00ED1709">
      <w:pPr>
        <w:pStyle w:val="aa"/>
        <w:widowControl/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szCs w:val="28"/>
        </w:rPr>
      </w:pPr>
      <w:r w:rsidRPr="00ED1709">
        <w:rPr>
          <w:szCs w:val="28"/>
        </w:rPr>
        <w:t xml:space="preserve">законные представители заявителя, имеющего право на предоставление меры поддержки, действующие на основании нотариально удостоверенной доверенности. </w:t>
      </w:r>
    </w:p>
    <w:p w14:paraId="4631744D" w14:textId="77777777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 xml:space="preserve">3. </w:t>
      </w:r>
      <w:r w:rsidR="00AE310E" w:rsidRPr="00ED1709">
        <w:rPr>
          <w:szCs w:val="28"/>
        </w:rPr>
        <w:t>Мера поддержки по предоставлению и установк</w:t>
      </w:r>
      <w:r w:rsidR="00B3588C" w:rsidRPr="00ED1709">
        <w:rPr>
          <w:szCs w:val="28"/>
        </w:rPr>
        <w:t>е</w:t>
      </w:r>
      <w:r w:rsidR="00AE310E" w:rsidRPr="00ED1709">
        <w:rPr>
          <w:szCs w:val="28"/>
        </w:rPr>
        <w:t xml:space="preserve"> </w:t>
      </w:r>
      <w:r w:rsidRPr="00ED1709">
        <w:rPr>
          <w:szCs w:val="28"/>
        </w:rPr>
        <w:t>АДПИ</w:t>
      </w:r>
      <w:r w:rsidR="00E04E02" w:rsidRPr="00ED1709">
        <w:rPr>
          <w:szCs w:val="28"/>
        </w:rPr>
        <w:t xml:space="preserve"> участникам СВО </w:t>
      </w:r>
      <w:r w:rsidR="00AE310E" w:rsidRPr="00ED1709">
        <w:rPr>
          <w:szCs w:val="28"/>
        </w:rPr>
        <w:t xml:space="preserve">осуществляется </w:t>
      </w:r>
      <w:r w:rsidRPr="00ED1709">
        <w:rPr>
          <w:szCs w:val="28"/>
        </w:rPr>
        <w:t xml:space="preserve">бесплатно на основании заявления о предоставлении меры поддержки (далее - заявление). Форма заявления приведена в </w:t>
      </w:r>
      <w:r w:rsidR="00B3588C" w:rsidRPr="00ED1709">
        <w:rPr>
          <w:szCs w:val="28"/>
        </w:rPr>
        <w:t xml:space="preserve">приложении </w:t>
      </w:r>
      <w:r w:rsidR="0028119B" w:rsidRPr="00ED1709">
        <w:rPr>
          <w:szCs w:val="28"/>
        </w:rPr>
        <w:t>2</w:t>
      </w:r>
      <w:r w:rsidRPr="00ED1709">
        <w:rPr>
          <w:szCs w:val="28"/>
        </w:rPr>
        <w:t xml:space="preserve"> к настоящему Порядку.</w:t>
      </w:r>
    </w:p>
    <w:p w14:paraId="72477AD9" w14:textId="77777777" w:rsidR="003F3CF3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Количество АДПИ, необходимых для установки</w:t>
      </w:r>
      <w:r w:rsidR="00B3588C" w:rsidRPr="00ED1709">
        <w:rPr>
          <w:szCs w:val="28"/>
        </w:rPr>
        <w:t>,</w:t>
      </w:r>
      <w:r w:rsidRPr="00ED1709">
        <w:rPr>
          <w:szCs w:val="28"/>
        </w:rPr>
        <w:t xml:space="preserve"> предоставляется </w:t>
      </w:r>
      <w:r w:rsidRPr="00ED1709">
        <w:rPr>
          <w:szCs w:val="28"/>
        </w:rPr>
        <w:br/>
        <w:t>с учетом коридора и количества жилых комнат в жилом помещении (без учета санитарно-гигиенических и технических помещен</w:t>
      </w:r>
      <w:r w:rsidR="00B3588C" w:rsidRPr="00ED1709">
        <w:rPr>
          <w:szCs w:val="28"/>
        </w:rPr>
        <w:t>ий</w:t>
      </w:r>
      <w:r w:rsidRPr="00ED1709">
        <w:rPr>
          <w:szCs w:val="28"/>
        </w:rPr>
        <w:t xml:space="preserve">, террасы, веранды </w:t>
      </w:r>
      <w:r w:rsidRPr="00ED1709">
        <w:rPr>
          <w:szCs w:val="28"/>
        </w:rPr>
        <w:br/>
        <w:t xml:space="preserve">и иных вспомогательных помещений). </w:t>
      </w:r>
    </w:p>
    <w:p w14:paraId="3B40BE9C" w14:textId="77777777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 xml:space="preserve">4. Уполномоченным органом на предоставление меры поддержки является </w:t>
      </w:r>
      <w:r w:rsidR="00E04E02" w:rsidRPr="00ED1709">
        <w:rPr>
          <w:szCs w:val="28"/>
        </w:rPr>
        <w:t>отдел по организационной и информационно-аналитической работе администрации муниципального образования Белореченский муниципальный район Краснодарского края</w:t>
      </w:r>
      <w:r w:rsidRPr="00ED1709">
        <w:rPr>
          <w:szCs w:val="28"/>
        </w:rPr>
        <w:t xml:space="preserve"> (далее – Уполномоченный орган).</w:t>
      </w:r>
    </w:p>
    <w:p w14:paraId="3DDD302D" w14:textId="77777777" w:rsidR="004119CC" w:rsidRPr="00ED1709" w:rsidRDefault="00AE310E" w:rsidP="00ED1709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>З</w:t>
      </w:r>
      <w:r w:rsidR="004119CC" w:rsidRPr="00ED1709">
        <w:rPr>
          <w:rFonts w:eastAsiaTheme="minorEastAsia"/>
          <w:szCs w:val="28"/>
        </w:rPr>
        <w:t>аказчик</w:t>
      </w:r>
      <w:r w:rsidRPr="00ED1709">
        <w:rPr>
          <w:rFonts w:eastAsiaTheme="minorEastAsia"/>
          <w:szCs w:val="28"/>
        </w:rPr>
        <w:t xml:space="preserve">ом </w:t>
      </w:r>
      <w:r w:rsidR="0034455E" w:rsidRPr="00ED1709">
        <w:rPr>
          <w:rFonts w:eastAsiaTheme="minorEastAsia"/>
          <w:szCs w:val="28"/>
        </w:rPr>
        <w:t xml:space="preserve">по проведению закупочных процедур по определению исполнителя для приобретения и установке АДПИ </w:t>
      </w:r>
      <w:r w:rsidRPr="00ED1709">
        <w:rPr>
          <w:rFonts w:eastAsiaTheme="minorEastAsia"/>
          <w:szCs w:val="28"/>
        </w:rPr>
        <w:t>является</w:t>
      </w:r>
      <w:r w:rsidR="004119CC" w:rsidRPr="00ED1709">
        <w:rPr>
          <w:rFonts w:eastAsiaTheme="minorEastAsia"/>
          <w:szCs w:val="28"/>
        </w:rPr>
        <w:t xml:space="preserve"> муниципальное казенное учреждение «Управление по делам гражданской обороны и чрезвычайных ситуаций Белореченский муниципал</w:t>
      </w:r>
      <w:r w:rsidR="00F6442B" w:rsidRPr="00ED1709">
        <w:rPr>
          <w:rFonts w:eastAsiaTheme="minorEastAsia"/>
          <w:szCs w:val="28"/>
        </w:rPr>
        <w:t>ьный район Краснодарского края».</w:t>
      </w:r>
    </w:p>
    <w:p w14:paraId="698E0F74" w14:textId="1B8CA36A" w:rsidR="004119CC" w:rsidRPr="00ED1709" w:rsidRDefault="00480C3A" w:rsidP="00ED1709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>В качестве исполнителя муниципального контракта</w:t>
      </w:r>
      <w:r w:rsidRPr="00ED1709">
        <w:rPr>
          <w:szCs w:val="28"/>
        </w:rPr>
        <w:t xml:space="preserve"> (далее Исполнитель)</w:t>
      </w:r>
      <w:r w:rsidR="0034455E" w:rsidRPr="00ED1709">
        <w:rPr>
          <w:rFonts w:eastAsiaTheme="minorEastAsia"/>
          <w:szCs w:val="28"/>
        </w:rPr>
        <w:t xml:space="preserve"> по предоставлению и установке АДПИ </w:t>
      </w:r>
      <w:r w:rsidRPr="00ED1709">
        <w:rPr>
          <w:rFonts w:eastAsiaTheme="minorEastAsia"/>
          <w:szCs w:val="28"/>
        </w:rPr>
        <w:t>в местах проживания участников СВО, имеющих</w:t>
      </w:r>
      <w:r w:rsidR="0034455E" w:rsidRPr="00ED1709">
        <w:rPr>
          <w:rFonts w:eastAsiaTheme="minorEastAsia"/>
          <w:szCs w:val="28"/>
        </w:rPr>
        <w:t xml:space="preserve"> инвалидность</w:t>
      </w:r>
      <w:r w:rsidR="00AE310E" w:rsidRPr="00ED1709">
        <w:rPr>
          <w:rFonts w:eastAsiaTheme="minorEastAsia"/>
          <w:szCs w:val="28"/>
        </w:rPr>
        <w:t xml:space="preserve"> является</w:t>
      </w:r>
      <w:r w:rsidR="004119CC" w:rsidRPr="00ED1709">
        <w:rPr>
          <w:rFonts w:eastAsiaTheme="minorEastAsia"/>
          <w:szCs w:val="28"/>
        </w:rPr>
        <w:t xml:space="preserve"> </w:t>
      </w:r>
      <w:r w:rsidR="007F303C" w:rsidRPr="00ED1709">
        <w:rPr>
          <w:rFonts w:eastAsiaTheme="minorEastAsia"/>
          <w:szCs w:val="28"/>
        </w:rPr>
        <w:t>юридические лица</w:t>
      </w:r>
      <w:r w:rsidR="00F6442B" w:rsidRPr="00ED1709">
        <w:rPr>
          <w:rFonts w:eastAsiaTheme="minorEastAsia"/>
          <w:szCs w:val="28"/>
        </w:rPr>
        <w:t xml:space="preserve"> и </w:t>
      </w:r>
      <w:r w:rsidR="007F303C" w:rsidRPr="00ED1709">
        <w:rPr>
          <w:rFonts w:eastAsiaTheme="minorEastAsia"/>
          <w:szCs w:val="28"/>
        </w:rPr>
        <w:t>физические</w:t>
      </w:r>
      <w:r w:rsidR="00F6442B" w:rsidRPr="00ED1709">
        <w:rPr>
          <w:rFonts w:eastAsiaTheme="minorEastAsia"/>
          <w:szCs w:val="28"/>
        </w:rPr>
        <w:t xml:space="preserve"> лица</w:t>
      </w:r>
      <w:r w:rsidR="004119CC" w:rsidRPr="00ED1709">
        <w:rPr>
          <w:rFonts w:eastAsiaTheme="minorEastAsia"/>
          <w:szCs w:val="28"/>
        </w:rPr>
        <w:t>, определен</w:t>
      </w:r>
      <w:r w:rsidR="007F303C" w:rsidRPr="00ED1709">
        <w:rPr>
          <w:rFonts w:eastAsiaTheme="minorEastAsia"/>
          <w:szCs w:val="28"/>
        </w:rPr>
        <w:t>ные</w:t>
      </w:r>
      <w:r w:rsidR="004119CC" w:rsidRPr="00ED1709">
        <w:rPr>
          <w:rFonts w:eastAsiaTheme="minorEastAsia"/>
          <w:szCs w:val="28"/>
        </w:rPr>
        <w:t xml:space="preserve"> в соответствии с</w:t>
      </w:r>
      <w:r w:rsidRPr="00ED1709">
        <w:rPr>
          <w:rFonts w:eastAsiaTheme="minorEastAsia"/>
          <w:szCs w:val="28"/>
        </w:rPr>
        <w:t xml:space="preserve"> Федеральным законом</w:t>
      </w:r>
      <w:r w:rsidR="00ED1709">
        <w:rPr>
          <w:rFonts w:eastAsiaTheme="minorEastAsia"/>
          <w:szCs w:val="28"/>
        </w:rPr>
        <w:t xml:space="preserve"> </w:t>
      </w:r>
      <w:r w:rsidR="0034455E" w:rsidRPr="00ED1709">
        <w:rPr>
          <w:rFonts w:eastAsiaTheme="minorEastAsia"/>
          <w:szCs w:val="28"/>
        </w:rPr>
        <w:t xml:space="preserve">№ 44-ФЗ от 5 апреля </w:t>
      </w:r>
      <w:r w:rsidR="00ED1709">
        <w:rPr>
          <w:rFonts w:eastAsiaTheme="minorEastAsia"/>
          <w:szCs w:val="28"/>
        </w:rPr>
        <w:br/>
      </w:r>
      <w:r w:rsidR="0034455E" w:rsidRPr="00ED1709">
        <w:rPr>
          <w:rFonts w:eastAsiaTheme="minorEastAsia"/>
          <w:szCs w:val="28"/>
        </w:rPr>
        <w:t>2013 г. «О</w:t>
      </w:r>
      <w:r w:rsidR="004119CC" w:rsidRPr="00ED1709">
        <w:rPr>
          <w:rFonts w:eastAsiaTheme="minorEastAsia"/>
          <w:szCs w:val="28"/>
        </w:rPr>
        <w:t xml:space="preserve"> контрактной системе в сфере закупок товаров, работ, услуг для обеспечения государственных и муниципальных нужд</w:t>
      </w:r>
      <w:r w:rsidR="0034455E" w:rsidRPr="00ED1709">
        <w:rPr>
          <w:rFonts w:eastAsiaTheme="minorEastAsia"/>
          <w:szCs w:val="28"/>
        </w:rPr>
        <w:t>»</w:t>
      </w:r>
      <w:r w:rsidRPr="00ED1709">
        <w:rPr>
          <w:rFonts w:eastAsiaTheme="minorEastAsia"/>
          <w:szCs w:val="28"/>
        </w:rPr>
        <w:t>.</w:t>
      </w:r>
      <w:r w:rsidR="004119CC" w:rsidRPr="00ED1709">
        <w:rPr>
          <w:rFonts w:eastAsiaTheme="minorEastAsia"/>
          <w:szCs w:val="28"/>
        </w:rPr>
        <w:t xml:space="preserve"> </w:t>
      </w:r>
    </w:p>
    <w:p w14:paraId="09F3BE91" w14:textId="77777777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5. Уполномоченный орган в целях предоставления меры поддержки:</w:t>
      </w:r>
    </w:p>
    <w:p w14:paraId="66E289F4" w14:textId="4502B664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осуществляет прием, учет и рассмотрение заявлений участников СВО (их уполномоченных представителей) о предоставлении меры поддержки;</w:t>
      </w:r>
    </w:p>
    <w:p w14:paraId="1BD34835" w14:textId="111C5428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принимает решение о предоставлении меры поддержки либо об отказе в ее предоставлении</w:t>
      </w:r>
      <w:r w:rsidR="00480C3A" w:rsidRPr="00ED1709">
        <w:rPr>
          <w:szCs w:val="28"/>
        </w:rPr>
        <w:t>, о чем информирует заявителя или законного представителя</w:t>
      </w:r>
      <w:r w:rsidRPr="00ED1709">
        <w:rPr>
          <w:szCs w:val="28"/>
        </w:rPr>
        <w:t xml:space="preserve">. </w:t>
      </w:r>
    </w:p>
    <w:p w14:paraId="1385E8AE" w14:textId="77777777" w:rsidR="00080D9C" w:rsidRPr="00ED1709" w:rsidRDefault="004119CC" w:rsidP="00ED1709">
      <w:pPr>
        <w:widowControl/>
        <w:suppressAutoHyphens/>
        <w:spacing w:after="0" w:line="240" w:lineRule="auto"/>
        <w:ind w:firstLine="709"/>
        <w:jc w:val="both"/>
        <w:rPr>
          <w:szCs w:val="28"/>
          <w:shd w:val="clear" w:color="auto" w:fill="FFD821"/>
        </w:rPr>
      </w:pPr>
      <w:r w:rsidRPr="00ED1709">
        <w:rPr>
          <w:szCs w:val="28"/>
        </w:rPr>
        <w:t>Заявление подается в Уполномоченный орган посредствам ли</w:t>
      </w:r>
      <w:r w:rsidR="005E609D" w:rsidRPr="00ED1709">
        <w:rPr>
          <w:szCs w:val="28"/>
        </w:rPr>
        <w:t>чного обращения участников СВО (</w:t>
      </w:r>
      <w:r w:rsidRPr="00ED1709">
        <w:rPr>
          <w:szCs w:val="28"/>
        </w:rPr>
        <w:t>их законных представителей).</w:t>
      </w:r>
    </w:p>
    <w:p w14:paraId="133C235F" w14:textId="77777777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6. К заявлению прилагаются следующие документы:</w:t>
      </w:r>
    </w:p>
    <w:p w14:paraId="0525A3EB" w14:textId="77777777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lastRenderedPageBreak/>
        <w:t>а) копия паспорта или иной документ, в соответствии с законодательством Российской Федерации, относящийся к документам, удостоверяющим личность;</w:t>
      </w:r>
    </w:p>
    <w:p w14:paraId="100E2EE3" w14:textId="77777777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б) документ, подтверждающий участие в специальной военной операции;</w:t>
      </w:r>
    </w:p>
    <w:p w14:paraId="0B297D01" w14:textId="77777777" w:rsidR="00080D9C" w:rsidRPr="00ED1709" w:rsidRDefault="004119CC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в</w:t>
      </w:r>
      <w:r w:rsidR="001D5816" w:rsidRPr="00ED1709">
        <w:rPr>
          <w:szCs w:val="28"/>
        </w:rPr>
        <w:t>) нотариально удостоверенная доверенность</w:t>
      </w:r>
      <w:r w:rsidR="00480C3A" w:rsidRPr="00ED1709">
        <w:rPr>
          <w:szCs w:val="28"/>
        </w:rPr>
        <w:t xml:space="preserve"> или доверенность</w:t>
      </w:r>
      <w:r w:rsidR="001D5816" w:rsidRPr="00ED1709">
        <w:rPr>
          <w:szCs w:val="28"/>
        </w:rPr>
        <w:t>, приравненная к ней в соответствии с законод</w:t>
      </w:r>
      <w:r w:rsidRPr="00ED1709">
        <w:rPr>
          <w:szCs w:val="28"/>
        </w:rPr>
        <w:t>ательством Российской Федерации;</w:t>
      </w:r>
    </w:p>
    <w:p w14:paraId="51AD4E3A" w14:textId="77777777" w:rsidR="00080D9C" w:rsidRPr="00ED1709" w:rsidRDefault="004119CC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г</w:t>
      </w:r>
      <w:r w:rsidR="001D5816" w:rsidRPr="00ED1709">
        <w:rPr>
          <w:szCs w:val="28"/>
        </w:rPr>
        <w:t>) документ, подтверждающий факт проживания участника специальной военной операции на территории муниципального образования Белореченский муниципальный район Краснодарского края, в том числе решение суда об установлении юридического факта проживания участника СВО на территории муниципального образования Белореченский муниципальный район Краснодарского края;</w:t>
      </w:r>
    </w:p>
    <w:p w14:paraId="009EF020" w14:textId="77777777" w:rsidR="004119CC" w:rsidRPr="00ED1709" w:rsidRDefault="004119CC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д) копия технического паспорта жилого помещения;</w:t>
      </w:r>
    </w:p>
    <w:p w14:paraId="6C6EA210" w14:textId="77777777" w:rsidR="004119CC" w:rsidRPr="00ED1709" w:rsidRDefault="004119CC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 xml:space="preserve">ж) справка </w:t>
      </w:r>
      <w:r w:rsidR="00AE310E" w:rsidRPr="00ED1709">
        <w:rPr>
          <w:szCs w:val="28"/>
        </w:rPr>
        <w:t>МСЭ</w:t>
      </w:r>
      <w:r w:rsidR="00480C3A" w:rsidRPr="00ED1709">
        <w:rPr>
          <w:szCs w:val="28"/>
        </w:rPr>
        <w:t xml:space="preserve"> об инвалидности</w:t>
      </w:r>
      <w:r w:rsidRPr="00ED1709">
        <w:rPr>
          <w:szCs w:val="28"/>
        </w:rPr>
        <w:t>.</w:t>
      </w:r>
    </w:p>
    <w:p w14:paraId="6B4C209E" w14:textId="77777777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7. К документам, подтверждающим участие в специальной военной операции, относятся:</w:t>
      </w:r>
    </w:p>
    <w:p w14:paraId="628C4CDA" w14:textId="3D09F673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 xml:space="preserve">удостоверение ветерана боевых действий; </w:t>
      </w:r>
    </w:p>
    <w:p w14:paraId="3B6D1FFC" w14:textId="10F4EA9D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справка о подтверждении факта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выдаваемая федеральными органами исполнительной власти, федеральными государственными органами в утверждаемом порядке (</w:t>
      </w:r>
      <w:r w:rsidRPr="00ED1709">
        <w:rPr>
          <w:szCs w:val="28"/>
          <w:u w:color="000000"/>
        </w:rPr>
        <w:t>Постановление</w:t>
      </w:r>
      <w:r w:rsidRPr="00ED1709">
        <w:rPr>
          <w:szCs w:val="28"/>
        </w:rPr>
        <w:t xml:space="preserve"> Правительства Российской Федерации от 9</w:t>
      </w:r>
      <w:r w:rsidR="00ED1709">
        <w:rPr>
          <w:szCs w:val="28"/>
        </w:rPr>
        <w:t xml:space="preserve"> октября </w:t>
      </w:r>
      <w:r w:rsidRPr="00ED1709">
        <w:rPr>
          <w:szCs w:val="28"/>
        </w:rPr>
        <w:t xml:space="preserve">2024 </w:t>
      </w:r>
      <w:r w:rsidR="00ED1709">
        <w:rPr>
          <w:szCs w:val="28"/>
        </w:rPr>
        <w:t xml:space="preserve">г. </w:t>
      </w:r>
      <w:r w:rsidRPr="00ED1709">
        <w:rPr>
          <w:szCs w:val="28"/>
        </w:rPr>
        <w:t xml:space="preserve">№ 1354 «О порядке установления факта участия граждан Российской Федерации </w:t>
      </w:r>
      <w:r w:rsidRPr="00ED1709">
        <w:rPr>
          <w:szCs w:val="28"/>
        </w:rPr>
        <w:br/>
        <w:t>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области»);</w:t>
      </w:r>
    </w:p>
    <w:p w14:paraId="6470E9C0" w14:textId="10C7CA2F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выписка из приказа военного комиссариата о призыве на военную службу по мобилизации в Вооруженные Силы Российской Федерации;</w:t>
      </w:r>
    </w:p>
    <w:p w14:paraId="5AC45778" w14:textId="6A599D5A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 xml:space="preserve">уведомление федерального органа исполнительной власти о заключении с лицом контракта о прохождении военной службы в соответствии с </w:t>
      </w:r>
      <w:r w:rsidRPr="00ED1709">
        <w:rPr>
          <w:szCs w:val="28"/>
          <w:u w:color="000000"/>
        </w:rPr>
        <w:t>пунктом 7 статьи 38</w:t>
      </w:r>
      <w:r w:rsidRPr="00ED1709">
        <w:rPr>
          <w:szCs w:val="28"/>
        </w:rPr>
        <w:t xml:space="preserve"> Федерального закона от 28</w:t>
      </w:r>
      <w:r w:rsidR="00ED1709">
        <w:rPr>
          <w:szCs w:val="28"/>
        </w:rPr>
        <w:t xml:space="preserve"> марта </w:t>
      </w:r>
      <w:r w:rsidRPr="00ED1709">
        <w:rPr>
          <w:szCs w:val="28"/>
        </w:rPr>
        <w:t>1998</w:t>
      </w:r>
      <w:r w:rsidR="00ED1709">
        <w:rPr>
          <w:szCs w:val="28"/>
        </w:rPr>
        <w:t xml:space="preserve"> г.</w:t>
      </w:r>
      <w:r w:rsidRPr="00ED1709">
        <w:rPr>
          <w:szCs w:val="28"/>
        </w:rPr>
        <w:t xml:space="preserve"> № 53-ФЗ «О воинской обязанности и военной службе»;</w:t>
      </w:r>
    </w:p>
    <w:p w14:paraId="395C85F0" w14:textId="23DB2115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 xml:space="preserve">копия контракта, заключенного в соответствии с пунктом 7 статьи 38 Федерального закона от </w:t>
      </w:r>
      <w:r w:rsidR="00ED1709" w:rsidRPr="00ED1709">
        <w:rPr>
          <w:szCs w:val="28"/>
        </w:rPr>
        <w:t>28</w:t>
      </w:r>
      <w:r w:rsidR="00ED1709">
        <w:rPr>
          <w:szCs w:val="28"/>
        </w:rPr>
        <w:t xml:space="preserve"> марта </w:t>
      </w:r>
      <w:r w:rsidR="00ED1709" w:rsidRPr="00ED1709">
        <w:rPr>
          <w:szCs w:val="28"/>
        </w:rPr>
        <w:t>1998</w:t>
      </w:r>
      <w:r w:rsidR="00ED1709">
        <w:rPr>
          <w:szCs w:val="28"/>
        </w:rPr>
        <w:t xml:space="preserve"> г.</w:t>
      </w:r>
      <w:r w:rsidR="00ED1709" w:rsidRPr="00ED1709">
        <w:rPr>
          <w:szCs w:val="28"/>
        </w:rPr>
        <w:t xml:space="preserve"> </w:t>
      </w:r>
      <w:r w:rsidRPr="00ED1709">
        <w:rPr>
          <w:szCs w:val="28"/>
        </w:rPr>
        <w:t xml:space="preserve">№ 53-ФЗ «О воинской обязанности </w:t>
      </w:r>
      <w:r w:rsidRPr="00ED1709">
        <w:rPr>
          <w:szCs w:val="28"/>
        </w:rPr>
        <w:br/>
        <w:t>и военной службе»;</w:t>
      </w:r>
    </w:p>
    <w:p w14:paraId="2D8B1EE2" w14:textId="4F7AA4F2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копия контракта о добровольном содействии в выполнении задач, возложенных на Вооруженные Силы Российской Федерации;</w:t>
      </w:r>
    </w:p>
    <w:p w14:paraId="4D2C7DA5" w14:textId="12E4FF5A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запись в военном билете;</w:t>
      </w:r>
    </w:p>
    <w:p w14:paraId="3EDD0FF6" w14:textId="7E2AAC20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 xml:space="preserve">копия контракта о прохождении военной службы гражданином </w:t>
      </w:r>
      <w:r w:rsidRPr="00ED1709">
        <w:rPr>
          <w:szCs w:val="28"/>
        </w:rPr>
        <w:br/>
        <w:t xml:space="preserve">в Вооруженных Силах Российской Федерации, подтверждающего даты </w:t>
      </w:r>
      <w:r w:rsidRPr="00ED1709">
        <w:rPr>
          <w:szCs w:val="28"/>
        </w:rPr>
        <w:br/>
        <w:t>или периоды участия гражданина</w:t>
      </w:r>
      <w:r w:rsidR="004119CC" w:rsidRPr="00ED1709">
        <w:rPr>
          <w:szCs w:val="28"/>
        </w:rPr>
        <w:t xml:space="preserve"> в специальной военной операции;</w:t>
      </w:r>
    </w:p>
    <w:p w14:paraId="41BA3539" w14:textId="7A959280" w:rsidR="004119CC" w:rsidRPr="00ED1709" w:rsidRDefault="004119CC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иные документы, подтверждающие участие в специальной военной операции (выполнение специальных задач).</w:t>
      </w:r>
    </w:p>
    <w:p w14:paraId="1F9891EB" w14:textId="77777777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8. Заявление рассматривается Уполномоченным органом</w:t>
      </w:r>
      <w:r w:rsidR="00480C3A" w:rsidRPr="00ED1709">
        <w:rPr>
          <w:szCs w:val="28"/>
        </w:rPr>
        <w:t xml:space="preserve"> в течение</w:t>
      </w:r>
      <w:r w:rsidR="004119CC" w:rsidRPr="00ED1709">
        <w:rPr>
          <w:szCs w:val="28"/>
        </w:rPr>
        <w:t xml:space="preserve"> 10 рабочих дней</w:t>
      </w:r>
      <w:r w:rsidRPr="00ED1709">
        <w:rPr>
          <w:szCs w:val="28"/>
        </w:rPr>
        <w:t xml:space="preserve"> со дня поступления. </w:t>
      </w:r>
    </w:p>
    <w:p w14:paraId="3B229F6A" w14:textId="77777777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По результатам рассмотрения заявления Уполномоченный орган:</w:t>
      </w:r>
    </w:p>
    <w:p w14:paraId="3A4A8471" w14:textId="5BC269D1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lastRenderedPageBreak/>
        <w:t xml:space="preserve">направляет заявителю </w:t>
      </w:r>
      <w:r w:rsidRPr="00ED1709">
        <w:rPr>
          <w:szCs w:val="28"/>
          <w:u w:color="000000"/>
        </w:rPr>
        <w:t>уведомление</w:t>
      </w:r>
      <w:r w:rsidRPr="00ED1709">
        <w:rPr>
          <w:szCs w:val="28"/>
        </w:rPr>
        <w:t xml:space="preserve"> о предоставлении меры поддержк</w:t>
      </w:r>
      <w:r w:rsidR="00480C3A" w:rsidRPr="00ED1709">
        <w:rPr>
          <w:szCs w:val="28"/>
        </w:rPr>
        <w:t>и (по форме согласно приложению</w:t>
      </w:r>
      <w:r w:rsidRPr="00ED1709">
        <w:rPr>
          <w:szCs w:val="28"/>
        </w:rPr>
        <w:t xml:space="preserve"> </w:t>
      </w:r>
      <w:r w:rsidR="00FD67DC" w:rsidRPr="00ED1709">
        <w:rPr>
          <w:szCs w:val="28"/>
        </w:rPr>
        <w:t>3</w:t>
      </w:r>
      <w:r w:rsidRPr="00ED1709">
        <w:rPr>
          <w:szCs w:val="28"/>
        </w:rPr>
        <w:t xml:space="preserve"> к Порядку);</w:t>
      </w:r>
    </w:p>
    <w:p w14:paraId="57C7C235" w14:textId="76FFCFFD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 xml:space="preserve">направляет заявителю </w:t>
      </w:r>
      <w:r w:rsidRPr="00ED1709">
        <w:rPr>
          <w:szCs w:val="28"/>
          <w:u w:color="000000"/>
        </w:rPr>
        <w:t>уведомление</w:t>
      </w:r>
      <w:r w:rsidRPr="00ED1709">
        <w:rPr>
          <w:szCs w:val="28"/>
        </w:rPr>
        <w:t xml:space="preserve"> об отказе в предоставлении меры поддержки с указанием исчерпывающего перечня причин отказ</w:t>
      </w:r>
      <w:r w:rsidR="00480C3A" w:rsidRPr="00ED1709">
        <w:rPr>
          <w:szCs w:val="28"/>
        </w:rPr>
        <w:t>а (по форме согласно приложению</w:t>
      </w:r>
      <w:r w:rsidRPr="00ED1709">
        <w:rPr>
          <w:szCs w:val="28"/>
        </w:rPr>
        <w:t xml:space="preserve"> </w:t>
      </w:r>
      <w:r w:rsidR="00FD67DC" w:rsidRPr="00ED1709">
        <w:rPr>
          <w:szCs w:val="28"/>
        </w:rPr>
        <w:t>4</w:t>
      </w:r>
      <w:r w:rsidRPr="00ED1709">
        <w:rPr>
          <w:szCs w:val="28"/>
        </w:rPr>
        <w:t xml:space="preserve"> к Порядку).</w:t>
      </w:r>
    </w:p>
    <w:p w14:paraId="25725F52" w14:textId="77777777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9. Основаниями для отказа в предоставлении меры поддержки являются:</w:t>
      </w:r>
    </w:p>
    <w:p w14:paraId="2FBF8E21" w14:textId="77777777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 xml:space="preserve">1) несоответствие заявителя требованиям, указанным в </w:t>
      </w:r>
      <w:r w:rsidRPr="00ED1709">
        <w:rPr>
          <w:szCs w:val="28"/>
          <w:u w:color="000000"/>
        </w:rPr>
        <w:t>пункте 2</w:t>
      </w:r>
      <w:r w:rsidRPr="00ED1709">
        <w:rPr>
          <w:szCs w:val="28"/>
        </w:rPr>
        <w:t xml:space="preserve"> настоящего Порядка;</w:t>
      </w:r>
    </w:p>
    <w:p w14:paraId="62BC4A73" w14:textId="77777777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 xml:space="preserve">2) непредставление (представление не в полном объеме) документов, указанных в </w:t>
      </w:r>
      <w:r w:rsidRPr="00ED1709">
        <w:rPr>
          <w:szCs w:val="28"/>
          <w:u w:color="000000"/>
        </w:rPr>
        <w:t>пунктах 6, 7 настоящего</w:t>
      </w:r>
      <w:r w:rsidRPr="00ED1709">
        <w:rPr>
          <w:szCs w:val="28"/>
        </w:rPr>
        <w:t xml:space="preserve"> Порядка;</w:t>
      </w:r>
    </w:p>
    <w:p w14:paraId="6C80FC09" w14:textId="77777777" w:rsidR="005E609D" w:rsidRPr="00ED1709" w:rsidRDefault="005E609D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3) наличие в представленных документах подчисток, приписок, зачеркнутых слов, иных не оговоренных в них исправлений, повреждения текста, не позволяющ</w:t>
      </w:r>
      <w:r w:rsidR="00480C3A" w:rsidRPr="00ED1709">
        <w:rPr>
          <w:szCs w:val="28"/>
        </w:rPr>
        <w:t>их</w:t>
      </w:r>
      <w:r w:rsidRPr="00ED1709">
        <w:rPr>
          <w:szCs w:val="28"/>
        </w:rPr>
        <w:t xml:space="preserve"> однозначно истолковать содержания написанного.</w:t>
      </w:r>
    </w:p>
    <w:p w14:paraId="2B51D271" w14:textId="77777777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 xml:space="preserve">10. В случае представления неполного комплекта документов участник </w:t>
      </w:r>
      <w:r w:rsidR="00480C3A" w:rsidRPr="00ED1709">
        <w:rPr>
          <w:szCs w:val="28"/>
        </w:rPr>
        <w:t>СВО</w:t>
      </w:r>
      <w:r w:rsidRPr="00ED1709">
        <w:rPr>
          <w:szCs w:val="28"/>
        </w:rPr>
        <w:t xml:space="preserve"> (его представитель) имеет право на повторное обращение за получением меры поддержки.</w:t>
      </w:r>
    </w:p>
    <w:p w14:paraId="7D03058D" w14:textId="77777777" w:rsidR="00080D9C" w:rsidRPr="00ED1709" w:rsidRDefault="00AE310E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rFonts w:eastAsiaTheme="minorEastAsia"/>
          <w:szCs w:val="28"/>
        </w:rPr>
        <w:t>11</w:t>
      </w:r>
      <w:r w:rsidR="003F3CF3" w:rsidRPr="00ED1709">
        <w:rPr>
          <w:rFonts w:eastAsiaTheme="minorEastAsia"/>
          <w:szCs w:val="28"/>
        </w:rPr>
        <w:t>. Мера поддержки предоставляется по</w:t>
      </w:r>
      <w:r w:rsidR="003F3CF3" w:rsidRPr="00ED1709">
        <w:rPr>
          <w:rFonts w:eastAsiaTheme="minorEastAsia"/>
          <w:szCs w:val="28"/>
        </w:rPr>
        <w:softHyphen/>
        <w:t>средством установки АДПИ Исполнителем в жилых помещениях, в которых прожива</w:t>
      </w:r>
      <w:bookmarkStart w:id="1" w:name="P56"/>
      <w:bookmarkEnd w:id="1"/>
      <w:r w:rsidR="00FD67DC" w:rsidRPr="00ED1709">
        <w:rPr>
          <w:rFonts w:eastAsiaTheme="minorEastAsia"/>
          <w:szCs w:val="28"/>
        </w:rPr>
        <w:t xml:space="preserve">ет </w:t>
      </w:r>
      <w:r w:rsidR="003F3CF3" w:rsidRPr="00ED1709">
        <w:rPr>
          <w:rFonts w:eastAsiaTheme="minorEastAsia"/>
          <w:szCs w:val="28"/>
        </w:rPr>
        <w:t>участник СВО.</w:t>
      </w:r>
    </w:p>
    <w:p w14:paraId="77F8DD84" w14:textId="4EDB056F" w:rsidR="003F3CF3" w:rsidRPr="00ED1709" w:rsidRDefault="003F3CF3" w:rsidP="00ED1709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>1</w:t>
      </w:r>
      <w:r w:rsidR="00FD67DC" w:rsidRPr="00ED1709">
        <w:rPr>
          <w:rFonts w:eastAsiaTheme="minorEastAsia"/>
          <w:szCs w:val="28"/>
        </w:rPr>
        <w:t>2</w:t>
      </w:r>
      <w:r w:rsidRPr="00ED1709">
        <w:rPr>
          <w:rFonts w:eastAsiaTheme="minorEastAsia"/>
          <w:szCs w:val="28"/>
        </w:rPr>
        <w:t xml:space="preserve">. </w:t>
      </w:r>
      <w:r w:rsidR="0028119B" w:rsidRPr="00ED1709">
        <w:rPr>
          <w:rFonts w:eastAsiaTheme="minorEastAsia"/>
          <w:szCs w:val="28"/>
        </w:rPr>
        <w:t>Уполномоченный орган</w:t>
      </w:r>
      <w:r w:rsidRPr="00ED1709">
        <w:rPr>
          <w:rFonts w:eastAsiaTheme="minorEastAsia"/>
          <w:szCs w:val="28"/>
        </w:rPr>
        <w:t xml:space="preserve"> формирует </w:t>
      </w:r>
      <w:hyperlink w:anchor="P119" w:tooltip="СПИСОК">
        <w:r w:rsidRPr="00ED1709">
          <w:rPr>
            <w:rFonts w:eastAsiaTheme="minorEastAsia"/>
            <w:szCs w:val="28"/>
          </w:rPr>
          <w:t>список</w:t>
        </w:r>
      </w:hyperlink>
      <w:r w:rsidR="008D7A0D" w:rsidRPr="00ED1709">
        <w:rPr>
          <w:rFonts w:eastAsiaTheme="minorEastAsia"/>
          <w:szCs w:val="28"/>
        </w:rPr>
        <w:t xml:space="preserve"> участников СВО, имеющих и</w:t>
      </w:r>
      <w:r w:rsidRPr="00ED1709">
        <w:rPr>
          <w:rFonts w:eastAsiaTheme="minorEastAsia"/>
          <w:szCs w:val="28"/>
        </w:rPr>
        <w:t xml:space="preserve">нвалидность (далее – Список) по форме согласно приложению 1 к настоящему Порядку и передает его и заявления </w:t>
      </w:r>
      <w:r w:rsidR="00421D7E" w:rsidRPr="00ED1709">
        <w:rPr>
          <w:rFonts w:eastAsiaTheme="minorEastAsia"/>
          <w:szCs w:val="28"/>
        </w:rPr>
        <w:t xml:space="preserve">участников СВО </w:t>
      </w:r>
      <w:r w:rsidRPr="00ED1709">
        <w:rPr>
          <w:rFonts w:eastAsiaTheme="minorEastAsia"/>
          <w:szCs w:val="28"/>
        </w:rPr>
        <w:t xml:space="preserve">согласно приложению </w:t>
      </w:r>
      <w:r w:rsidR="0028119B" w:rsidRPr="00ED1709">
        <w:rPr>
          <w:rFonts w:eastAsiaTheme="minorEastAsia"/>
          <w:szCs w:val="28"/>
        </w:rPr>
        <w:t>2</w:t>
      </w:r>
      <w:r w:rsidRPr="00ED1709">
        <w:rPr>
          <w:rFonts w:eastAsiaTheme="minorEastAsia"/>
          <w:szCs w:val="28"/>
        </w:rPr>
        <w:t xml:space="preserve"> к настоящему Порядку (далее – Заявление)</w:t>
      </w:r>
      <w:r w:rsidRPr="00ED1709">
        <w:rPr>
          <w:rFonts w:eastAsiaTheme="minorEastAsia"/>
          <w:color w:val="FF0000"/>
          <w:szCs w:val="28"/>
        </w:rPr>
        <w:t xml:space="preserve"> </w:t>
      </w:r>
      <w:r w:rsidR="00480C3A" w:rsidRPr="00ED1709">
        <w:rPr>
          <w:rFonts w:eastAsiaTheme="minorEastAsia"/>
          <w:color w:val="auto"/>
          <w:szCs w:val="28"/>
        </w:rPr>
        <w:t>в течение</w:t>
      </w:r>
      <w:r w:rsidR="00FD67DC" w:rsidRPr="00ED1709">
        <w:rPr>
          <w:rFonts w:eastAsiaTheme="minorEastAsia"/>
          <w:color w:val="auto"/>
          <w:szCs w:val="28"/>
        </w:rPr>
        <w:t xml:space="preserve"> 3 рабочих дней </w:t>
      </w:r>
      <w:r w:rsidRPr="00ED1709">
        <w:rPr>
          <w:rFonts w:eastAsiaTheme="minorEastAsia"/>
          <w:color w:val="auto"/>
          <w:szCs w:val="28"/>
        </w:rPr>
        <w:t>в муниципальное казенное учреждение «Упр</w:t>
      </w:r>
      <w:r w:rsidRPr="00ED1709">
        <w:rPr>
          <w:rFonts w:eastAsiaTheme="minorEastAsia"/>
          <w:szCs w:val="28"/>
        </w:rPr>
        <w:t>авление по делам гражданской обороны и чрезвычайных ситуаций Белореченск</w:t>
      </w:r>
      <w:r w:rsidR="00421D7E" w:rsidRPr="00ED1709">
        <w:rPr>
          <w:rFonts w:eastAsiaTheme="minorEastAsia"/>
          <w:szCs w:val="28"/>
        </w:rPr>
        <w:t xml:space="preserve">ий муниципальный </w:t>
      </w:r>
      <w:r w:rsidR="00ED1709">
        <w:rPr>
          <w:rFonts w:eastAsiaTheme="minorEastAsia"/>
          <w:szCs w:val="28"/>
        </w:rPr>
        <w:br/>
      </w:r>
      <w:r w:rsidR="00421D7E" w:rsidRPr="00ED1709">
        <w:rPr>
          <w:rFonts w:eastAsiaTheme="minorEastAsia"/>
          <w:szCs w:val="28"/>
        </w:rPr>
        <w:t>район Краснодарского края»</w:t>
      </w:r>
      <w:r w:rsidRPr="00ED1709">
        <w:rPr>
          <w:rFonts w:eastAsiaTheme="minorEastAsia"/>
          <w:szCs w:val="28"/>
        </w:rPr>
        <w:t xml:space="preserve"> для организации процедур по определению исполнителя </w:t>
      </w:r>
      <w:r w:rsidRPr="00ED1709">
        <w:rPr>
          <w:szCs w:val="28"/>
        </w:rPr>
        <w:t xml:space="preserve">по приобретению и установке АДПИ </w:t>
      </w:r>
      <w:r w:rsidR="00421D7E" w:rsidRPr="00ED1709">
        <w:rPr>
          <w:rFonts w:eastAsiaTheme="minorEastAsia"/>
          <w:szCs w:val="28"/>
        </w:rPr>
        <w:t xml:space="preserve">в местах проживания участников СВО </w:t>
      </w:r>
      <w:r w:rsidRPr="00ED1709">
        <w:rPr>
          <w:rFonts w:eastAsiaTheme="minorEastAsia"/>
          <w:szCs w:val="28"/>
        </w:rPr>
        <w:t>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14:paraId="2157155B" w14:textId="77777777" w:rsidR="003F3CF3" w:rsidRPr="00ED1709" w:rsidRDefault="00421D7E" w:rsidP="00ED1709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eastAsiaTheme="minorEastAsia"/>
          <w:szCs w:val="28"/>
          <w:highlight w:val="yellow"/>
        </w:rPr>
      </w:pPr>
      <w:r w:rsidRPr="00ED1709">
        <w:rPr>
          <w:rFonts w:eastAsiaTheme="minorEastAsia"/>
          <w:szCs w:val="28"/>
        </w:rPr>
        <w:t>1</w:t>
      </w:r>
      <w:r w:rsidR="00FD67DC" w:rsidRPr="00ED1709">
        <w:rPr>
          <w:rFonts w:eastAsiaTheme="minorEastAsia"/>
          <w:szCs w:val="28"/>
        </w:rPr>
        <w:t>3</w:t>
      </w:r>
      <w:r w:rsidR="003F3CF3" w:rsidRPr="00ED1709">
        <w:rPr>
          <w:rFonts w:eastAsiaTheme="minorEastAsia"/>
          <w:szCs w:val="28"/>
        </w:rPr>
        <w:t xml:space="preserve">. АДПИ устанавливаются Исполнителем в жилых помещениях по адресу фактического проживания </w:t>
      </w:r>
      <w:r w:rsidR="00480C3A" w:rsidRPr="00ED1709">
        <w:rPr>
          <w:rFonts w:eastAsiaTheme="minorEastAsia"/>
          <w:szCs w:val="28"/>
        </w:rPr>
        <w:t>участников СВО</w:t>
      </w:r>
      <w:r w:rsidR="003F3CF3" w:rsidRPr="00ED1709">
        <w:rPr>
          <w:rFonts w:eastAsiaTheme="minorEastAsia"/>
          <w:szCs w:val="28"/>
        </w:rPr>
        <w:t xml:space="preserve"> на основании Списка и Заявлений. </w:t>
      </w:r>
    </w:p>
    <w:p w14:paraId="24DAF60A" w14:textId="77777777" w:rsidR="003F3CF3" w:rsidRPr="00ED1709" w:rsidRDefault="003F3CF3" w:rsidP="00ED1709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 xml:space="preserve">Установка АДПИ осуществляется после предъявления </w:t>
      </w:r>
      <w:r w:rsidR="00421D7E" w:rsidRPr="00ED1709">
        <w:rPr>
          <w:rFonts w:eastAsiaTheme="minorEastAsia"/>
          <w:szCs w:val="28"/>
        </w:rPr>
        <w:t>участник</w:t>
      </w:r>
      <w:r w:rsidR="00480C3A" w:rsidRPr="00ED1709">
        <w:rPr>
          <w:rFonts w:eastAsiaTheme="minorEastAsia"/>
          <w:szCs w:val="28"/>
        </w:rPr>
        <w:t xml:space="preserve">ом </w:t>
      </w:r>
      <w:r w:rsidR="00421D7E" w:rsidRPr="00ED1709">
        <w:rPr>
          <w:rFonts w:eastAsiaTheme="minorEastAsia"/>
          <w:szCs w:val="28"/>
        </w:rPr>
        <w:t>СВО</w:t>
      </w:r>
      <w:r w:rsidR="00480C3A" w:rsidRPr="00ED1709">
        <w:rPr>
          <w:rFonts w:eastAsiaTheme="minorEastAsia"/>
          <w:szCs w:val="28"/>
        </w:rPr>
        <w:t xml:space="preserve"> или его законным представителем</w:t>
      </w:r>
      <w:r w:rsidR="00421D7E" w:rsidRPr="00ED1709">
        <w:rPr>
          <w:rFonts w:eastAsiaTheme="minorEastAsia"/>
          <w:szCs w:val="28"/>
        </w:rPr>
        <w:t xml:space="preserve"> </w:t>
      </w:r>
      <w:r w:rsidRPr="00ED1709">
        <w:rPr>
          <w:rFonts w:eastAsiaTheme="minorEastAsia"/>
          <w:szCs w:val="28"/>
        </w:rPr>
        <w:t>паспорта или иного документа, удостоверяющего личность</w:t>
      </w:r>
      <w:r w:rsidR="00480C3A" w:rsidRPr="00ED1709">
        <w:rPr>
          <w:rFonts w:eastAsiaTheme="minorEastAsia"/>
          <w:szCs w:val="28"/>
        </w:rPr>
        <w:t xml:space="preserve"> Исполнителю</w:t>
      </w:r>
      <w:r w:rsidRPr="00ED1709">
        <w:rPr>
          <w:rFonts w:eastAsiaTheme="minorEastAsia"/>
          <w:szCs w:val="28"/>
        </w:rPr>
        <w:t>.</w:t>
      </w:r>
    </w:p>
    <w:p w14:paraId="7F1D9706" w14:textId="77777777" w:rsidR="003F3CF3" w:rsidRPr="00ED1709" w:rsidRDefault="003F3CF3" w:rsidP="00ED1709">
      <w:pPr>
        <w:widowControl/>
        <w:suppressAutoHyphens/>
        <w:spacing w:after="0" w:line="240" w:lineRule="auto"/>
        <w:ind w:firstLine="709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 xml:space="preserve">Установленные АДПИ передаются в собственность </w:t>
      </w:r>
      <w:r w:rsidR="00421D7E" w:rsidRPr="00ED1709">
        <w:rPr>
          <w:rFonts w:eastAsiaTheme="minorEastAsia"/>
          <w:szCs w:val="28"/>
        </w:rPr>
        <w:t>участнику СВО</w:t>
      </w:r>
      <w:r w:rsidRPr="00ED1709">
        <w:rPr>
          <w:rFonts w:eastAsiaTheme="minorEastAsia"/>
          <w:szCs w:val="28"/>
        </w:rPr>
        <w:t xml:space="preserve"> </w:t>
      </w:r>
      <w:r w:rsidR="00480C3A" w:rsidRPr="00ED1709">
        <w:rPr>
          <w:rFonts w:eastAsiaTheme="minorEastAsia"/>
          <w:szCs w:val="28"/>
        </w:rPr>
        <w:t xml:space="preserve">на </w:t>
      </w:r>
      <w:r w:rsidRPr="00ED1709">
        <w:rPr>
          <w:rFonts w:eastAsiaTheme="minorEastAsia"/>
          <w:szCs w:val="28"/>
        </w:rPr>
        <w:t xml:space="preserve">основании </w:t>
      </w:r>
      <w:hyperlink w:anchor="P298" w:tooltip="АКТ">
        <w:r w:rsidRPr="00ED1709">
          <w:rPr>
            <w:rFonts w:eastAsiaTheme="minorEastAsia"/>
            <w:szCs w:val="28"/>
          </w:rPr>
          <w:t>акта</w:t>
        </w:r>
      </w:hyperlink>
      <w:r w:rsidRPr="00ED1709">
        <w:rPr>
          <w:rFonts w:eastAsiaTheme="minorEastAsia"/>
          <w:szCs w:val="28"/>
        </w:rPr>
        <w:t xml:space="preserve"> приема-передачи АДПИ, составленного по форме согласно приложению </w:t>
      </w:r>
      <w:r w:rsidR="0028119B" w:rsidRPr="00ED1709">
        <w:rPr>
          <w:rFonts w:eastAsiaTheme="minorEastAsia"/>
          <w:szCs w:val="28"/>
        </w:rPr>
        <w:t>5</w:t>
      </w:r>
      <w:r w:rsidRPr="00ED1709">
        <w:rPr>
          <w:rFonts w:eastAsiaTheme="minorEastAsia"/>
          <w:szCs w:val="28"/>
        </w:rPr>
        <w:t xml:space="preserve"> к настоящему Порядку, которым в том числе подтверждается факт установки АДПИ в жилом помещении (далее – акт приема-передачи).</w:t>
      </w:r>
      <w:r w:rsidR="005E609D" w:rsidRPr="00ED1709">
        <w:rPr>
          <w:szCs w:val="28"/>
        </w:rPr>
        <w:t xml:space="preserve"> Обслуживание АДПИ в жилом помещении осуществляется заявителем самостоятельно. </w:t>
      </w:r>
    </w:p>
    <w:p w14:paraId="2D37C6A1" w14:textId="08CFDAB7" w:rsidR="003F3CF3" w:rsidRPr="00ED1709" w:rsidRDefault="003F3CF3" w:rsidP="00ED1709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 xml:space="preserve">Акт приема-передачи составляется в двух экземплярах для каждой из сторон и подписывается лицом, установившим АДПИ, и </w:t>
      </w:r>
      <w:r w:rsidR="00421D7E" w:rsidRPr="00ED1709">
        <w:rPr>
          <w:rFonts w:eastAsiaTheme="minorEastAsia"/>
          <w:szCs w:val="28"/>
        </w:rPr>
        <w:t>заявителем</w:t>
      </w:r>
      <w:r w:rsidRPr="00ED1709">
        <w:rPr>
          <w:rFonts w:eastAsiaTheme="minorEastAsia"/>
          <w:szCs w:val="28"/>
        </w:rPr>
        <w:t xml:space="preserve"> АДПИ.</w:t>
      </w:r>
    </w:p>
    <w:p w14:paraId="4FCBD54B" w14:textId="2F17FC11" w:rsidR="003F3CF3" w:rsidRPr="00ED1709" w:rsidRDefault="00FD67DC" w:rsidP="00ED1709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>14</w:t>
      </w:r>
      <w:r w:rsidR="003F3CF3" w:rsidRPr="00ED1709">
        <w:rPr>
          <w:rFonts w:eastAsiaTheme="minorEastAsia"/>
          <w:szCs w:val="28"/>
        </w:rPr>
        <w:t xml:space="preserve"> Заказчик направляет в </w:t>
      </w:r>
      <w:r w:rsidR="005E609D" w:rsidRPr="00ED1709">
        <w:rPr>
          <w:szCs w:val="28"/>
        </w:rPr>
        <w:t>Уполномоченный орган</w:t>
      </w:r>
      <w:r w:rsidR="003F3CF3" w:rsidRPr="00ED1709">
        <w:rPr>
          <w:szCs w:val="28"/>
        </w:rPr>
        <w:t xml:space="preserve"> </w:t>
      </w:r>
      <w:r w:rsidR="003F3CF3" w:rsidRPr="00ED1709">
        <w:rPr>
          <w:rFonts w:eastAsiaTheme="minorEastAsia"/>
          <w:szCs w:val="28"/>
        </w:rPr>
        <w:t>отчет об оснащении</w:t>
      </w:r>
      <w:r w:rsidR="00ED1709">
        <w:rPr>
          <w:rFonts w:eastAsiaTheme="minorEastAsia"/>
          <w:szCs w:val="28"/>
        </w:rPr>
        <w:t xml:space="preserve"> </w:t>
      </w:r>
      <w:r w:rsidR="003F3CF3" w:rsidRPr="00ED1709">
        <w:rPr>
          <w:rFonts w:eastAsiaTheme="minorEastAsia"/>
          <w:szCs w:val="28"/>
        </w:rPr>
        <w:t>АДПИ жилых помещений, в котор</w:t>
      </w:r>
      <w:r w:rsidR="00421D7E" w:rsidRPr="00ED1709">
        <w:rPr>
          <w:rFonts w:eastAsiaTheme="minorEastAsia"/>
          <w:szCs w:val="28"/>
        </w:rPr>
        <w:t>ом</w:t>
      </w:r>
      <w:r w:rsidR="003F3CF3" w:rsidRPr="00ED1709">
        <w:rPr>
          <w:rFonts w:eastAsiaTheme="minorEastAsia"/>
          <w:szCs w:val="28"/>
        </w:rPr>
        <w:t xml:space="preserve"> </w:t>
      </w:r>
      <w:r w:rsidR="00421D7E" w:rsidRPr="00ED1709">
        <w:rPr>
          <w:rFonts w:eastAsiaTheme="minorEastAsia"/>
          <w:szCs w:val="28"/>
        </w:rPr>
        <w:t>проживает участник СВО, имеющий инвалидность.</w:t>
      </w:r>
    </w:p>
    <w:p w14:paraId="59C29109" w14:textId="77777777" w:rsidR="003F3CF3" w:rsidRPr="00ED1709" w:rsidRDefault="003F3CF3" w:rsidP="00ED1709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>1</w:t>
      </w:r>
      <w:r w:rsidR="00FD67DC" w:rsidRPr="00ED1709">
        <w:rPr>
          <w:rFonts w:eastAsiaTheme="minorEastAsia"/>
          <w:szCs w:val="28"/>
        </w:rPr>
        <w:t>5</w:t>
      </w:r>
      <w:r w:rsidRPr="00ED1709">
        <w:rPr>
          <w:rFonts w:eastAsiaTheme="minorEastAsia"/>
          <w:szCs w:val="28"/>
        </w:rPr>
        <w:t xml:space="preserve">. </w:t>
      </w:r>
      <w:r w:rsidR="008D7A0D" w:rsidRPr="00ED1709">
        <w:rPr>
          <w:rFonts w:eastAsiaTheme="minorEastAsia"/>
          <w:szCs w:val="28"/>
        </w:rPr>
        <w:t>Уполномоченный орган</w:t>
      </w:r>
      <w:r w:rsidRPr="00ED1709">
        <w:rPr>
          <w:rFonts w:eastAsiaTheme="minorEastAsia"/>
          <w:szCs w:val="28"/>
        </w:rPr>
        <w:t xml:space="preserve"> формирует базу данных </w:t>
      </w:r>
      <w:r w:rsidR="00421D7E" w:rsidRPr="00ED1709">
        <w:rPr>
          <w:rFonts w:eastAsiaTheme="minorEastAsia"/>
          <w:szCs w:val="28"/>
        </w:rPr>
        <w:t>участников СВО</w:t>
      </w:r>
      <w:r w:rsidRPr="00ED1709">
        <w:rPr>
          <w:rFonts w:eastAsiaTheme="minorEastAsia"/>
          <w:szCs w:val="28"/>
        </w:rPr>
        <w:t xml:space="preserve">, </w:t>
      </w:r>
      <w:r w:rsidRPr="00ED1709">
        <w:rPr>
          <w:rFonts w:eastAsiaTheme="minorEastAsia"/>
          <w:szCs w:val="28"/>
        </w:rPr>
        <w:lastRenderedPageBreak/>
        <w:t>получивших дополнительную меру социальной поддержки.</w:t>
      </w:r>
    </w:p>
    <w:p w14:paraId="1842EA9A" w14:textId="77777777" w:rsidR="003F3CF3" w:rsidRPr="00ED1709" w:rsidRDefault="003F3CF3" w:rsidP="00ED1709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>1</w:t>
      </w:r>
      <w:r w:rsidR="00FD67DC" w:rsidRPr="00ED1709">
        <w:rPr>
          <w:rFonts w:eastAsiaTheme="minorEastAsia"/>
          <w:szCs w:val="28"/>
        </w:rPr>
        <w:t>6</w:t>
      </w:r>
      <w:r w:rsidRPr="00ED1709">
        <w:rPr>
          <w:rFonts w:eastAsiaTheme="minorEastAsia"/>
          <w:szCs w:val="28"/>
        </w:rPr>
        <w:t>. Ответственность за функционирование установленных АДПИ в течение его срока службы возлагается на получателей дополнительной меры социальной поддержки.</w:t>
      </w:r>
    </w:p>
    <w:p w14:paraId="5A2ED1BD" w14:textId="77777777" w:rsidR="003F3CF3" w:rsidRPr="00ED1709" w:rsidRDefault="003F3CF3" w:rsidP="00ED1709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>1</w:t>
      </w:r>
      <w:r w:rsidR="00FD67DC" w:rsidRPr="00ED1709">
        <w:rPr>
          <w:rFonts w:eastAsiaTheme="minorEastAsia"/>
          <w:szCs w:val="28"/>
        </w:rPr>
        <w:t>7</w:t>
      </w:r>
      <w:r w:rsidRPr="00ED1709">
        <w:rPr>
          <w:rFonts w:eastAsiaTheme="minorEastAsia"/>
          <w:szCs w:val="28"/>
        </w:rPr>
        <w:t xml:space="preserve">. Контроль за предоставлением дополнительной меры социальной поддержки осуществляет </w:t>
      </w:r>
      <w:r w:rsidR="005E609D" w:rsidRPr="00ED1709">
        <w:rPr>
          <w:szCs w:val="28"/>
        </w:rPr>
        <w:t>Уполномоченный орган</w:t>
      </w:r>
      <w:r w:rsidRPr="00ED1709">
        <w:rPr>
          <w:rFonts w:eastAsiaTheme="minorEastAsia"/>
          <w:szCs w:val="28"/>
        </w:rPr>
        <w:t>.</w:t>
      </w:r>
    </w:p>
    <w:p w14:paraId="5131178D" w14:textId="77777777" w:rsidR="00FD67DC" w:rsidRDefault="00FD67DC" w:rsidP="00ED1709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eastAsiaTheme="minorEastAsia"/>
          <w:szCs w:val="28"/>
        </w:rPr>
      </w:pPr>
    </w:p>
    <w:p w14:paraId="7C993D10" w14:textId="77777777" w:rsidR="00ED1709" w:rsidRPr="00ED1709" w:rsidRDefault="00ED1709" w:rsidP="00ED1709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eastAsiaTheme="minorEastAsia"/>
          <w:szCs w:val="28"/>
        </w:rPr>
      </w:pPr>
    </w:p>
    <w:p w14:paraId="3C1298D6" w14:textId="77777777" w:rsidR="00ED1709" w:rsidRDefault="00ED1709" w:rsidP="00ED1709">
      <w:pPr>
        <w:suppressAutoHyphens/>
        <w:autoSpaceDE w:val="0"/>
        <w:autoSpaceDN w:val="0"/>
        <w:spacing w:after="0" w:line="240" w:lineRule="auto"/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З</w:t>
      </w:r>
      <w:r w:rsidRPr="00ED1709">
        <w:rPr>
          <w:rFonts w:eastAsiaTheme="minorEastAsia"/>
          <w:szCs w:val="28"/>
        </w:rPr>
        <w:t>аместител</w:t>
      </w:r>
      <w:r>
        <w:rPr>
          <w:rFonts w:eastAsiaTheme="minorEastAsia"/>
          <w:szCs w:val="28"/>
        </w:rPr>
        <w:t>ь</w:t>
      </w:r>
      <w:r w:rsidRPr="00ED1709">
        <w:rPr>
          <w:rFonts w:eastAsiaTheme="minorEastAsia"/>
          <w:szCs w:val="28"/>
        </w:rPr>
        <w:t xml:space="preserve"> главы муниципального </w:t>
      </w:r>
    </w:p>
    <w:p w14:paraId="71BAA1B6" w14:textId="77777777" w:rsidR="00ED1709" w:rsidRDefault="00ED1709" w:rsidP="00ED1709">
      <w:pPr>
        <w:suppressAutoHyphens/>
        <w:autoSpaceDE w:val="0"/>
        <w:autoSpaceDN w:val="0"/>
        <w:spacing w:after="0" w:line="240" w:lineRule="auto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 xml:space="preserve">образования Белореченский </w:t>
      </w:r>
    </w:p>
    <w:p w14:paraId="26EB6DE2" w14:textId="77777777" w:rsidR="00ED1709" w:rsidRDefault="00ED1709" w:rsidP="00ED1709">
      <w:pPr>
        <w:suppressAutoHyphens/>
        <w:autoSpaceDE w:val="0"/>
        <w:autoSpaceDN w:val="0"/>
        <w:spacing w:after="0" w:line="240" w:lineRule="auto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>муниципальный район</w:t>
      </w:r>
    </w:p>
    <w:p w14:paraId="17A2CD65" w14:textId="1F0107A8" w:rsidR="00ED1709" w:rsidRDefault="00ED1709" w:rsidP="00ED1709">
      <w:pPr>
        <w:suppressAutoHyphens/>
        <w:autoSpaceDE w:val="0"/>
        <w:autoSpaceDN w:val="0"/>
        <w:spacing w:after="0" w:line="240" w:lineRule="auto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 xml:space="preserve">Краснодарского края, </w:t>
      </w:r>
    </w:p>
    <w:p w14:paraId="6B32FF5A" w14:textId="77777777" w:rsidR="00ED1709" w:rsidRDefault="00ED1709" w:rsidP="00ED1709">
      <w:pPr>
        <w:suppressAutoHyphens/>
        <w:autoSpaceDE w:val="0"/>
        <w:autoSpaceDN w:val="0"/>
        <w:spacing w:after="0" w:line="240" w:lineRule="auto"/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и</w:t>
      </w:r>
      <w:r w:rsidRPr="00ED1709">
        <w:rPr>
          <w:rFonts w:eastAsiaTheme="minorEastAsia"/>
          <w:szCs w:val="28"/>
        </w:rPr>
        <w:t xml:space="preserve">сполняющий обязанности </w:t>
      </w:r>
    </w:p>
    <w:p w14:paraId="63615888" w14:textId="77A6756F" w:rsidR="00FD67DC" w:rsidRDefault="00ED1709" w:rsidP="00ED1709">
      <w:pPr>
        <w:suppressAutoHyphens/>
        <w:autoSpaceDE w:val="0"/>
        <w:autoSpaceDN w:val="0"/>
        <w:spacing w:after="0" w:line="240" w:lineRule="auto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>начальника управления делами</w:t>
      </w:r>
      <w:r>
        <w:rPr>
          <w:rFonts w:eastAsiaTheme="minorEastAsia"/>
          <w:szCs w:val="28"/>
        </w:rPr>
        <w:t xml:space="preserve">                                                                 </w:t>
      </w:r>
      <w:r w:rsidRPr="00ED1709">
        <w:rPr>
          <w:rFonts w:eastAsiaTheme="minorEastAsia"/>
          <w:szCs w:val="28"/>
        </w:rPr>
        <w:t>С.А. Ефимов</w:t>
      </w:r>
    </w:p>
    <w:p w14:paraId="7016119C" w14:textId="77777777" w:rsidR="00ED1709" w:rsidRPr="00ED1709" w:rsidRDefault="00ED1709" w:rsidP="00ED1709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eastAsiaTheme="minorEastAsia"/>
          <w:szCs w:val="28"/>
        </w:rPr>
      </w:pPr>
    </w:p>
    <w:p w14:paraId="3CCB5074" w14:textId="77777777" w:rsidR="00080D9C" w:rsidRPr="00ED1709" w:rsidRDefault="00080D9C" w:rsidP="00ED1709">
      <w:pPr>
        <w:suppressAutoHyphens/>
        <w:spacing w:after="0" w:line="240" w:lineRule="auto"/>
        <w:jc w:val="both"/>
        <w:rPr>
          <w:szCs w:val="28"/>
        </w:rPr>
      </w:pPr>
    </w:p>
    <w:p w14:paraId="5EDA43A9" w14:textId="77777777" w:rsidR="00080D9C" w:rsidRPr="00ED1709" w:rsidRDefault="00080D9C" w:rsidP="00ED1709">
      <w:pPr>
        <w:suppressAutoHyphens/>
        <w:spacing w:after="0" w:line="240" w:lineRule="auto"/>
        <w:jc w:val="both"/>
        <w:rPr>
          <w:szCs w:val="28"/>
        </w:rPr>
      </w:pPr>
    </w:p>
    <w:p w14:paraId="76629C35" w14:textId="77777777" w:rsidR="00080D9C" w:rsidRPr="00ED1709" w:rsidRDefault="00080D9C" w:rsidP="00ED1709">
      <w:pPr>
        <w:suppressAutoHyphens/>
        <w:spacing w:after="0" w:line="240" w:lineRule="auto"/>
        <w:jc w:val="both"/>
        <w:rPr>
          <w:szCs w:val="28"/>
          <w:shd w:val="clear" w:color="auto" w:fill="FFD821"/>
        </w:rPr>
      </w:pPr>
    </w:p>
    <w:p w14:paraId="400F9A16" w14:textId="77777777" w:rsidR="00080D9C" w:rsidRPr="00ED1709" w:rsidRDefault="00080D9C" w:rsidP="00ED1709">
      <w:pPr>
        <w:suppressAutoHyphens/>
        <w:spacing w:after="0" w:line="240" w:lineRule="auto"/>
        <w:jc w:val="both"/>
        <w:rPr>
          <w:szCs w:val="28"/>
        </w:rPr>
      </w:pPr>
    </w:p>
    <w:p w14:paraId="31970925" w14:textId="77777777" w:rsidR="00080D9C" w:rsidRPr="00ED1709" w:rsidRDefault="00080D9C" w:rsidP="00ED1709">
      <w:pPr>
        <w:suppressAutoHyphens/>
        <w:spacing w:after="0" w:line="240" w:lineRule="auto"/>
        <w:jc w:val="both"/>
        <w:rPr>
          <w:szCs w:val="28"/>
        </w:rPr>
      </w:pPr>
    </w:p>
    <w:p w14:paraId="0A46B167" w14:textId="77777777" w:rsidR="00080D9C" w:rsidRPr="00ED1709" w:rsidRDefault="00080D9C" w:rsidP="00ED1709">
      <w:pPr>
        <w:suppressAutoHyphens/>
        <w:spacing w:after="0" w:line="240" w:lineRule="auto"/>
        <w:jc w:val="both"/>
        <w:rPr>
          <w:szCs w:val="28"/>
          <w:shd w:val="clear" w:color="auto" w:fill="FFD821"/>
        </w:rPr>
      </w:pPr>
    </w:p>
    <w:p w14:paraId="5510718B" w14:textId="77777777" w:rsidR="00421D7E" w:rsidRPr="00ED1709" w:rsidRDefault="00421D7E" w:rsidP="00ED1709">
      <w:pPr>
        <w:suppressAutoHyphens/>
        <w:spacing w:after="0" w:line="240" w:lineRule="auto"/>
        <w:jc w:val="both"/>
        <w:rPr>
          <w:szCs w:val="28"/>
          <w:shd w:val="clear" w:color="auto" w:fill="FFD821"/>
        </w:rPr>
      </w:pPr>
    </w:p>
    <w:p w14:paraId="72E0B304" w14:textId="77777777" w:rsidR="00421D7E" w:rsidRPr="00ED1709" w:rsidRDefault="00421D7E" w:rsidP="00ED1709">
      <w:pPr>
        <w:suppressAutoHyphens/>
        <w:spacing w:after="0" w:line="240" w:lineRule="auto"/>
        <w:jc w:val="both"/>
        <w:rPr>
          <w:szCs w:val="28"/>
          <w:shd w:val="clear" w:color="auto" w:fill="FFD821"/>
        </w:rPr>
      </w:pPr>
    </w:p>
    <w:sectPr w:rsidR="00421D7E" w:rsidRPr="00ED1709" w:rsidSect="00ED1709">
      <w:headerReference w:type="default" r:id="rId7"/>
      <w:pgSz w:w="11906" w:h="16838"/>
      <w:pgMar w:top="1134" w:right="567" w:bottom="794" w:left="1701" w:header="708" w:footer="708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4B0471" w14:textId="77777777" w:rsidR="0093295E" w:rsidRDefault="0093295E" w:rsidP="00ED1709">
      <w:pPr>
        <w:spacing w:after="0" w:line="240" w:lineRule="auto"/>
      </w:pPr>
      <w:r>
        <w:separator/>
      </w:r>
    </w:p>
  </w:endnote>
  <w:endnote w:type="continuationSeparator" w:id="0">
    <w:p w14:paraId="4A6E8C53" w14:textId="77777777" w:rsidR="0093295E" w:rsidRDefault="0093295E" w:rsidP="00ED1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3A06F" w14:textId="77777777" w:rsidR="0093295E" w:rsidRDefault="0093295E" w:rsidP="00ED1709">
      <w:pPr>
        <w:spacing w:after="0" w:line="240" w:lineRule="auto"/>
      </w:pPr>
      <w:r>
        <w:separator/>
      </w:r>
    </w:p>
  </w:footnote>
  <w:footnote w:type="continuationSeparator" w:id="0">
    <w:p w14:paraId="7556D440" w14:textId="77777777" w:rsidR="0093295E" w:rsidRDefault="0093295E" w:rsidP="00ED17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9632236"/>
      <w:docPartObj>
        <w:docPartGallery w:val="Page Numbers (Top of Page)"/>
        <w:docPartUnique/>
      </w:docPartObj>
    </w:sdtPr>
    <w:sdtEndPr/>
    <w:sdtContent>
      <w:p w14:paraId="5FE5879C" w14:textId="036F4F35" w:rsidR="00ED1709" w:rsidRDefault="00ED1709" w:rsidP="00ED1709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D15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E69C7"/>
    <w:multiLevelType w:val="multilevel"/>
    <w:tmpl w:val="7E0CFF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" w15:restartNumberingAfterBreak="0">
    <w:nsid w:val="3743312B"/>
    <w:multiLevelType w:val="multilevel"/>
    <w:tmpl w:val="E3DE515C"/>
    <w:lvl w:ilvl="0">
      <w:numFmt w:val="bullet"/>
      <w:lvlText w:val="-"/>
      <w:lvlJc w:val="left"/>
      <w:pPr>
        <w:widowControl w:val="0"/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widowControl w:val="0"/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widowControl w:val="0"/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widowControl w:val="0"/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widowControl w:val="0"/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widowControl w:val="0"/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widowControl w:val="0"/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widowControl w:val="0"/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widowControl w:val="0"/>
        <w:ind w:left="6480" w:hanging="360"/>
      </w:pPr>
      <w:rPr>
        <w:rFonts w:ascii="Wingdings" w:hAnsi="Wingdings"/>
      </w:rPr>
    </w:lvl>
  </w:abstractNum>
  <w:abstractNum w:abstractNumId="2" w15:restartNumberingAfterBreak="0">
    <w:nsid w:val="57AF1BC7"/>
    <w:multiLevelType w:val="multilevel"/>
    <w:tmpl w:val="C62284FE"/>
    <w:lvl w:ilvl="0">
      <w:numFmt w:val="bullet"/>
      <w:lvlText w:val="-"/>
      <w:lvlJc w:val="left"/>
      <w:pPr>
        <w:widowControl w:val="0"/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widowControl w:val="0"/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widowControl w:val="0"/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widowControl w:val="0"/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widowControl w:val="0"/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widowControl w:val="0"/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widowControl w:val="0"/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widowControl w:val="0"/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widowControl w:val="0"/>
        <w:ind w:left="6480" w:hanging="360"/>
      </w:pPr>
      <w:rPr>
        <w:rFonts w:ascii="Wingdings" w:hAnsi="Wingdings"/>
      </w:rPr>
    </w:lvl>
  </w:abstractNum>
  <w:abstractNum w:abstractNumId="3" w15:restartNumberingAfterBreak="0">
    <w:nsid w:val="63841D58"/>
    <w:multiLevelType w:val="multilevel"/>
    <w:tmpl w:val="FB267B66"/>
    <w:lvl w:ilvl="0">
      <w:start w:val="1"/>
      <w:numFmt w:val="decimal"/>
      <w:lvlText w:val="%1."/>
      <w:lvlJc w:val="left"/>
      <w:pPr>
        <w:widowControl w:val="0"/>
        <w:ind w:left="720" w:hanging="360"/>
      </w:pPr>
    </w:lvl>
    <w:lvl w:ilvl="1">
      <w:start w:val="1"/>
      <w:numFmt w:val="lowerLetter"/>
      <w:lvlText w:val="%2."/>
      <w:lvlJc w:val="left"/>
      <w:pPr>
        <w:widowControl w:val="0"/>
        <w:ind w:left="1440" w:hanging="360"/>
      </w:pPr>
    </w:lvl>
    <w:lvl w:ilvl="2">
      <w:start w:val="1"/>
      <w:numFmt w:val="lowerRoman"/>
      <w:lvlText w:val="%3."/>
      <w:lvlJc w:val="right"/>
      <w:pPr>
        <w:widowControl w:val="0"/>
        <w:ind w:left="2160" w:hanging="360"/>
      </w:pPr>
    </w:lvl>
    <w:lvl w:ilvl="3">
      <w:start w:val="1"/>
      <w:numFmt w:val="decimal"/>
      <w:lvlText w:val="%4."/>
      <w:lvlJc w:val="left"/>
      <w:pPr>
        <w:widowControl w:val="0"/>
        <w:ind w:left="2880" w:hanging="360"/>
      </w:pPr>
    </w:lvl>
    <w:lvl w:ilvl="4">
      <w:start w:val="1"/>
      <w:numFmt w:val="lowerLetter"/>
      <w:lvlText w:val="%5."/>
      <w:lvlJc w:val="left"/>
      <w:pPr>
        <w:widowControl w:val="0"/>
        <w:ind w:left="3600" w:hanging="360"/>
      </w:pPr>
    </w:lvl>
    <w:lvl w:ilvl="5">
      <w:start w:val="1"/>
      <w:numFmt w:val="lowerRoman"/>
      <w:lvlText w:val="%6."/>
      <w:lvlJc w:val="right"/>
      <w:pPr>
        <w:widowControl w:val="0"/>
        <w:ind w:left="4320" w:hanging="360"/>
      </w:pPr>
    </w:lvl>
    <w:lvl w:ilvl="6">
      <w:start w:val="1"/>
      <w:numFmt w:val="decimal"/>
      <w:lvlText w:val="%7."/>
      <w:lvlJc w:val="left"/>
      <w:pPr>
        <w:widowControl w:val="0"/>
        <w:ind w:left="5040" w:hanging="360"/>
      </w:pPr>
    </w:lvl>
    <w:lvl w:ilvl="7">
      <w:start w:val="1"/>
      <w:numFmt w:val="lowerLetter"/>
      <w:lvlText w:val="%8."/>
      <w:lvlJc w:val="left"/>
      <w:pPr>
        <w:widowControl w:val="0"/>
        <w:ind w:left="5760" w:hanging="360"/>
      </w:pPr>
    </w:lvl>
    <w:lvl w:ilvl="8">
      <w:start w:val="1"/>
      <w:numFmt w:val="lowerRoman"/>
      <w:lvlText w:val="%9."/>
      <w:lvlJc w:val="right"/>
      <w:pPr>
        <w:widowControl w:val="0"/>
        <w:ind w:left="6480" w:hanging="360"/>
      </w:pPr>
    </w:lvl>
  </w:abstractNum>
  <w:abstractNum w:abstractNumId="4" w15:restartNumberingAfterBreak="0">
    <w:nsid w:val="68525CFF"/>
    <w:multiLevelType w:val="multilevel"/>
    <w:tmpl w:val="E058312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D9C"/>
    <w:rsid w:val="00080D9C"/>
    <w:rsid w:val="001958F5"/>
    <w:rsid w:val="001D5816"/>
    <w:rsid w:val="0028119B"/>
    <w:rsid w:val="00305A7B"/>
    <w:rsid w:val="0034455E"/>
    <w:rsid w:val="00361B3F"/>
    <w:rsid w:val="003F3CF3"/>
    <w:rsid w:val="004119CC"/>
    <w:rsid w:val="00421D7E"/>
    <w:rsid w:val="00480C3A"/>
    <w:rsid w:val="005E609D"/>
    <w:rsid w:val="00730148"/>
    <w:rsid w:val="007F303C"/>
    <w:rsid w:val="008D7A0D"/>
    <w:rsid w:val="0093295E"/>
    <w:rsid w:val="00A82760"/>
    <w:rsid w:val="00AE310E"/>
    <w:rsid w:val="00B3588C"/>
    <w:rsid w:val="00B75D15"/>
    <w:rsid w:val="00DF4D09"/>
    <w:rsid w:val="00E00AE5"/>
    <w:rsid w:val="00E04E02"/>
    <w:rsid w:val="00E97B30"/>
    <w:rsid w:val="00ED1709"/>
    <w:rsid w:val="00F6442B"/>
    <w:rsid w:val="00FD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5E1D8"/>
  <w15:docId w15:val="{C658E6F2-91C8-4790-98D8-99CE34A9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Гиперссылка1"/>
    <w:basedOn w:val="13"/>
    <w:link w:val="14"/>
  </w:style>
  <w:style w:type="character" w:customStyle="1" w:styleId="14">
    <w:name w:val="Гиперссылка1"/>
    <w:basedOn w:val="a0"/>
    <w:link w:val="12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normalweb">
    <w:name w:val="normalweb"/>
    <w:basedOn w:val="a"/>
    <w:link w:val="normalweb0"/>
    <w:pPr>
      <w:spacing w:beforeAutospacing="1" w:afterAutospacing="1" w:line="240" w:lineRule="auto"/>
    </w:pPr>
    <w:rPr>
      <w:sz w:val="24"/>
    </w:rPr>
  </w:style>
  <w:style w:type="character" w:customStyle="1" w:styleId="normalweb0">
    <w:name w:val="normalweb"/>
    <w:basedOn w:val="1"/>
    <w:link w:val="normalweb"/>
    <w:rPr>
      <w:rFonts w:ascii="Times New Roman" w:hAnsi="Times New Roman"/>
      <w:sz w:val="24"/>
    </w:rPr>
  </w:style>
  <w:style w:type="paragraph" w:styleId="a3">
    <w:name w:val="Normal (Web)"/>
    <w:basedOn w:val="a"/>
    <w:link w:val="a4"/>
    <w:pPr>
      <w:spacing w:beforeAutospacing="1" w:afterAutospacing="1" w:line="240" w:lineRule="auto"/>
    </w:pPr>
    <w:rPr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5"/>
    <w:rPr>
      <w:color w:val="0000FF"/>
      <w:u w:val="single"/>
    </w:rPr>
  </w:style>
  <w:style w:type="character" w:styleId="a5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13">
    <w:name w:val="Основной шрифт абзаца1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Заголовок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a">
    <w:name w:val="List Paragraph"/>
    <w:basedOn w:val="a"/>
    <w:uiPriority w:val="34"/>
    <w:qFormat/>
    <w:rsid w:val="001D581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421D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21D7E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FD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ED1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D1709"/>
    <w:rPr>
      <w:rFonts w:ascii="Times New Roman" w:hAnsi="Times New Roman"/>
      <w:sz w:val="28"/>
    </w:rPr>
  </w:style>
  <w:style w:type="paragraph" w:styleId="af0">
    <w:name w:val="footer"/>
    <w:basedOn w:val="a"/>
    <w:link w:val="af1"/>
    <w:uiPriority w:val="99"/>
    <w:unhideWhenUsed/>
    <w:rsid w:val="00ED1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D170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1641</Words>
  <Characters>9357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ignatova</dc:creator>
  <cp:lastModifiedBy>eroshik</cp:lastModifiedBy>
  <cp:revision>12</cp:revision>
  <cp:lastPrinted>2026-06-03T07:18:00Z</cp:lastPrinted>
  <dcterms:created xsi:type="dcterms:W3CDTF">2026-05-14T08:10:00Z</dcterms:created>
  <dcterms:modified xsi:type="dcterms:W3CDTF">2026-06-03T07:18:00Z</dcterms:modified>
</cp:coreProperties>
</file>