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59BED3F4" w:rsidR="00F4215C" w:rsidRDefault="00FB793D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B793D">
        <w:rPr>
          <w:rFonts w:ascii="Times New Roman" w:hAnsi="Times New Roman" w:cs="Times New Roman"/>
          <w:color w:val="10192E"/>
          <w:sz w:val="28"/>
          <w:szCs w:val="28"/>
        </w:rPr>
        <w:t xml:space="preserve">Управление </w:t>
      </w:r>
      <w:r w:rsidR="006943AE">
        <w:rPr>
          <w:rFonts w:ascii="Times New Roman" w:hAnsi="Times New Roman" w:cs="Times New Roman"/>
          <w:color w:val="10192E"/>
          <w:sz w:val="28"/>
          <w:szCs w:val="28"/>
        </w:rPr>
        <w:t>образованием</w:t>
      </w:r>
      <w:r w:rsidRPr="00FB793D">
        <w:rPr>
          <w:rFonts w:ascii="Times New Roman" w:hAnsi="Times New Roman" w:cs="Times New Roman"/>
          <w:color w:val="10192E"/>
          <w:sz w:val="28"/>
          <w:szCs w:val="28"/>
        </w:rPr>
        <w:t xml:space="preserve"> администрации муниципального образования Белореченский муниципальный район Краснодарского края</w:t>
      </w:r>
    </w:p>
    <w:p w14:paraId="2F468132" w14:textId="77777777" w:rsidR="00F465F5" w:rsidRDefault="00F465F5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2C1653A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2B416A0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7E39483A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3978F9" w:rsidRPr="003978F9">
        <w:rPr>
          <w:rFonts w:ascii="Times New Roman" w:hAnsi="Times New Roman" w:cs="Times New Roman"/>
          <w:sz w:val="28"/>
          <w:szCs w:val="28"/>
        </w:rPr>
        <w:t>Об утверждении Порядка предоставления меры социальной поддержки в виде первоочередного зачисления в группы продленного дня и освобождения от платы, взимаемой за присмотр и уход за детьми граждан, призванных на военную службу по мобилизации, граждан, заключивших контракт о прохождении военной службы, граждан, заключивших контракт о добровольном содействии в выполнении задач, возложенных на Вооруженные Силы Российской Федерации, участвующих в специальной военной операции, а также за детьми погибших (умерших) участников специальной военной операции, обучающихся в общеобразовательных организациях муниципального образования Белореченский муниципальный район Краснодарского края</w:t>
      </w:r>
      <w:r w:rsidR="006943AE" w:rsidRPr="006943AE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3DE7ABC0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6376E1D6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3978F9" w:rsidRPr="003978F9">
        <w:rPr>
          <w:rFonts w:ascii="Times New Roman" w:hAnsi="Times New Roman" w:cs="Times New Roman"/>
          <w:b w:val="0"/>
          <w:sz w:val="28"/>
          <w:szCs w:val="28"/>
        </w:rPr>
        <w:t>Об утверждении Порядка предоставления меры социальной поддержки в виде первоочередного зачисления в группы продленного дня и освобождения от платы, взимаемой за присмотр и уход за детьми граждан, призванных на военную службу по мобилизации, граждан, заключивших контракт о прохождении военной службы, граждан, заключивших контракт о добровольном содействии в выполнении задач, возложенных на Вооруженные Силы Российской Федерации, участвующих в специальной военной операции, а также за детьми погибших (умерших) участников специальной военной операции, обучающихся в общеобразовательных организациях муниципального образования Белореченский муниципальный район Краснодарского края</w:t>
      </w:r>
      <w:r w:rsidR="006943AE" w:rsidRPr="006943AE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6E0ED46C" w14:textId="77777777" w:rsidR="00F82B05" w:rsidRPr="00AD1E09" w:rsidRDefault="00F82B05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3515E054" w:rsidR="006F5FA6" w:rsidRPr="00A874D3" w:rsidRDefault="003978F9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bookmarkStart w:id="1" w:name="_GoBack"/>
      <w:bookmarkEnd w:id="1"/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DE0C54">
        <w:rPr>
          <w:rFonts w:ascii="Times New Roman" w:hAnsi="Times New Roman" w:cs="Times New Roman"/>
          <w:sz w:val="28"/>
          <w:szCs w:val="28"/>
        </w:rPr>
        <w:t>3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4F5914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978F9"/>
    <w:rsid w:val="003B5ADD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735FF"/>
    <w:rsid w:val="006943AE"/>
    <w:rsid w:val="006A32A3"/>
    <w:rsid w:val="006B4B65"/>
    <w:rsid w:val="006D1126"/>
    <w:rsid w:val="006D7969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874D3"/>
    <w:rsid w:val="00AA14E3"/>
    <w:rsid w:val="00AD1E09"/>
    <w:rsid w:val="00AE49DF"/>
    <w:rsid w:val="00B07B92"/>
    <w:rsid w:val="00B43E2E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B7428"/>
    <w:rsid w:val="00CE223F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0C54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15947-BD5F-4D65-A388-AD2400BAE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103</cp:revision>
  <cp:lastPrinted>2025-11-26T12:21:00Z</cp:lastPrinted>
  <dcterms:created xsi:type="dcterms:W3CDTF">2023-05-16T05:53:00Z</dcterms:created>
  <dcterms:modified xsi:type="dcterms:W3CDTF">2026-03-05T11:07:00Z</dcterms:modified>
</cp:coreProperties>
</file>