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EFCE0" w14:textId="77777777" w:rsidR="0014796E" w:rsidRPr="0014796E" w:rsidRDefault="0014796E" w:rsidP="0014796E">
      <w:r w:rsidRPr="0014796E">
        <w:t xml:space="preserve">                                                                                                                                                 ПРОЕКТ</w:t>
      </w:r>
    </w:p>
    <w:p w14:paraId="09580767" w14:textId="77777777" w:rsidR="0014796E" w:rsidRPr="0014796E" w:rsidRDefault="0014796E" w:rsidP="0014796E"/>
    <w:p w14:paraId="1120AEB9" w14:textId="77777777" w:rsidR="0014796E" w:rsidRPr="0014796E" w:rsidRDefault="0014796E" w:rsidP="0014796E"/>
    <w:p w14:paraId="2DDB9A71" w14:textId="77777777" w:rsidR="0014796E" w:rsidRPr="0014796E" w:rsidRDefault="0014796E" w:rsidP="0014796E"/>
    <w:p w14:paraId="5CC0B378" w14:textId="77777777" w:rsidR="0014796E" w:rsidRPr="0014796E" w:rsidRDefault="0014796E" w:rsidP="0014796E"/>
    <w:p w14:paraId="67B1FB4D" w14:textId="77777777" w:rsidR="0014796E" w:rsidRPr="0014796E" w:rsidRDefault="0014796E" w:rsidP="0014796E"/>
    <w:p w14:paraId="3202AAB7" w14:textId="77777777" w:rsidR="0014796E" w:rsidRPr="0014796E" w:rsidRDefault="0014796E" w:rsidP="0014796E"/>
    <w:p w14:paraId="2B5BFDFB" w14:textId="77777777" w:rsidR="0014796E" w:rsidRPr="0014796E" w:rsidRDefault="0014796E" w:rsidP="0014796E"/>
    <w:p w14:paraId="032B5550" w14:textId="77777777" w:rsidR="0014796E" w:rsidRPr="0014796E" w:rsidRDefault="0014796E" w:rsidP="0014796E"/>
    <w:p w14:paraId="30748A59" w14:textId="77777777" w:rsidR="0014796E" w:rsidRPr="0014796E" w:rsidRDefault="0014796E" w:rsidP="0014796E"/>
    <w:p w14:paraId="01EC393A" w14:textId="77777777" w:rsidR="0014796E" w:rsidRPr="0014796E" w:rsidRDefault="0014796E" w:rsidP="0014796E"/>
    <w:p w14:paraId="5E5C15B9" w14:textId="77777777" w:rsidR="0014796E" w:rsidRPr="0014796E" w:rsidRDefault="0014796E" w:rsidP="0014796E"/>
    <w:p w14:paraId="0DBA4822" w14:textId="77777777" w:rsidR="0014796E" w:rsidRPr="0014796E" w:rsidRDefault="0014796E" w:rsidP="0014796E">
      <w:pPr>
        <w:tabs>
          <w:tab w:val="left" w:pos="709"/>
        </w:tabs>
      </w:pPr>
    </w:p>
    <w:p w14:paraId="3E6DF660" w14:textId="77777777" w:rsidR="0014796E" w:rsidRPr="0014796E" w:rsidRDefault="0014796E" w:rsidP="0014796E"/>
    <w:p w14:paraId="1B91994B" w14:textId="77777777" w:rsidR="0014796E" w:rsidRPr="0014796E" w:rsidRDefault="0014796E" w:rsidP="0014796E">
      <w:pPr>
        <w:ind w:left="851" w:right="424"/>
        <w:jc w:val="center"/>
        <w:rPr>
          <w:b/>
          <w:sz w:val="28"/>
          <w:szCs w:val="28"/>
        </w:rPr>
      </w:pPr>
      <w:r w:rsidRPr="0014796E">
        <w:rPr>
          <w:b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25 июня 2026 г. № 729 «Об источниках наружного противопожарного водоснабжения для целей пожаротушения в населенных пунктах и на прилегающих территориях муниципального образования Белореченский муниципальный район Краснодарского края»</w:t>
      </w:r>
    </w:p>
    <w:p w14:paraId="3BB2929C" w14:textId="77777777" w:rsidR="0014796E" w:rsidRPr="0014796E" w:rsidRDefault="0014796E" w:rsidP="0014796E">
      <w:pPr>
        <w:jc w:val="center"/>
        <w:rPr>
          <w:b/>
          <w:sz w:val="28"/>
          <w:szCs w:val="28"/>
        </w:rPr>
      </w:pPr>
    </w:p>
    <w:p w14:paraId="4CAF45A2" w14:textId="77777777" w:rsidR="0014796E" w:rsidRPr="0014796E" w:rsidRDefault="0014796E" w:rsidP="0014796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4796E">
        <w:rPr>
          <w:sz w:val="28"/>
          <w:szCs w:val="28"/>
          <w:shd w:val="clear" w:color="auto" w:fill="FFFFFF"/>
        </w:rPr>
        <w:t>В целях актуализации нормативно-правовой базы в области обеспечения пожарной безопасности соответствии с Федеральными законами Российской Федерации от 06 октября 2003 г. № 131-ФЗ «Об общих принципах организации местного самоуправления в Российской Федерации», от 21 декабря 1994 г.      № 69-ФЗ «О пожарной безопасности», от 22 июля 2008 г. № 123-ФЗ «Технический регламент о требованиях пожарной безопасности», постановлением Правительства Российской Федерации от 16 сентября 2020 г. № 1479 «Об утверждении Правил противопожарного режима в Российской Федерации», в целях организации выполнения и осуществления мер пожарной безопасности, создания условий для забора воды в любое время года из источников наружного водоснабжения в границах</w:t>
      </w:r>
      <w:r w:rsidRPr="0014796E">
        <w:rPr>
          <w:rFonts w:eastAsia="Calibri"/>
          <w:sz w:val="28"/>
          <w:szCs w:val="28"/>
          <w:lang w:eastAsia="en-US"/>
        </w:rPr>
        <w:t xml:space="preserve"> муниципального образования Белореченский муниципальный район Краснодарского края, </w:t>
      </w:r>
      <w:r w:rsidRPr="0014796E">
        <w:rPr>
          <w:spacing w:val="4"/>
          <w:sz w:val="28"/>
          <w:szCs w:val="28"/>
        </w:rPr>
        <w:t xml:space="preserve">руководствуясь статьей 20 Устава муниципального </w:t>
      </w:r>
      <w:r w:rsidRPr="0014796E">
        <w:rPr>
          <w:color w:val="000000"/>
          <w:spacing w:val="6"/>
          <w:sz w:val="28"/>
          <w:szCs w:val="28"/>
        </w:rPr>
        <w:t xml:space="preserve">образования </w:t>
      </w:r>
      <w:r w:rsidRPr="0014796E">
        <w:rPr>
          <w:color w:val="000000"/>
          <w:spacing w:val="8"/>
          <w:sz w:val="28"/>
          <w:szCs w:val="28"/>
        </w:rPr>
        <w:t>Белореченский муниципальный район Краснодарского</w:t>
      </w:r>
      <w:r w:rsidRPr="0014796E">
        <w:rPr>
          <w:color w:val="000000"/>
          <w:spacing w:val="4"/>
          <w:sz w:val="28"/>
          <w:szCs w:val="28"/>
        </w:rPr>
        <w:t xml:space="preserve"> края,</w:t>
      </w:r>
      <w:r w:rsidRPr="0014796E">
        <w:rPr>
          <w:spacing w:val="4"/>
          <w:sz w:val="28"/>
          <w:szCs w:val="28"/>
        </w:rPr>
        <w:t xml:space="preserve"> </w:t>
      </w:r>
      <w:r w:rsidRPr="0014796E">
        <w:rPr>
          <w:spacing w:val="4"/>
          <w:sz w:val="28"/>
          <w:szCs w:val="28"/>
        </w:rPr>
        <w:br/>
        <w:t>п о с т а н о в л я ю:</w:t>
      </w:r>
    </w:p>
    <w:p w14:paraId="7B0F4552" w14:textId="77777777" w:rsidR="0014796E" w:rsidRPr="0014796E" w:rsidRDefault="0014796E" w:rsidP="0014796E">
      <w:pPr>
        <w:ind w:right="-1" w:firstLine="708"/>
        <w:jc w:val="both"/>
        <w:rPr>
          <w:bCs/>
          <w:sz w:val="28"/>
          <w:szCs w:val="28"/>
        </w:rPr>
      </w:pPr>
      <w:r w:rsidRPr="0014796E">
        <w:rPr>
          <w:sz w:val="28"/>
          <w:szCs w:val="28"/>
        </w:rPr>
        <w:t xml:space="preserve">1. Внести </w:t>
      </w:r>
      <w:r w:rsidRPr="0014796E">
        <w:rPr>
          <w:bCs/>
          <w:sz w:val="28"/>
          <w:szCs w:val="28"/>
        </w:rPr>
        <w:t>в постановление администрации муниципального образования Белореченский муниципальный район Краснодарского края от 25 июня 2026 г. № 729 «Об источниках наружного противопожарного водоснабжения для целей пожаротушения в населенных пунктах и на прилегающих территориях муниципального образования Белореченский муниципальный район Краснодарского края» следующие изменения:</w:t>
      </w:r>
    </w:p>
    <w:p w14:paraId="13E34318" w14:textId="77777777" w:rsidR="0014796E" w:rsidRPr="0014796E" w:rsidRDefault="0014796E" w:rsidP="0014796E">
      <w:pPr>
        <w:tabs>
          <w:tab w:val="left" w:pos="709"/>
        </w:tabs>
        <w:jc w:val="both"/>
        <w:rPr>
          <w:sz w:val="28"/>
          <w:szCs w:val="28"/>
        </w:rPr>
      </w:pPr>
      <w:r w:rsidRPr="0014796E">
        <w:rPr>
          <w:sz w:val="28"/>
          <w:szCs w:val="28"/>
        </w:rPr>
        <w:tab/>
        <w:t xml:space="preserve">1.1. Наименование постановления изложить в новой редакции: </w:t>
      </w:r>
    </w:p>
    <w:p w14:paraId="10919D34" w14:textId="77777777" w:rsidR="0014796E" w:rsidRPr="0014796E" w:rsidRDefault="0014796E" w:rsidP="0014796E">
      <w:pPr>
        <w:tabs>
          <w:tab w:val="left" w:pos="709"/>
        </w:tabs>
        <w:jc w:val="center"/>
        <w:rPr>
          <w:bCs/>
          <w:sz w:val="28"/>
          <w:szCs w:val="28"/>
        </w:rPr>
      </w:pPr>
      <w:r w:rsidRPr="0014796E">
        <w:rPr>
          <w:bCs/>
          <w:sz w:val="28"/>
          <w:szCs w:val="28"/>
        </w:rPr>
        <w:t>«Об источниках наружного противопожарного водоснабжения для целей</w:t>
      </w:r>
    </w:p>
    <w:p w14:paraId="3D48912F" w14:textId="77777777" w:rsidR="0014796E" w:rsidRPr="0014796E" w:rsidRDefault="0014796E" w:rsidP="0014796E">
      <w:pPr>
        <w:tabs>
          <w:tab w:val="left" w:pos="709"/>
        </w:tabs>
        <w:jc w:val="center"/>
        <w:rPr>
          <w:sz w:val="28"/>
          <w:szCs w:val="28"/>
        </w:rPr>
      </w:pPr>
      <w:r w:rsidRPr="0014796E">
        <w:rPr>
          <w:bCs/>
          <w:sz w:val="28"/>
          <w:szCs w:val="28"/>
        </w:rPr>
        <w:t>пожаротушения в границах муниципального образования Белореченский</w:t>
      </w:r>
    </w:p>
    <w:p w14:paraId="23F681E1" w14:textId="77777777" w:rsidR="0014796E" w:rsidRPr="0014796E" w:rsidRDefault="0014796E" w:rsidP="0014796E">
      <w:pPr>
        <w:tabs>
          <w:tab w:val="left" w:pos="709"/>
        </w:tabs>
        <w:jc w:val="center"/>
        <w:rPr>
          <w:sz w:val="28"/>
          <w:szCs w:val="28"/>
        </w:rPr>
      </w:pPr>
      <w:r w:rsidRPr="0014796E">
        <w:rPr>
          <w:bCs/>
          <w:sz w:val="28"/>
          <w:szCs w:val="28"/>
        </w:rPr>
        <w:t>муниципальный район Краснодарского края».</w:t>
      </w:r>
    </w:p>
    <w:p w14:paraId="42E16B5B" w14:textId="77777777" w:rsidR="0014796E" w:rsidRPr="0014796E" w:rsidRDefault="0014796E" w:rsidP="0014796E">
      <w:pPr>
        <w:tabs>
          <w:tab w:val="left" w:pos="709"/>
        </w:tabs>
        <w:jc w:val="both"/>
        <w:rPr>
          <w:sz w:val="28"/>
          <w:szCs w:val="28"/>
        </w:rPr>
      </w:pPr>
      <w:r w:rsidRPr="0014796E">
        <w:rPr>
          <w:sz w:val="28"/>
          <w:szCs w:val="28"/>
        </w:rPr>
        <w:tab/>
        <w:t>1.2. Пункт 1 изложить в новой редакции:</w:t>
      </w:r>
    </w:p>
    <w:p w14:paraId="5CE05AFF" w14:textId="77777777" w:rsidR="0014796E" w:rsidRPr="0014796E" w:rsidRDefault="0014796E" w:rsidP="0014796E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 w:rsidRPr="0014796E">
        <w:rPr>
          <w:sz w:val="28"/>
          <w:szCs w:val="28"/>
        </w:rPr>
        <w:lastRenderedPageBreak/>
        <w:tab/>
        <w:t>«1. Утвердить</w:t>
      </w:r>
      <w:r w:rsidRPr="0014796E">
        <w:rPr>
          <w:sz w:val="28"/>
          <w:szCs w:val="28"/>
          <w:shd w:val="clear" w:color="auto" w:fill="FFFFFF"/>
        </w:rPr>
        <w:t xml:space="preserve"> </w:t>
      </w:r>
      <w:r w:rsidRPr="0014796E">
        <w:rPr>
          <w:sz w:val="28"/>
          <w:szCs w:val="28"/>
        </w:rPr>
        <w:t xml:space="preserve">Положение об источниках наружного противопожарного водоснабжения для целей пожаротушения в границах </w:t>
      </w:r>
      <w:r w:rsidRPr="0014796E">
        <w:rPr>
          <w:rFonts w:eastAsia="Calibri"/>
          <w:sz w:val="28"/>
          <w:szCs w:val="28"/>
          <w:lang w:eastAsia="en-US"/>
        </w:rPr>
        <w:t>муниципального образования Белореченский муниципальный район Краснодарского края (прилагается).».</w:t>
      </w:r>
    </w:p>
    <w:p w14:paraId="260FD9C8" w14:textId="77777777" w:rsidR="0014796E" w:rsidRPr="0014796E" w:rsidRDefault="0014796E" w:rsidP="0014796E">
      <w:pPr>
        <w:tabs>
          <w:tab w:val="left" w:pos="709"/>
        </w:tabs>
        <w:jc w:val="both"/>
        <w:rPr>
          <w:sz w:val="28"/>
          <w:szCs w:val="28"/>
        </w:rPr>
      </w:pPr>
      <w:r w:rsidRPr="0014796E">
        <w:rPr>
          <w:rFonts w:eastAsia="Calibri"/>
          <w:sz w:val="28"/>
          <w:szCs w:val="28"/>
          <w:lang w:eastAsia="en-US"/>
        </w:rPr>
        <w:tab/>
        <w:t>1.3. Приложение к постановлению изложить в новой редакции (прилагается)</w:t>
      </w:r>
      <w:r w:rsidRPr="0014796E">
        <w:rPr>
          <w:sz w:val="28"/>
          <w:szCs w:val="28"/>
        </w:rPr>
        <w:t>.</w:t>
      </w:r>
    </w:p>
    <w:p w14:paraId="49228BC6" w14:textId="77777777" w:rsidR="0014796E" w:rsidRPr="0014796E" w:rsidRDefault="0014796E" w:rsidP="0014796E">
      <w:pPr>
        <w:ind w:firstLine="709"/>
        <w:jc w:val="both"/>
        <w:rPr>
          <w:sz w:val="28"/>
          <w:szCs w:val="28"/>
        </w:rPr>
      </w:pPr>
      <w:r w:rsidRPr="0014796E">
        <w:rPr>
          <w:color w:val="000000"/>
          <w:sz w:val="28"/>
          <w:szCs w:val="28"/>
          <w:lang w:bidi="ru-RU"/>
        </w:rPr>
        <w:t xml:space="preserve">2. </w:t>
      </w:r>
      <w:r w:rsidRPr="0014796E">
        <w:rPr>
          <w:sz w:val="28"/>
          <w:szCs w:val="28"/>
        </w:rPr>
        <w:t xml:space="preserve">Помощнику главы (пресс-секретарю) муниципального образования Белореченский муниципальный район Краснодарского края </w:t>
      </w:r>
      <w:proofErr w:type="spellStart"/>
      <w:r w:rsidRPr="0014796E">
        <w:rPr>
          <w:sz w:val="28"/>
          <w:szCs w:val="28"/>
        </w:rPr>
        <w:t>Беззубиковой</w:t>
      </w:r>
      <w:proofErr w:type="spellEnd"/>
      <w:r w:rsidRPr="0014796E">
        <w:rPr>
          <w:sz w:val="28"/>
          <w:szCs w:val="28"/>
        </w:rPr>
        <w:t xml:space="preserve"> Т.А. обеспечить официальное опубликование текста настоящего постановления в сетевом издании в сети «Интернет» - ognikavkaza.ru.</w:t>
      </w:r>
    </w:p>
    <w:p w14:paraId="4D58F4A9" w14:textId="77777777" w:rsidR="0014796E" w:rsidRPr="0014796E" w:rsidRDefault="0014796E" w:rsidP="0014796E">
      <w:pPr>
        <w:widowControl w:val="0"/>
        <w:tabs>
          <w:tab w:val="left" w:pos="705"/>
        </w:tabs>
        <w:suppressAutoHyphens/>
        <w:spacing w:line="100" w:lineRule="atLeast"/>
        <w:ind w:firstLine="709"/>
        <w:jc w:val="both"/>
        <w:rPr>
          <w:rFonts w:eastAsia="Andale Sans UI"/>
          <w:kern w:val="2"/>
          <w:sz w:val="28"/>
          <w:szCs w:val="28"/>
          <w:lang w:eastAsia="ar-SA"/>
        </w:rPr>
      </w:pPr>
      <w:r w:rsidRPr="0014796E">
        <w:rPr>
          <w:rFonts w:eastAsia="Andale Sans UI"/>
          <w:kern w:val="2"/>
          <w:sz w:val="28"/>
          <w:szCs w:val="28"/>
          <w:lang w:eastAsia="ar-SA"/>
        </w:rPr>
        <w:t xml:space="preserve">3. </w:t>
      </w:r>
      <w:r w:rsidRPr="0014796E">
        <w:rPr>
          <w:spacing w:val="4"/>
          <w:kern w:val="28"/>
          <w:sz w:val="28"/>
          <w:szCs w:val="28"/>
        </w:rPr>
        <w:t>Управлению делами администрации</w:t>
      </w:r>
      <w:r w:rsidRPr="0014796E">
        <w:rPr>
          <w:spacing w:val="4"/>
          <w:sz w:val="28"/>
          <w:szCs w:val="28"/>
        </w:rPr>
        <w:t xml:space="preserve"> муниципального образования Белореченский муниципальный район Краснодарского края (Давидчик В.В.) обеспечить размещение настоящего постановления на официальном сайте </w:t>
      </w:r>
      <w:r w:rsidRPr="0014796E">
        <w:rPr>
          <w:sz w:val="28"/>
          <w:szCs w:val="28"/>
        </w:rPr>
        <w:t xml:space="preserve">администрации муниципального образования </w:t>
      </w:r>
      <w:r w:rsidRPr="0014796E">
        <w:rPr>
          <w:kern w:val="28"/>
          <w:sz w:val="28"/>
          <w:szCs w:val="28"/>
        </w:rPr>
        <w:t>Белореченский муниципальный район Краснодарского края в</w:t>
      </w:r>
      <w:r w:rsidRPr="0014796E">
        <w:rPr>
          <w:spacing w:val="4"/>
          <w:kern w:val="28"/>
          <w:sz w:val="28"/>
          <w:szCs w:val="28"/>
        </w:rPr>
        <w:t xml:space="preserve"> информационно-телекоммуникационной сети «Интернет», в разделе «Документы».</w:t>
      </w:r>
    </w:p>
    <w:p w14:paraId="68AEC70B" w14:textId="77777777" w:rsidR="0014796E" w:rsidRPr="0014796E" w:rsidRDefault="0014796E" w:rsidP="0014796E">
      <w:pPr>
        <w:shd w:val="clear" w:color="auto" w:fill="FFFFFF"/>
        <w:ind w:firstLine="720"/>
        <w:jc w:val="both"/>
        <w:rPr>
          <w:sz w:val="28"/>
          <w:szCs w:val="28"/>
        </w:rPr>
      </w:pPr>
      <w:r w:rsidRPr="0014796E">
        <w:rPr>
          <w:bCs/>
          <w:sz w:val="28"/>
          <w:szCs w:val="28"/>
        </w:rPr>
        <w:t xml:space="preserve">4. </w:t>
      </w:r>
      <w:r w:rsidRPr="0014796E">
        <w:rPr>
          <w:spacing w:val="-6"/>
          <w:sz w:val="28"/>
          <w:szCs w:val="28"/>
        </w:rPr>
        <w:t xml:space="preserve">Постановление вступает в силу </w:t>
      </w:r>
      <w:r w:rsidRPr="0014796E">
        <w:rPr>
          <w:rFonts w:eastAsia="Calibri"/>
          <w:spacing w:val="-6"/>
          <w:sz w:val="28"/>
          <w:szCs w:val="28"/>
        </w:rPr>
        <w:t xml:space="preserve">со дня его </w:t>
      </w:r>
      <w:r w:rsidRPr="0014796E">
        <w:rPr>
          <w:rFonts w:eastAsia="Calibri"/>
          <w:spacing w:val="-4"/>
          <w:sz w:val="28"/>
          <w:szCs w:val="28"/>
        </w:rPr>
        <w:t>официального</w:t>
      </w:r>
      <w:r w:rsidRPr="0014796E">
        <w:rPr>
          <w:rFonts w:eastAsia="Calibri"/>
          <w:sz w:val="28"/>
          <w:szCs w:val="28"/>
        </w:rPr>
        <w:t xml:space="preserve"> опубликования.</w:t>
      </w:r>
    </w:p>
    <w:p w14:paraId="1416CE0F" w14:textId="77777777" w:rsidR="0014796E" w:rsidRPr="0014796E" w:rsidRDefault="0014796E" w:rsidP="0014796E">
      <w:pPr>
        <w:jc w:val="both"/>
        <w:rPr>
          <w:sz w:val="27"/>
          <w:szCs w:val="27"/>
        </w:rPr>
      </w:pPr>
    </w:p>
    <w:p w14:paraId="49EBDFDA" w14:textId="77777777" w:rsidR="0014796E" w:rsidRPr="0014796E" w:rsidRDefault="0014796E" w:rsidP="0014796E">
      <w:pPr>
        <w:jc w:val="both"/>
        <w:rPr>
          <w:sz w:val="27"/>
          <w:szCs w:val="27"/>
        </w:rPr>
      </w:pPr>
    </w:p>
    <w:p w14:paraId="78F79631" w14:textId="77777777" w:rsidR="0014796E" w:rsidRPr="0014796E" w:rsidRDefault="0014796E" w:rsidP="0014796E">
      <w:pPr>
        <w:jc w:val="both"/>
        <w:rPr>
          <w:sz w:val="27"/>
          <w:szCs w:val="27"/>
        </w:rPr>
      </w:pPr>
    </w:p>
    <w:p w14:paraId="4D49DA80" w14:textId="77777777" w:rsidR="0014796E" w:rsidRPr="0014796E" w:rsidRDefault="0014796E" w:rsidP="0014796E">
      <w:pPr>
        <w:jc w:val="both"/>
        <w:rPr>
          <w:sz w:val="28"/>
          <w:szCs w:val="28"/>
        </w:rPr>
      </w:pPr>
      <w:r w:rsidRPr="0014796E">
        <w:rPr>
          <w:sz w:val="28"/>
          <w:szCs w:val="28"/>
        </w:rPr>
        <w:t>Глава муниципального образования</w:t>
      </w:r>
    </w:p>
    <w:p w14:paraId="25502E5A" w14:textId="77777777" w:rsidR="0014796E" w:rsidRPr="0014796E" w:rsidRDefault="0014796E" w:rsidP="0014796E">
      <w:pPr>
        <w:rPr>
          <w:sz w:val="28"/>
          <w:szCs w:val="28"/>
        </w:rPr>
      </w:pPr>
      <w:r w:rsidRPr="0014796E">
        <w:rPr>
          <w:sz w:val="28"/>
          <w:szCs w:val="28"/>
        </w:rPr>
        <w:t xml:space="preserve">Белореченский муниципальный район </w:t>
      </w:r>
    </w:p>
    <w:p w14:paraId="100F01F9" w14:textId="77777777" w:rsidR="0014796E" w:rsidRPr="0014796E" w:rsidRDefault="0014796E" w:rsidP="0014796E">
      <w:pPr>
        <w:rPr>
          <w:sz w:val="28"/>
          <w:szCs w:val="28"/>
        </w:rPr>
      </w:pPr>
      <w:r w:rsidRPr="0014796E">
        <w:rPr>
          <w:sz w:val="28"/>
          <w:szCs w:val="28"/>
        </w:rPr>
        <w:t>Краснодарского края                                                                         С.В. Сидоренко</w:t>
      </w:r>
    </w:p>
    <w:p w14:paraId="22FBEAD0" w14:textId="410A6F0E" w:rsidR="0014796E" w:rsidRDefault="0014796E" w:rsidP="00B7371B">
      <w:pPr>
        <w:ind w:firstLine="5529"/>
        <w:rPr>
          <w:sz w:val="28"/>
          <w:szCs w:val="28"/>
        </w:rPr>
        <w:sectPr w:rsidR="0014796E" w:rsidSect="00BC5427">
          <w:headerReference w:type="default" r:id="rId6"/>
          <w:pgSz w:w="11906" w:h="16838" w:code="9"/>
          <w:pgMar w:top="1134" w:right="567" w:bottom="79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br/>
      </w:r>
    </w:p>
    <w:p w14:paraId="54ED398D" w14:textId="3F491C21" w:rsidR="007E4EB0" w:rsidRPr="00365A0E" w:rsidRDefault="007E4EB0" w:rsidP="00B7371B">
      <w:pPr>
        <w:ind w:firstLine="5529"/>
        <w:rPr>
          <w:sz w:val="28"/>
          <w:szCs w:val="28"/>
        </w:rPr>
      </w:pPr>
      <w:r w:rsidRPr="00365A0E">
        <w:rPr>
          <w:sz w:val="28"/>
          <w:szCs w:val="28"/>
        </w:rPr>
        <w:lastRenderedPageBreak/>
        <w:t>Пр</w:t>
      </w:r>
      <w:r w:rsidR="00234FDA">
        <w:rPr>
          <w:sz w:val="28"/>
          <w:szCs w:val="28"/>
        </w:rPr>
        <w:t>иложение</w:t>
      </w:r>
    </w:p>
    <w:p w14:paraId="23A32451" w14:textId="44B4EAC0" w:rsidR="00B7371B" w:rsidRDefault="00234FDA" w:rsidP="00B7371B">
      <w:pPr>
        <w:ind w:firstLine="5529"/>
        <w:rPr>
          <w:sz w:val="28"/>
          <w:szCs w:val="28"/>
        </w:rPr>
      </w:pPr>
      <w:bookmarkStart w:id="0" w:name="_Hlk236729391"/>
      <w:r>
        <w:rPr>
          <w:sz w:val="28"/>
          <w:szCs w:val="28"/>
        </w:rPr>
        <w:t xml:space="preserve">к </w:t>
      </w:r>
      <w:r w:rsidR="007E4EB0" w:rsidRPr="00365A0E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7E4EB0" w:rsidRPr="00365A0E">
        <w:rPr>
          <w:sz w:val="28"/>
          <w:szCs w:val="28"/>
        </w:rPr>
        <w:t xml:space="preserve"> администрации</w:t>
      </w:r>
    </w:p>
    <w:p w14:paraId="6566438D" w14:textId="58006EAF" w:rsidR="007E4EB0" w:rsidRPr="00365A0E" w:rsidRDefault="007E4EB0" w:rsidP="00B7371B">
      <w:pPr>
        <w:ind w:firstLine="5529"/>
        <w:rPr>
          <w:sz w:val="28"/>
          <w:szCs w:val="28"/>
        </w:rPr>
      </w:pPr>
      <w:r w:rsidRPr="00365A0E">
        <w:rPr>
          <w:sz w:val="28"/>
          <w:szCs w:val="28"/>
        </w:rPr>
        <w:t xml:space="preserve">муниципального образования </w:t>
      </w:r>
    </w:p>
    <w:p w14:paraId="1751A529" w14:textId="77777777" w:rsidR="00B7371B" w:rsidRDefault="007E4EB0" w:rsidP="00B7371B">
      <w:pPr>
        <w:ind w:firstLine="5529"/>
        <w:rPr>
          <w:sz w:val="28"/>
          <w:szCs w:val="28"/>
        </w:rPr>
      </w:pPr>
      <w:r w:rsidRPr="00365A0E">
        <w:rPr>
          <w:sz w:val="28"/>
          <w:szCs w:val="28"/>
        </w:rPr>
        <w:t>Белореченский муниципальный</w:t>
      </w:r>
      <w:r w:rsidR="00B7371B">
        <w:rPr>
          <w:sz w:val="28"/>
          <w:szCs w:val="28"/>
        </w:rPr>
        <w:t xml:space="preserve"> </w:t>
      </w:r>
    </w:p>
    <w:p w14:paraId="01EFC37F" w14:textId="6F7EA134" w:rsidR="007E4EB0" w:rsidRPr="00365A0E" w:rsidRDefault="007E4EB0" w:rsidP="00B7371B">
      <w:pPr>
        <w:ind w:firstLine="5529"/>
        <w:rPr>
          <w:sz w:val="28"/>
          <w:szCs w:val="28"/>
        </w:rPr>
      </w:pPr>
      <w:r w:rsidRPr="00365A0E">
        <w:rPr>
          <w:sz w:val="28"/>
          <w:szCs w:val="28"/>
        </w:rPr>
        <w:t>район</w:t>
      </w:r>
      <w:r w:rsidR="00B7371B">
        <w:rPr>
          <w:sz w:val="28"/>
          <w:szCs w:val="28"/>
        </w:rPr>
        <w:t xml:space="preserve"> </w:t>
      </w:r>
      <w:r w:rsidRPr="00365A0E">
        <w:rPr>
          <w:sz w:val="28"/>
          <w:szCs w:val="28"/>
        </w:rPr>
        <w:t>Краснодарского края</w:t>
      </w:r>
    </w:p>
    <w:p w14:paraId="1EDD79C9" w14:textId="674061B4" w:rsidR="007E4EB0" w:rsidRDefault="007E4EB0" w:rsidP="00B7371B">
      <w:pPr>
        <w:tabs>
          <w:tab w:val="left" w:pos="709"/>
        </w:tabs>
        <w:ind w:firstLine="5529"/>
        <w:rPr>
          <w:sz w:val="28"/>
          <w:szCs w:val="28"/>
        </w:rPr>
      </w:pPr>
      <w:r w:rsidRPr="00365A0E">
        <w:rPr>
          <w:sz w:val="28"/>
          <w:szCs w:val="28"/>
        </w:rPr>
        <w:t>от _____</w:t>
      </w:r>
      <w:r w:rsidR="00BC5427">
        <w:rPr>
          <w:sz w:val="28"/>
          <w:szCs w:val="28"/>
        </w:rPr>
        <w:t>__</w:t>
      </w:r>
      <w:r w:rsidRPr="00365A0E">
        <w:rPr>
          <w:sz w:val="28"/>
          <w:szCs w:val="28"/>
        </w:rPr>
        <w:t>______ № _____</w:t>
      </w:r>
    </w:p>
    <w:bookmarkEnd w:id="0"/>
    <w:p w14:paraId="217871F0" w14:textId="77777777" w:rsidR="00B7371B" w:rsidRDefault="00B7371B" w:rsidP="007E4EB0">
      <w:pPr>
        <w:tabs>
          <w:tab w:val="left" w:pos="709"/>
        </w:tabs>
        <w:jc w:val="center"/>
        <w:rPr>
          <w:sz w:val="28"/>
          <w:szCs w:val="28"/>
        </w:rPr>
      </w:pPr>
    </w:p>
    <w:p w14:paraId="4E4980BD" w14:textId="79E0004D" w:rsidR="00234FDA" w:rsidRDefault="00234FDA" w:rsidP="00B7371B">
      <w:pPr>
        <w:tabs>
          <w:tab w:val="left" w:pos="709"/>
        </w:tabs>
        <w:ind w:firstLine="3119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14:paraId="4D1D15E2" w14:textId="6FDD545E" w:rsidR="00234FDA" w:rsidRDefault="00234FDA" w:rsidP="007E4EB0">
      <w:pPr>
        <w:tabs>
          <w:tab w:val="left" w:pos="709"/>
        </w:tabs>
        <w:jc w:val="center"/>
        <w:rPr>
          <w:sz w:val="28"/>
          <w:szCs w:val="28"/>
        </w:rPr>
      </w:pPr>
    </w:p>
    <w:p w14:paraId="18FA8F1D" w14:textId="497E5C54" w:rsidR="00234FDA" w:rsidRPr="00365A0E" w:rsidRDefault="00234FDA" w:rsidP="00B7371B">
      <w:pPr>
        <w:tabs>
          <w:tab w:val="left" w:pos="709"/>
        </w:tabs>
        <w:ind w:firstLine="5529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14:paraId="07D21640" w14:textId="70C3544F" w:rsidR="00234FDA" w:rsidRPr="00234FDA" w:rsidRDefault="00234FDA" w:rsidP="00B7371B">
      <w:pPr>
        <w:ind w:firstLine="5529"/>
        <w:rPr>
          <w:sz w:val="28"/>
          <w:szCs w:val="28"/>
        </w:rPr>
      </w:pPr>
      <w:r w:rsidRPr="00234FDA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234FDA">
        <w:rPr>
          <w:sz w:val="28"/>
          <w:szCs w:val="28"/>
        </w:rPr>
        <w:t xml:space="preserve"> администрации </w:t>
      </w:r>
    </w:p>
    <w:p w14:paraId="21AC3FF6" w14:textId="1086482C" w:rsidR="00234FDA" w:rsidRPr="00234FDA" w:rsidRDefault="00234FDA" w:rsidP="00B7371B">
      <w:pPr>
        <w:ind w:firstLine="5529"/>
        <w:rPr>
          <w:sz w:val="28"/>
          <w:szCs w:val="28"/>
        </w:rPr>
      </w:pPr>
      <w:r w:rsidRPr="00234FDA">
        <w:rPr>
          <w:sz w:val="28"/>
          <w:szCs w:val="28"/>
        </w:rPr>
        <w:t xml:space="preserve">муниципального образования </w:t>
      </w:r>
    </w:p>
    <w:p w14:paraId="6670DE46" w14:textId="77777777" w:rsidR="00B7371B" w:rsidRDefault="00234FDA" w:rsidP="00B7371B">
      <w:pPr>
        <w:ind w:firstLine="5529"/>
        <w:rPr>
          <w:sz w:val="28"/>
          <w:szCs w:val="28"/>
        </w:rPr>
      </w:pPr>
      <w:r w:rsidRPr="00234FDA">
        <w:rPr>
          <w:sz w:val="28"/>
          <w:szCs w:val="28"/>
        </w:rPr>
        <w:t xml:space="preserve">Белореченский муниципальный </w:t>
      </w:r>
    </w:p>
    <w:p w14:paraId="766293B4" w14:textId="2E35F125" w:rsidR="00234FDA" w:rsidRPr="00234FDA" w:rsidRDefault="00234FDA" w:rsidP="00B7371B">
      <w:pPr>
        <w:ind w:firstLine="5529"/>
        <w:rPr>
          <w:sz w:val="28"/>
          <w:szCs w:val="28"/>
        </w:rPr>
      </w:pPr>
      <w:r w:rsidRPr="00234FDA">
        <w:rPr>
          <w:sz w:val="28"/>
          <w:szCs w:val="28"/>
        </w:rPr>
        <w:t>район</w:t>
      </w:r>
      <w:r w:rsidR="00B7371B">
        <w:rPr>
          <w:sz w:val="28"/>
          <w:szCs w:val="28"/>
        </w:rPr>
        <w:t xml:space="preserve"> </w:t>
      </w:r>
      <w:r w:rsidRPr="00234FDA">
        <w:rPr>
          <w:sz w:val="28"/>
          <w:szCs w:val="28"/>
        </w:rPr>
        <w:t>Краснодарского края</w:t>
      </w:r>
    </w:p>
    <w:p w14:paraId="4BFC1674" w14:textId="21A8BC7E" w:rsidR="00234FDA" w:rsidRPr="00234FDA" w:rsidRDefault="00234FDA" w:rsidP="00B7371B">
      <w:pPr>
        <w:ind w:firstLine="5529"/>
        <w:rPr>
          <w:sz w:val="28"/>
          <w:szCs w:val="28"/>
        </w:rPr>
      </w:pPr>
      <w:r>
        <w:rPr>
          <w:sz w:val="28"/>
          <w:szCs w:val="28"/>
        </w:rPr>
        <w:t>о</w:t>
      </w:r>
      <w:r w:rsidRPr="00234FDA">
        <w:rPr>
          <w:sz w:val="28"/>
          <w:szCs w:val="28"/>
        </w:rPr>
        <w:t>т</w:t>
      </w:r>
      <w:r>
        <w:rPr>
          <w:sz w:val="28"/>
          <w:szCs w:val="28"/>
        </w:rPr>
        <w:t xml:space="preserve"> 25 июня 2026 г. № 729</w:t>
      </w:r>
    </w:p>
    <w:p w14:paraId="22EAFCC5" w14:textId="6153DFAD" w:rsidR="00234FDA" w:rsidRDefault="00234FDA" w:rsidP="00B7371B">
      <w:pPr>
        <w:ind w:firstLine="5529"/>
        <w:rPr>
          <w:sz w:val="28"/>
          <w:szCs w:val="28"/>
        </w:rPr>
      </w:pPr>
      <w:r>
        <w:rPr>
          <w:sz w:val="28"/>
          <w:szCs w:val="28"/>
        </w:rPr>
        <w:t xml:space="preserve">(в редакции </w:t>
      </w:r>
      <w:r w:rsidRPr="00234FDA">
        <w:rPr>
          <w:sz w:val="28"/>
          <w:szCs w:val="28"/>
        </w:rPr>
        <w:t>постановлени</w:t>
      </w:r>
      <w:r w:rsidR="00F55AD7">
        <w:rPr>
          <w:sz w:val="28"/>
          <w:szCs w:val="28"/>
        </w:rPr>
        <w:t>я</w:t>
      </w:r>
      <w:r w:rsidRPr="00234FDA">
        <w:rPr>
          <w:sz w:val="28"/>
          <w:szCs w:val="28"/>
        </w:rPr>
        <w:t xml:space="preserve"> </w:t>
      </w:r>
    </w:p>
    <w:p w14:paraId="2921E043" w14:textId="130C085C" w:rsidR="00234FDA" w:rsidRDefault="00F55AD7" w:rsidP="00B7371B">
      <w:pPr>
        <w:ind w:firstLine="5529"/>
        <w:rPr>
          <w:sz w:val="28"/>
          <w:szCs w:val="28"/>
        </w:rPr>
      </w:pPr>
      <w:r>
        <w:rPr>
          <w:sz w:val="28"/>
          <w:szCs w:val="28"/>
        </w:rPr>
        <w:t>а</w:t>
      </w:r>
      <w:r w:rsidR="00234FDA" w:rsidRPr="00234FDA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="00234FDA" w:rsidRPr="00234FDA">
        <w:rPr>
          <w:sz w:val="28"/>
          <w:szCs w:val="28"/>
        </w:rPr>
        <w:t xml:space="preserve">муниципального </w:t>
      </w:r>
    </w:p>
    <w:p w14:paraId="72D0FC20" w14:textId="746870B7" w:rsidR="00452D82" w:rsidRDefault="00234FDA" w:rsidP="00B7371B">
      <w:pPr>
        <w:ind w:firstLine="5529"/>
        <w:rPr>
          <w:sz w:val="28"/>
          <w:szCs w:val="28"/>
        </w:rPr>
      </w:pPr>
      <w:r w:rsidRPr="00234FDA">
        <w:rPr>
          <w:sz w:val="28"/>
          <w:szCs w:val="28"/>
        </w:rPr>
        <w:t xml:space="preserve">образования Белореченский </w:t>
      </w:r>
    </w:p>
    <w:p w14:paraId="7C3F82F2" w14:textId="65B90A06" w:rsidR="00234FDA" w:rsidRPr="00234FDA" w:rsidRDefault="00234FDA" w:rsidP="00B7371B">
      <w:pPr>
        <w:ind w:firstLine="5529"/>
        <w:rPr>
          <w:sz w:val="28"/>
          <w:szCs w:val="28"/>
        </w:rPr>
      </w:pPr>
      <w:r w:rsidRPr="00234FDA">
        <w:rPr>
          <w:sz w:val="28"/>
          <w:szCs w:val="28"/>
        </w:rPr>
        <w:t>муниципальный район</w:t>
      </w:r>
    </w:p>
    <w:p w14:paraId="2B8F77E6" w14:textId="06C2779A" w:rsidR="00234FDA" w:rsidRPr="00234FDA" w:rsidRDefault="00234FDA" w:rsidP="00B7371B">
      <w:pPr>
        <w:ind w:firstLine="5529"/>
        <w:rPr>
          <w:sz w:val="28"/>
          <w:szCs w:val="28"/>
        </w:rPr>
      </w:pPr>
      <w:r w:rsidRPr="00234FDA">
        <w:rPr>
          <w:sz w:val="28"/>
          <w:szCs w:val="28"/>
        </w:rPr>
        <w:t>Краснодарского края</w:t>
      </w:r>
    </w:p>
    <w:p w14:paraId="39F7814E" w14:textId="616A3E27" w:rsidR="00234FDA" w:rsidRPr="00234FDA" w:rsidRDefault="00234FDA" w:rsidP="00B7371B">
      <w:pPr>
        <w:ind w:firstLine="5529"/>
        <w:rPr>
          <w:sz w:val="28"/>
          <w:szCs w:val="28"/>
        </w:rPr>
      </w:pPr>
      <w:r w:rsidRPr="00234FDA">
        <w:rPr>
          <w:sz w:val="28"/>
          <w:szCs w:val="28"/>
        </w:rPr>
        <w:t>от _________</w:t>
      </w:r>
      <w:r w:rsidR="00BC5427">
        <w:rPr>
          <w:sz w:val="28"/>
          <w:szCs w:val="28"/>
        </w:rPr>
        <w:t>__</w:t>
      </w:r>
      <w:r w:rsidRPr="00234FDA">
        <w:rPr>
          <w:sz w:val="28"/>
          <w:szCs w:val="28"/>
        </w:rPr>
        <w:t>__ № _____</w:t>
      </w:r>
      <w:r w:rsidR="00452D82">
        <w:rPr>
          <w:sz w:val="28"/>
          <w:szCs w:val="28"/>
        </w:rPr>
        <w:t>)</w:t>
      </w:r>
    </w:p>
    <w:p w14:paraId="67286380" w14:textId="77777777" w:rsidR="00234FDA" w:rsidRPr="00234FDA" w:rsidRDefault="00234FDA" w:rsidP="00BC5427">
      <w:pPr>
        <w:jc w:val="center"/>
        <w:rPr>
          <w:sz w:val="28"/>
          <w:szCs w:val="28"/>
        </w:rPr>
      </w:pPr>
    </w:p>
    <w:p w14:paraId="3195C7DF" w14:textId="20F62D05" w:rsidR="007E4EB0" w:rsidRPr="00365A0E" w:rsidRDefault="007E4EB0" w:rsidP="00BC5427">
      <w:pPr>
        <w:jc w:val="center"/>
        <w:rPr>
          <w:sz w:val="28"/>
          <w:szCs w:val="28"/>
        </w:rPr>
      </w:pPr>
    </w:p>
    <w:p w14:paraId="1A9356B7" w14:textId="267007BF" w:rsidR="007E4EB0" w:rsidRPr="006352D4" w:rsidRDefault="007E4EB0" w:rsidP="00BC542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52D4">
        <w:rPr>
          <w:b/>
          <w:bCs/>
          <w:sz w:val="28"/>
          <w:szCs w:val="28"/>
        </w:rPr>
        <w:t>ПОЛОЖЕНИЕ</w:t>
      </w:r>
    </w:p>
    <w:p w14:paraId="5EA30415" w14:textId="77777777" w:rsidR="00BC5427" w:rsidRDefault="007E4EB0" w:rsidP="00BC5427">
      <w:pPr>
        <w:jc w:val="center"/>
        <w:rPr>
          <w:b/>
          <w:sz w:val="28"/>
          <w:szCs w:val="28"/>
        </w:rPr>
      </w:pPr>
      <w:r w:rsidRPr="006352D4">
        <w:rPr>
          <w:b/>
          <w:sz w:val="28"/>
          <w:szCs w:val="28"/>
        </w:rPr>
        <w:t>о</w:t>
      </w:r>
      <w:r w:rsidRPr="0058088C">
        <w:rPr>
          <w:b/>
          <w:sz w:val="28"/>
          <w:szCs w:val="28"/>
        </w:rPr>
        <w:t xml:space="preserve">б источниках наружного противопожарного водоснабжения </w:t>
      </w:r>
    </w:p>
    <w:p w14:paraId="0A547758" w14:textId="77777777" w:rsidR="00BC5427" w:rsidRDefault="007E4EB0" w:rsidP="00BC5427">
      <w:pPr>
        <w:jc w:val="center"/>
        <w:rPr>
          <w:b/>
          <w:sz w:val="28"/>
          <w:szCs w:val="28"/>
        </w:rPr>
      </w:pPr>
      <w:r w:rsidRPr="0058088C">
        <w:rPr>
          <w:b/>
          <w:sz w:val="28"/>
          <w:szCs w:val="28"/>
        </w:rPr>
        <w:t>для</w:t>
      </w:r>
      <w:r w:rsidR="00BC5427">
        <w:rPr>
          <w:b/>
          <w:sz w:val="28"/>
          <w:szCs w:val="28"/>
        </w:rPr>
        <w:t xml:space="preserve"> </w:t>
      </w:r>
      <w:r w:rsidRPr="0058088C">
        <w:rPr>
          <w:b/>
          <w:sz w:val="28"/>
          <w:szCs w:val="28"/>
        </w:rPr>
        <w:t xml:space="preserve">целей пожаротушения </w:t>
      </w:r>
      <w:r w:rsidR="00CA0568">
        <w:rPr>
          <w:b/>
          <w:sz w:val="28"/>
          <w:szCs w:val="28"/>
        </w:rPr>
        <w:t>в границах</w:t>
      </w:r>
      <w:r w:rsidRPr="0058088C">
        <w:rPr>
          <w:b/>
          <w:sz w:val="28"/>
          <w:szCs w:val="28"/>
        </w:rPr>
        <w:t xml:space="preserve"> муниципального </w:t>
      </w:r>
    </w:p>
    <w:p w14:paraId="0E9A139D" w14:textId="77777777" w:rsidR="00BC5427" w:rsidRDefault="007E4EB0" w:rsidP="00BC5427">
      <w:pPr>
        <w:jc w:val="center"/>
        <w:rPr>
          <w:b/>
          <w:sz w:val="28"/>
          <w:szCs w:val="28"/>
        </w:rPr>
      </w:pPr>
      <w:r w:rsidRPr="0058088C">
        <w:rPr>
          <w:b/>
          <w:sz w:val="28"/>
          <w:szCs w:val="28"/>
        </w:rPr>
        <w:t>образования Белореченский</w:t>
      </w:r>
      <w:r w:rsidR="001A0F6A">
        <w:rPr>
          <w:b/>
          <w:sz w:val="28"/>
          <w:szCs w:val="28"/>
        </w:rPr>
        <w:t xml:space="preserve"> </w:t>
      </w:r>
      <w:r w:rsidRPr="0058088C">
        <w:rPr>
          <w:b/>
          <w:sz w:val="28"/>
          <w:szCs w:val="28"/>
        </w:rPr>
        <w:t xml:space="preserve">муниципальный район </w:t>
      </w:r>
    </w:p>
    <w:p w14:paraId="71956AE5" w14:textId="65732D34" w:rsidR="007E4EB0" w:rsidRPr="006352D4" w:rsidRDefault="007E4EB0" w:rsidP="00BC5427">
      <w:pPr>
        <w:jc w:val="center"/>
        <w:rPr>
          <w:b/>
          <w:sz w:val="28"/>
          <w:szCs w:val="28"/>
        </w:rPr>
      </w:pPr>
      <w:r w:rsidRPr="0058088C">
        <w:rPr>
          <w:b/>
          <w:sz w:val="28"/>
          <w:szCs w:val="28"/>
        </w:rPr>
        <w:t>Краснодарского края</w:t>
      </w:r>
    </w:p>
    <w:p w14:paraId="0C32C90F" w14:textId="77777777" w:rsidR="007E4EB0" w:rsidRPr="0058088C" w:rsidRDefault="007E4EB0" w:rsidP="00BC5427">
      <w:pPr>
        <w:ind w:right="424"/>
        <w:jc w:val="center"/>
        <w:rPr>
          <w:b/>
          <w:sz w:val="28"/>
          <w:szCs w:val="28"/>
        </w:rPr>
      </w:pPr>
    </w:p>
    <w:p w14:paraId="1357ED4A" w14:textId="77777777" w:rsidR="007E4EB0" w:rsidRPr="006352D4" w:rsidRDefault="007E4EB0" w:rsidP="007E4EB0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6352D4">
        <w:rPr>
          <w:sz w:val="28"/>
          <w:szCs w:val="28"/>
        </w:rPr>
        <w:t>1. Общие положения</w:t>
      </w:r>
    </w:p>
    <w:p w14:paraId="2F36E323" w14:textId="77777777" w:rsidR="007E4EB0" w:rsidRPr="006352D4" w:rsidRDefault="007E4EB0" w:rsidP="007E4EB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67B4727B" w14:textId="1A707F04" w:rsidR="007E4EB0" w:rsidRPr="006352D4" w:rsidRDefault="007E4EB0" w:rsidP="00365A0E">
      <w:pPr>
        <w:pStyle w:val="ConsPlusNormal"/>
        <w:ind w:firstLine="709"/>
        <w:jc w:val="both"/>
        <w:rPr>
          <w:sz w:val="28"/>
          <w:szCs w:val="28"/>
        </w:rPr>
      </w:pPr>
      <w:r w:rsidRPr="006352D4">
        <w:rPr>
          <w:bCs/>
          <w:sz w:val="28"/>
          <w:szCs w:val="28"/>
        </w:rPr>
        <w:t xml:space="preserve">1.1. </w:t>
      </w:r>
      <w:r w:rsidRPr="006352D4">
        <w:rPr>
          <w:sz w:val="28"/>
          <w:szCs w:val="28"/>
        </w:rPr>
        <w:t>Органами местного самоуправления для целей пожаротушения создаются источники наружного противопожарного водоснабжения, а также условия для забора в любое время года воды из источников и систем наружного противопожарного водоснабжения</w:t>
      </w:r>
      <w:r w:rsidR="001A0F6A">
        <w:rPr>
          <w:sz w:val="28"/>
          <w:szCs w:val="28"/>
        </w:rPr>
        <w:t>.</w:t>
      </w:r>
    </w:p>
    <w:p w14:paraId="4ECE9BCA" w14:textId="7B243AF4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1.</w:t>
      </w:r>
      <w:r w:rsidR="001A0F6A">
        <w:rPr>
          <w:bCs/>
          <w:sz w:val="28"/>
          <w:szCs w:val="28"/>
        </w:rPr>
        <w:t>2</w:t>
      </w:r>
      <w:r w:rsidRPr="006352D4">
        <w:rPr>
          <w:bCs/>
          <w:sz w:val="28"/>
          <w:szCs w:val="28"/>
        </w:rPr>
        <w:t>. Ответственность за техническое состояние источников противопожарного водоснабжения и установку указателей несет организация водоснабжения или объект, в ведении которого они находятся.</w:t>
      </w:r>
    </w:p>
    <w:p w14:paraId="673B6AB3" w14:textId="0D253AF5" w:rsidR="007E4EB0" w:rsidRPr="006352D4" w:rsidRDefault="007E4EB0" w:rsidP="007E4EB0">
      <w:pPr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1.</w:t>
      </w:r>
      <w:r w:rsidR="001A0F6A">
        <w:rPr>
          <w:bCs/>
          <w:sz w:val="28"/>
          <w:szCs w:val="28"/>
        </w:rPr>
        <w:t>3</w:t>
      </w:r>
      <w:r w:rsidRPr="006352D4">
        <w:rPr>
          <w:bCs/>
          <w:sz w:val="28"/>
          <w:szCs w:val="28"/>
        </w:rPr>
        <w:t>. Подразделения пожарной охраны имеют право на беспрепятственный въезд на территорию объектов для заправки водой, необходимой для тушения пожаров, а также для осуществления проверки технического состояния источников противопожарного водоснабжения.</w:t>
      </w:r>
    </w:p>
    <w:p w14:paraId="6969DB17" w14:textId="6806BEF9" w:rsidR="006B6DCF" w:rsidRPr="006B6DCF" w:rsidRDefault="00365A0E" w:rsidP="002672F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B6DCF">
        <w:rPr>
          <w:sz w:val="28"/>
          <w:szCs w:val="28"/>
        </w:rPr>
        <w:t>1.</w:t>
      </w:r>
      <w:r w:rsidR="00CA0568">
        <w:rPr>
          <w:sz w:val="28"/>
          <w:szCs w:val="28"/>
        </w:rPr>
        <w:t>4</w:t>
      </w:r>
      <w:r w:rsidRPr="006B6DCF">
        <w:rPr>
          <w:sz w:val="28"/>
          <w:szCs w:val="28"/>
        </w:rPr>
        <w:t xml:space="preserve">. </w:t>
      </w:r>
      <w:r w:rsidR="006B6DCF" w:rsidRPr="006B6DCF">
        <w:rPr>
          <w:sz w:val="28"/>
          <w:szCs w:val="28"/>
        </w:rPr>
        <w:t>Инвентаризация источников наружного противопожарного водоснабжения проводится не реже 1 раза в год и преследует цель:</w:t>
      </w:r>
    </w:p>
    <w:p w14:paraId="1D06F712" w14:textId="70471EB3" w:rsidR="006B6DCF" w:rsidRPr="006B6DCF" w:rsidRDefault="006B6DCF" w:rsidP="002672F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B6DCF">
        <w:rPr>
          <w:sz w:val="28"/>
          <w:szCs w:val="28"/>
        </w:rPr>
        <w:t>учет всех водоисточников, которые могут быть использованы для тушения пожара;</w:t>
      </w:r>
    </w:p>
    <w:p w14:paraId="2F412EBA" w14:textId="6B40D099" w:rsidR="006B6DCF" w:rsidRPr="006B6DCF" w:rsidRDefault="006B6DCF" w:rsidP="002672F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6B6DCF">
        <w:rPr>
          <w:sz w:val="28"/>
          <w:szCs w:val="28"/>
        </w:rPr>
        <w:lastRenderedPageBreak/>
        <w:t>учет тупиковых сетей, малообеспеченных и безводных районов и разработка мероприятий по тушению пожаров в этих районах</w:t>
      </w:r>
      <w:r w:rsidRPr="006B6DCF">
        <w:rPr>
          <w:rFonts w:ascii="Arial" w:hAnsi="Arial" w:cs="Arial"/>
        </w:rPr>
        <w:t>.</w:t>
      </w:r>
    </w:p>
    <w:p w14:paraId="0A2E217D" w14:textId="77777777" w:rsidR="00365A0E" w:rsidRDefault="00365A0E" w:rsidP="007E4EB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26B3156" w14:textId="057C3A44" w:rsidR="007E4EB0" w:rsidRPr="006352D4" w:rsidRDefault="007E4EB0" w:rsidP="00365A0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352D4">
        <w:rPr>
          <w:sz w:val="28"/>
          <w:szCs w:val="28"/>
        </w:rPr>
        <w:t>2. Техническое состояние, порядок эксплуатации</w:t>
      </w:r>
      <w:r w:rsidR="00BC5427">
        <w:rPr>
          <w:sz w:val="28"/>
          <w:szCs w:val="28"/>
        </w:rPr>
        <w:t xml:space="preserve"> </w:t>
      </w:r>
      <w:r w:rsidRPr="006352D4">
        <w:rPr>
          <w:sz w:val="28"/>
          <w:szCs w:val="28"/>
        </w:rPr>
        <w:t>и требования к источникам противопожарного водоснабжения</w:t>
      </w:r>
    </w:p>
    <w:p w14:paraId="55506FA1" w14:textId="77777777" w:rsidR="007E4EB0" w:rsidRPr="006352D4" w:rsidRDefault="007E4EB0" w:rsidP="007E4EB0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09D766F5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2.1. Постоянная готовность источников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мероприятий:</w:t>
      </w:r>
    </w:p>
    <w:p w14:paraId="279574F6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качественной приемкой всех систем водоснабжения по окончании их строительства, реконструкции и ремонта;</w:t>
      </w:r>
    </w:p>
    <w:p w14:paraId="2BB4BE6F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точным учетом всех источников противопожарного водоснабжения;</w:t>
      </w:r>
    </w:p>
    <w:p w14:paraId="4FFA8396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систематическим контролем за состоянием водоисточников;</w:t>
      </w:r>
    </w:p>
    <w:p w14:paraId="5896F479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периодическим испытанием водопроводных сетей на водоотдачу (2 раза в год);</w:t>
      </w:r>
    </w:p>
    <w:p w14:paraId="322D9DC6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своевременной подготовкой источников противопожарного водоснабжения к условиям эксплуатации в весенне – летний и осенне –зимний периоды.</w:t>
      </w:r>
    </w:p>
    <w:p w14:paraId="1B0A8A47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2.2. Источники противопожарного водоснабжения должны находиться в исправном состоянии и оборудоваться указателями, установленными на видных местах. Ко всем источникам противопожарного водоснабжения должен быть обеспечен подъезд шириной не менее 3,5 м.</w:t>
      </w:r>
    </w:p>
    <w:p w14:paraId="7E6774FF" w14:textId="099F52B6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2.3. Пожарные водоемы должны быть наполнены водой. К водоему должен быть обеспечен подъезд с твердым покрытием и разворотной площадкой размером 12 x 12 м.</w:t>
      </w:r>
    </w:p>
    <w:p w14:paraId="3F68215B" w14:textId="4940EF22" w:rsidR="007E4EB0" w:rsidRPr="006352D4" w:rsidRDefault="007E4EB0" w:rsidP="00365A0E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При наличии «сухого» и «мокрого» колодцев крышки их люков должны быть обозначены указателями. В «сухом» колодце должна быть установлена задвижка, штурвал, которой должен быть выведен под крышку люка.</w:t>
      </w:r>
    </w:p>
    <w:p w14:paraId="18D48643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 xml:space="preserve">2.4. Пирсы должны иметь </w:t>
      </w:r>
      <w:r w:rsidRPr="00B7371B">
        <w:rPr>
          <w:bCs/>
          <w:spacing w:val="-4"/>
          <w:sz w:val="28"/>
          <w:szCs w:val="28"/>
        </w:rPr>
        <w:t>прочное боковое ограждение высотой 0,7 – 0,8 м</w:t>
      </w:r>
      <w:r w:rsidRPr="006352D4">
        <w:rPr>
          <w:bCs/>
          <w:sz w:val="28"/>
          <w:szCs w:val="28"/>
        </w:rPr>
        <w:t>. Со стороны водоисточника на площадке должен быть укреплен упорный брус толщиной 25 см.</w:t>
      </w:r>
    </w:p>
    <w:p w14:paraId="2C2F88E4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Ширина пирса должна обеспечивать свободную установку двух пожарных автомобилей. Для разворота их перед пирсом устраивают площадку с твердым покрытием размером 12 x 12 м. Высота площадки пирса над самым низким уровнем воды не должна превышать 5 м. Глубина воды у пирса должна быть не менее 1 м. В зимнее время при замерзании воды прорубается прорубь размером 1 x 1 м., а пирс очищается от снега и льда.</w:t>
      </w:r>
    </w:p>
    <w:p w14:paraId="36A3506C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2.5. Источники противопожарного водоснабжения допускается использовать только при тушении пожаров, проведении занятий, учений и проверке их работоспособности.</w:t>
      </w:r>
    </w:p>
    <w:p w14:paraId="3F844424" w14:textId="77777777" w:rsidR="00CA0568" w:rsidRDefault="00CA0568" w:rsidP="00CA0568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DD2D67F" w14:textId="5036FA8F" w:rsidR="007E4EB0" w:rsidRDefault="007E4EB0" w:rsidP="00BC542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352D4">
        <w:rPr>
          <w:sz w:val="28"/>
          <w:szCs w:val="28"/>
        </w:rPr>
        <w:t>3. Учет и порядок проверки противопожарного водоснабжения</w:t>
      </w:r>
    </w:p>
    <w:p w14:paraId="683725D9" w14:textId="77777777" w:rsidR="00CA0568" w:rsidRPr="00CA0568" w:rsidRDefault="00CA0568" w:rsidP="00CA0568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2C7BA932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 xml:space="preserve">3.1. Организации и объекты, </w:t>
      </w:r>
      <w:bookmarkStart w:id="1" w:name="_Hlk96419497"/>
      <w:r w:rsidRPr="006352D4">
        <w:rPr>
          <w:bCs/>
          <w:sz w:val="28"/>
          <w:szCs w:val="28"/>
        </w:rPr>
        <w:t xml:space="preserve">в ведении которых находятся пожарные гидранты, </w:t>
      </w:r>
      <w:bookmarkEnd w:id="1"/>
      <w:r w:rsidRPr="006352D4">
        <w:rPr>
          <w:bCs/>
          <w:sz w:val="28"/>
          <w:szCs w:val="28"/>
        </w:rPr>
        <w:t xml:space="preserve">обязаны вести строгий учет и проводить плановые совместные с подразделениями Государственной противопожарной службы проверки </w:t>
      </w:r>
      <w:r w:rsidRPr="006352D4">
        <w:rPr>
          <w:bCs/>
          <w:sz w:val="28"/>
          <w:szCs w:val="28"/>
        </w:rPr>
        <w:lastRenderedPageBreak/>
        <w:t>имеющихся в их ведении источников противопожарного водоснабжения.</w:t>
      </w:r>
    </w:p>
    <w:p w14:paraId="1F169B96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3.2. С целью учета всех водоисточников, которые могут быть использованы для тушения пожара, организации и объекты, в ведении которых находятся пожарные гидранты, совместно с Государственной противопожарной службой не реже одного раза в пять лет проводят инвентаризацию противопожарного водоснабжения.</w:t>
      </w:r>
    </w:p>
    <w:p w14:paraId="415B9AB7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3.3. Проверка противопожарного водоснабжения производится 2 раза в год: в весенне – летний (с 1 апреля по 1 ноября) и осенне – зимний (с 1 октября по 1 мая) периоды.</w:t>
      </w:r>
    </w:p>
    <w:p w14:paraId="724B346C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3.4. При проверке пожарного гидранта проверяется:</w:t>
      </w:r>
    </w:p>
    <w:p w14:paraId="4A26FA30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наличие на видном месте указателя установленного образца;</w:t>
      </w:r>
    </w:p>
    <w:p w14:paraId="5458CD17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возможность беспрепятственного подъезда к пожарному гидранту;</w:t>
      </w:r>
    </w:p>
    <w:p w14:paraId="6DC0DA66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состояние колодца и люка пожарного гидранта, производится очистка его от грязи, льда и снега;</w:t>
      </w:r>
    </w:p>
    <w:p w14:paraId="1A875C3D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работоспособность пожарного гидранта посредством пуска воды с установкой пожарной колонки;</w:t>
      </w:r>
    </w:p>
    <w:p w14:paraId="55EA5A43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герметичность и смазка резьбового соединения и стояка;</w:t>
      </w:r>
    </w:p>
    <w:p w14:paraId="1A95AED5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работоспособность сливного устройства;</w:t>
      </w:r>
    </w:p>
    <w:p w14:paraId="7B60E9D5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наличие крышки гидранта.</w:t>
      </w:r>
    </w:p>
    <w:p w14:paraId="4FF78305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3.5. При проверке пожарного водоема проверяется:</w:t>
      </w:r>
    </w:p>
    <w:p w14:paraId="656A2D5B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наличие на видном месте указателя установленного образца;</w:t>
      </w:r>
    </w:p>
    <w:p w14:paraId="355AF465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возможность беспрепятственного подъезда к пожарному водоему;</w:t>
      </w:r>
    </w:p>
    <w:p w14:paraId="7D5E9596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степень заполнения водоема водой и возможность его пополнения;</w:t>
      </w:r>
    </w:p>
    <w:p w14:paraId="309DA5F6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наличие площадки перед водоемом для забора воды;</w:t>
      </w:r>
    </w:p>
    <w:p w14:paraId="2AF49B9F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герметичность задвижек (при их наличии);</w:t>
      </w:r>
    </w:p>
    <w:p w14:paraId="0502E0A8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наличие проруби при отрицательной температуре воздуха (для открытых водоемов).</w:t>
      </w:r>
    </w:p>
    <w:p w14:paraId="5A7141DB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3.6. При проверке пожарного пирса проверяется:</w:t>
      </w:r>
    </w:p>
    <w:p w14:paraId="45F84A92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наличие на видном месте указателя установленного образца;</w:t>
      </w:r>
    </w:p>
    <w:p w14:paraId="61519EF9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возможность беспрепятственного подъезда к пожарному пирсу;</w:t>
      </w:r>
    </w:p>
    <w:p w14:paraId="134CB1CB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наличие площадки перед пирсом для разворота пожарной техники;</w:t>
      </w:r>
    </w:p>
    <w:p w14:paraId="004D6B7A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визуальным осмотром состояние несущих конструкций, покрытия, ограждения, упорного бруса и наличие приямка для забора воды.</w:t>
      </w:r>
    </w:p>
    <w:p w14:paraId="123CCD13" w14:textId="160EFC45" w:rsidR="007E4EB0" w:rsidRDefault="007E4EB0" w:rsidP="00365A0E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3.7. При проверке других приспособленных для целей пожаротушения источников водоснабжения проверяется наличие подъезда и возможность забора воды в любое время года</w:t>
      </w:r>
      <w:r w:rsidR="00365A0E">
        <w:rPr>
          <w:bCs/>
          <w:sz w:val="28"/>
          <w:szCs w:val="28"/>
        </w:rPr>
        <w:t>.</w:t>
      </w:r>
    </w:p>
    <w:p w14:paraId="5567FC48" w14:textId="77777777" w:rsidR="0058308D" w:rsidRPr="006352D4" w:rsidRDefault="0058308D" w:rsidP="00365A0E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6911CFB7" w14:textId="7044F43F" w:rsidR="007E4EB0" w:rsidRPr="006352D4" w:rsidRDefault="007E4EB0" w:rsidP="00365A0E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6352D4">
        <w:rPr>
          <w:sz w:val="28"/>
          <w:szCs w:val="28"/>
        </w:rPr>
        <w:t>4. Особенности эксплуатации противопожарного водоснабжения</w:t>
      </w:r>
      <w:r w:rsidR="00BC5427">
        <w:rPr>
          <w:sz w:val="28"/>
          <w:szCs w:val="28"/>
        </w:rPr>
        <w:t xml:space="preserve"> </w:t>
      </w:r>
      <w:r w:rsidRPr="006352D4">
        <w:rPr>
          <w:sz w:val="28"/>
          <w:szCs w:val="28"/>
        </w:rPr>
        <w:t>в зимних условиях</w:t>
      </w:r>
    </w:p>
    <w:p w14:paraId="6B5A8F32" w14:textId="77777777" w:rsidR="007E4EB0" w:rsidRPr="00BC5427" w:rsidRDefault="007E4EB0" w:rsidP="007E4EB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0C346AB4" w14:textId="4069CB30" w:rsidR="007E4EB0" w:rsidRPr="006352D4" w:rsidRDefault="00365A0E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7E4EB0" w:rsidRPr="006352D4">
        <w:rPr>
          <w:bCs/>
          <w:sz w:val="28"/>
          <w:szCs w:val="28"/>
        </w:rPr>
        <w:t>.1. Ежегодно в октябре–ноябре производится подготовка противопожарного водоснабжения к работе в зимних условиях, для чего необходимо:</w:t>
      </w:r>
    </w:p>
    <w:p w14:paraId="51EE207B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произвести откачку воды из колодцев и гидрантов;</w:t>
      </w:r>
    </w:p>
    <w:p w14:paraId="3760E527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проверить уровень воды в водоемах, исправность теплоизоляции и запорной арматуры;</w:t>
      </w:r>
    </w:p>
    <w:p w14:paraId="1B43D42C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lastRenderedPageBreak/>
        <w:t>произвести очистку от снега и льда подъездов к пожарным водоисточникам;</w:t>
      </w:r>
    </w:p>
    <w:p w14:paraId="142F6F02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осуществлять смазку стояков пожарных гидрантов.</w:t>
      </w:r>
    </w:p>
    <w:p w14:paraId="7AC25D17" w14:textId="218DBC99" w:rsidR="007E4EB0" w:rsidRPr="006352D4" w:rsidRDefault="00365A0E" w:rsidP="007E4E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7E4EB0" w:rsidRPr="006352D4">
        <w:rPr>
          <w:bCs/>
          <w:sz w:val="28"/>
          <w:szCs w:val="28"/>
        </w:rPr>
        <w:t>.2. В случае замерзания стояков пожарных гидрантов необходимо принять меры к их отогреванию и приведению в рабочее состояние.</w:t>
      </w:r>
      <w:r w:rsidR="004B5782">
        <w:rPr>
          <w:bCs/>
          <w:sz w:val="28"/>
          <w:szCs w:val="28"/>
        </w:rPr>
        <w:t>»</w:t>
      </w:r>
    </w:p>
    <w:p w14:paraId="7D72233D" w14:textId="69D80AE3" w:rsidR="00C20C4D" w:rsidRPr="00BC5427" w:rsidRDefault="00C20C4D">
      <w:pPr>
        <w:rPr>
          <w:sz w:val="28"/>
          <w:szCs w:val="28"/>
        </w:rPr>
      </w:pPr>
    </w:p>
    <w:p w14:paraId="2026900B" w14:textId="0270A6DA" w:rsidR="00365A0E" w:rsidRPr="00BC5427" w:rsidRDefault="00365A0E">
      <w:pPr>
        <w:rPr>
          <w:sz w:val="28"/>
          <w:szCs w:val="28"/>
        </w:rPr>
      </w:pPr>
    </w:p>
    <w:p w14:paraId="6A064788" w14:textId="77777777" w:rsidR="00BC5427" w:rsidRDefault="00365A0E">
      <w:pPr>
        <w:rPr>
          <w:sz w:val="28"/>
          <w:szCs w:val="28"/>
        </w:rPr>
      </w:pPr>
      <w:r w:rsidRPr="00365A0E">
        <w:rPr>
          <w:sz w:val="28"/>
          <w:szCs w:val="28"/>
        </w:rPr>
        <w:t xml:space="preserve">Руководитель МКУ «Управление </w:t>
      </w:r>
    </w:p>
    <w:p w14:paraId="39D556A4" w14:textId="77777777" w:rsidR="00BC5427" w:rsidRDefault="00365A0E">
      <w:pPr>
        <w:rPr>
          <w:sz w:val="28"/>
          <w:szCs w:val="28"/>
        </w:rPr>
      </w:pPr>
      <w:r w:rsidRPr="00365A0E">
        <w:rPr>
          <w:sz w:val="28"/>
          <w:szCs w:val="28"/>
        </w:rPr>
        <w:t xml:space="preserve">по делам ГО и ЧС муниципального </w:t>
      </w:r>
    </w:p>
    <w:p w14:paraId="4E4AFA3C" w14:textId="77777777" w:rsidR="00BC5427" w:rsidRDefault="00365A0E">
      <w:pPr>
        <w:rPr>
          <w:sz w:val="28"/>
          <w:szCs w:val="28"/>
        </w:rPr>
      </w:pPr>
      <w:r w:rsidRPr="00365A0E">
        <w:rPr>
          <w:sz w:val="28"/>
          <w:szCs w:val="28"/>
        </w:rPr>
        <w:t xml:space="preserve">образования Белореченский </w:t>
      </w:r>
    </w:p>
    <w:p w14:paraId="61BEF0D9" w14:textId="157540FE" w:rsidR="00365A0E" w:rsidRPr="00365A0E" w:rsidRDefault="00365A0E">
      <w:pPr>
        <w:rPr>
          <w:sz w:val="28"/>
          <w:szCs w:val="28"/>
        </w:rPr>
      </w:pPr>
      <w:r w:rsidRPr="00365A0E">
        <w:rPr>
          <w:sz w:val="28"/>
          <w:szCs w:val="28"/>
        </w:rPr>
        <w:t>муниципальный район</w:t>
      </w:r>
    </w:p>
    <w:p w14:paraId="36BDBD28" w14:textId="07D0B683" w:rsidR="00365A0E" w:rsidRPr="00365A0E" w:rsidRDefault="00365A0E" w:rsidP="00BC5427">
      <w:pPr>
        <w:jc w:val="both"/>
        <w:rPr>
          <w:sz w:val="28"/>
          <w:szCs w:val="28"/>
        </w:rPr>
      </w:pPr>
      <w:r w:rsidRPr="00365A0E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proofErr w:type="gramStart"/>
      <w:r w:rsidRPr="00365A0E">
        <w:rPr>
          <w:sz w:val="28"/>
          <w:szCs w:val="28"/>
        </w:rPr>
        <w:t>края»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             </w:t>
      </w:r>
      <w:r w:rsidR="00B737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</w:t>
      </w:r>
      <w:r w:rsidR="00BC542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А.С. Поспелов</w:t>
      </w:r>
    </w:p>
    <w:sectPr w:rsidR="00365A0E" w:rsidRPr="00365A0E" w:rsidSect="00BC5427">
      <w:pgSz w:w="11906" w:h="16838" w:code="9"/>
      <w:pgMar w:top="1134" w:right="567" w:bottom="79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2510F" w14:textId="77777777" w:rsidR="00055715" w:rsidRDefault="00055715" w:rsidP="00365A0E">
      <w:r>
        <w:separator/>
      </w:r>
    </w:p>
  </w:endnote>
  <w:endnote w:type="continuationSeparator" w:id="0">
    <w:p w14:paraId="523514F2" w14:textId="77777777" w:rsidR="00055715" w:rsidRDefault="00055715" w:rsidP="0036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83CAD" w14:textId="77777777" w:rsidR="00055715" w:rsidRDefault="00055715" w:rsidP="00365A0E">
      <w:r>
        <w:separator/>
      </w:r>
    </w:p>
  </w:footnote>
  <w:footnote w:type="continuationSeparator" w:id="0">
    <w:p w14:paraId="1516D945" w14:textId="77777777" w:rsidR="00055715" w:rsidRDefault="00055715" w:rsidP="0036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5091625"/>
      <w:docPartObj>
        <w:docPartGallery w:val="Page Numbers (Top of Page)"/>
        <w:docPartUnique/>
      </w:docPartObj>
    </w:sdtPr>
    <w:sdtContent>
      <w:p w14:paraId="56A8A7E3" w14:textId="180E1866" w:rsidR="00365A0E" w:rsidRDefault="00365A0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A98"/>
    <w:rsid w:val="00055715"/>
    <w:rsid w:val="0014796E"/>
    <w:rsid w:val="001A0F6A"/>
    <w:rsid w:val="00234FDA"/>
    <w:rsid w:val="002672F6"/>
    <w:rsid w:val="00365A0E"/>
    <w:rsid w:val="00452D82"/>
    <w:rsid w:val="004B5782"/>
    <w:rsid w:val="0058308D"/>
    <w:rsid w:val="006A5C32"/>
    <w:rsid w:val="006B6DCF"/>
    <w:rsid w:val="006D16D1"/>
    <w:rsid w:val="007E4EB0"/>
    <w:rsid w:val="0094643A"/>
    <w:rsid w:val="009E3D2A"/>
    <w:rsid w:val="00B7371B"/>
    <w:rsid w:val="00BC5427"/>
    <w:rsid w:val="00BE1A98"/>
    <w:rsid w:val="00C20C4D"/>
    <w:rsid w:val="00C32098"/>
    <w:rsid w:val="00CA0568"/>
    <w:rsid w:val="00EA6426"/>
    <w:rsid w:val="00ED641F"/>
    <w:rsid w:val="00F5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989A69"/>
  <w15:chartTrackingRefBased/>
  <w15:docId w15:val="{71654BC2-37C6-4759-AB84-1A9234B11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4E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3">
    <w:name w:val="header"/>
    <w:basedOn w:val="a"/>
    <w:link w:val="a4"/>
    <w:uiPriority w:val="99"/>
    <w:unhideWhenUsed/>
    <w:rsid w:val="00365A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5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65A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5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B6D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KOKORICHEV</dc:creator>
  <cp:keywords/>
  <dc:description/>
  <cp:lastModifiedBy>tanya</cp:lastModifiedBy>
  <cp:revision>11</cp:revision>
  <cp:lastPrinted>2026-08-05T05:36:00Z</cp:lastPrinted>
  <dcterms:created xsi:type="dcterms:W3CDTF">2026-04-15T10:50:00Z</dcterms:created>
  <dcterms:modified xsi:type="dcterms:W3CDTF">2026-08-18T13:26:00Z</dcterms:modified>
</cp:coreProperties>
</file>