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FF2A2" w14:textId="21CD4918" w:rsidR="00961720" w:rsidRPr="0032508A" w:rsidRDefault="00961720" w:rsidP="00600FBB">
      <w:pPr>
        <w:widowControl w:val="0"/>
        <w:tabs>
          <w:tab w:val="right" w:pos="9639"/>
        </w:tabs>
        <w:autoSpaceDE w:val="0"/>
        <w:autoSpaceDN w:val="0"/>
        <w:adjustRightInd w:val="0"/>
        <w:ind w:left="4536" w:right="-426"/>
        <w:rPr>
          <w:rFonts w:eastAsia="SimSun"/>
          <w:sz w:val="28"/>
          <w:szCs w:val="28"/>
        </w:rPr>
      </w:pPr>
      <w:r w:rsidRPr="0032508A">
        <w:rPr>
          <w:rFonts w:eastAsia="SimSun"/>
          <w:sz w:val="28"/>
          <w:szCs w:val="22"/>
        </w:rPr>
        <w:t>П</w:t>
      </w:r>
      <w:r w:rsidR="00600FBB">
        <w:rPr>
          <w:rFonts w:eastAsia="SimSun"/>
          <w:sz w:val="28"/>
          <w:szCs w:val="22"/>
        </w:rPr>
        <w:t>риложение</w:t>
      </w:r>
      <w:r w:rsidRPr="0032508A">
        <w:rPr>
          <w:rFonts w:eastAsia="SimSun"/>
          <w:sz w:val="28"/>
          <w:szCs w:val="22"/>
        </w:rPr>
        <w:t xml:space="preserve">  </w:t>
      </w:r>
      <w:r w:rsidR="004267ED">
        <w:rPr>
          <w:rFonts w:eastAsia="SimSun"/>
          <w:sz w:val="28"/>
          <w:szCs w:val="22"/>
        </w:rPr>
        <w:t>5</w:t>
      </w:r>
    </w:p>
    <w:p w14:paraId="3D32B420" w14:textId="2D55ED25" w:rsidR="00961720" w:rsidRPr="00600FBB" w:rsidRDefault="00961720" w:rsidP="00600FBB">
      <w:pPr>
        <w:ind w:left="4536" w:right="-426"/>
        <w:rPr>
          <w:rFonts w:eastAsia="SimSun"/>
          <w:sz w:val="26"/>
          <w:szCs w:val="26"/>
          <w:lang w:eastAsia="en-US"/>
        </w:rPr>
      </w:pPr>
      <w:r w:rsidRPr="00600FBB">
        <w:rPr>
          <w:rFonts w:eastAsia="SimSun"/>
          <w:sz w:val="26"/>
          <w:szCs w:val="26"/>
          <w:lang w:eastAsia="en-US"/>
        </w:rPr>
        <w:t>к Порядку проведения оценки</w:t>
      </w:r>
      <w:r w:rsidR="00600FBB">
        <w:rPr>
          <w:rFonts w:eastAsia="SimSun"/>
          <w:sz w:val="26"/>
          <w:szCs w:val="26"/>
          <w:lang w:eastAsia="en-US"/>
        </w:rPr>
        <w:t xml:space="preserve"> </w:t>
      </w:r>
      <w:r w:rsidRPr="00600FBB">
        <w:rPr>
          <w:rFonts w:eastAsia="SimSun"/>
          <w:sz w:val="26"/>
          <w:szCs w:val="26"/>
          <w:lang w:eastAsia="en-US"/>
        </w:rPr>
        <w:t xml:space="preserve">регулирующего воздействия проектов муниципальных нормативных правовых актов муниципального образования </w:t>
      </w:r>
      <w:r w:rsidR="00EE74E4" w:rsidRPr="00600FBB">
        <w:rPr>
          <w:rFonts w:eastAsia="SimSun"/>
          <w:sz w:val="26"/>
          <w:szCs w:val="26"/>
          <w:lang w:eastAsia="en-US"/>
        </w:rPr>
        <w:t xml:space="preserve">Белореченский </w:t>
      </w:r>
      <w:r w:rsidRPr="00600FBB">
        <w:rPr>
          <w:rFonts w:eastAsia="SimSun"/>
          <w:sz w:val="26"/>
          <w:szCs w:val="26"/>
          <w:lang w:eastAsia="en-US"/>
        </w:rPr>
        <w:t xml:space="preserve">район, устанавливающих новые или изменяющих ранее предусмотренные муниципальными </w:t>
      </w:r>
    </w:p>
    <w:p w14:paraId="5D3510A8" w14:textId="77777777" w:rsidR="00961720" w:rsidRPr="00600FBB" w:rsidRDefault="00961720" w:rsidP="00600FBB">
      <w:pPr>
        <w:ind w:left="4536" w:right="-426"/>
        <w:rPr>
          <w:rFonts w:eastAsia="SimSun"/>
          <w:sz w:val="26"/>
          <w:szCs w:val="26"/>
          <w:lang w:eastAsia="en-US"/>
        </w:rPr>
      </w:pPr>
      <w:r w:rsidRPr="00600FBB">
        <w:rPr>
          <w:rFonts w:eastAsia="SimSun"/>
          <w:sz w:val="26"/>
          <w:szCs w:val="26"/>
          <w:lang w:eastAsia="en-US"/>
        </w:rPr>
        <w:t xml:space="preserve">нормативными правовыми актами </w:t>
      </w:r>
      <w:r w:rsidR="00AA4468" w:rsidRPr="00600FBB">
        <w:rPr>
          <w:rFonts w:eastAsia="SimSun"/>
          <w:sz w:val="26"/>
          <w:szCs w:val="26"/>
          <w:lang w:eastAsia="en-US"/>
        </w:rPr>
        <w:t xml:space="preserve">обязательные требования </w:t>
      </w:r>
    </w:p>
    <w:p w14:paraId="57CCDF7C" w14:textId="77777777" w:rsidR="00961720" w:rsidRPr="00600FBB" w:rsidRDefault="00961720" w:rsidP="00600FBB">
      <w:pPr>
        <w:ind w:left="4536" w:right="-426"/>
        <w:rPr>
          <w:rFonts w:eastAsiaTheme="minorHAnsi"/>
          <w:sz w:val="26"/>
          <w:szCs w:val="26"/>
          <w:lang w:eastAsia="en-US"/>
        </w:rPr>
      </w:pPr>
      <w:r w:rsidRPr="00600FBB">
        <w:rPr>
          <w:rFonts w:eastAsia="SimSun"/>
          <w:sz w:val="26"/>
          <w:szCs w:val="26"/>
          <w:lang w:eastAsia="en-US"/>
        </w:rPr>
        <w:t>для субъектов</w:t>
      </w:r>
      <w:r w:rsidR="00AA4468" w:rsidRPr="00600FBB">
        <w:rPr>
          <w:rFonts w:eastAsia="SimSun"/>
          <w:sz w:val="26"/>
          <w:szCs w:val="26"/>
          <w:lang w:eastAsia="en-US"/>
        </w:rPr>
        <w:t xml:space="preserve"> </w:t>
      </w:r>
      <w:r w:rsidRPr="00600FBB">
        <w:rPr>
          <w:rFonts w:eastAsia="SimSun"/>
          <w:sz w:val="26"/>
          <w:szCs w:val="26"/>
          <w:lang w:eastAsia="en-US"/>
        </w:rPr>
        <w:t xml:space="preserve">предпринимательской и </w:t>
      </w:r>
      <w:r w:rsidR="00AA4468" w:rsidRPr="00600FBB">
        <w:rPr>
          <w:rFonts w:eastAsia="SimSun"/>
          <w:sz w:val="26"/>
          <w:szCs w:val="26"/>
          <w:lang w:eastAsia="en-US"/>
        </w:rPr>
        <w:t>иной экономической</w:t>
      </w:r>
      <w:r w:rsidRPr="00600FBB">
        <w:rPr>
          <w:rFonts w:eastAsia="SimSun"/>
          <w:sz w:val="26"/>
          <w:szCs w:val="26"/>
          <w:lang w:eastAsia="en-US"/>
        </w:rPr>
        <w:t xml:space="preserve"> деятельности</w:t>
      </w:r>
      <w:r w:rsidR="00AA4468" w:rsidRPr="00600FBB">
        <w:rPr>
          <w:rFonts w:eastAsia="SimSun"/>
          <w:sz w:val="26"/>
          <w:szCs w:val="26"/>
          <w:lang w:eastAsia="en-US"/>
        </w:rPr>
        <w:t>, обязанности для субъектов инвестиционной деятельности</w:t>
      </w:r>
      <w:r w:rsidRPr="00600FBB">
        <w:rPr>
          <w:rFonts w:eastAsia="SimSun"/>
          <w:sz w:val="26"/>
          <w:szCs w:val="26"/>
          <w:lang w:eastAsia="en-US"/>
        </w:rPr>
        <w:t xml:space="preserve">  </w:t>
      </w:r>
    </w:p>
    <w:p w14:paraId="69A68BCF" w14:textId="77777777" w:rsidR="00961720" w:rsidRPr="00600FBB" w:rsidRDefault="00961720" w:rsidP="00600FBB">
      <w:pPr>
        <w:ind w:left="5670" w:right="-284"/>
        <w:rPr>
          <w:rFonts w:eastAsiaTheme="minorHAnsi"/>
          <w:sz w:val="26"/>
          <w:szCs w:val="26"/>
          <w:lang w:eastAsia="en-US"/>
        </w:rPr>
      </w:pPr>
      <w:r w:rsidRPr="00600FBB">
        <w:rPr>
          <w:rFonts w:eastAsiaTheme="minorHAnsi"/>
          <w:sz w:val="26"/>
          <w:szCs w:val="26"/>
          <w:lang w:eastAsia="en-US"/>
        </w:rPr>
        <w:t xml:space="preserve"> </w:t>
      </w:r>
    </w:p>
    <w:p w14:paraId="354E7664" w14:textId="77777777" w:rsidR="00961720" w:rsidRPr="0032508A" w:rsidRDefault="00961720" w:rsidP="0096172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1E20AD47" w14:textId="77777777" w:rsidR="00961720" w:rsidRPr="0032508A" w:rsidRDefault="00961720" w:rsidP="0096172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66A43330" w14:textId="77777777" w:rsidR="00961720" w:rsidRPr="0032508A" w:rsidRDefault="00961720" w:rsidP="00961720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 xml:space="preserve">ФОРМА </w:t>
      </w:r>
    </w:p>
    <w:p w14:paraId="444CB3B2" w14:textId="77777777" w:rsidR="00961720" w:rsidRPr="0032508A" w:rsidRDefault="00961720" w:rsidP="00961720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заключения об оценке регулирующего</w:t>
      </w:r>
    </w:p>
    <w:p w14:paraId="4D9685C9" w14:textId="77777777" w:rsidR="00961720" w:rsidRPr="0032508A" w:rsidRDefault="00961720" w:rsidP="00961720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воздействия проекта муниципального нормативного правового акта</w:t>
      </w:r>
    </w:p>
    <w:p w14:paraId="22974CDC" w14:textId="77777777" w:rsidR="00961720" w:rsidRPr="0032508A" w:rsidRDefault="00961720" w:rsidP="0096172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bookmarkStart w:id="0" w:name="Par644"/>
      <w:bookmarkEnd w:id="0"/>
    </w:p>
    <w:p w14:paraId="216C496C" w14:textId="77777777" w:rsidR="00961720" w:rsidRPr="0032508A" w:rsidRDefault="00961720" w:rsidP="0096172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5249823C" w14:textId="77777777" w:rsidR="00961720" w:rsidRPr="0032508A" w:rsidRDefault="00961720" w:rsidP="00961720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 xml:space="preserve">                             </w:t>
      </w:r>
      <w:r w:rsidRPr="0032508A">
        <w:rPr>
          <w:rFonts w:eastAsiaTheme="minorEastAsia"/>
          <w:sz w:val="28"/>
          <w:szCs w:val="28"/>
        </w:rPr>
        <w:tab/>
      </w:r>
      <w:r w:rsidRPr="0032508A">
        <w:rPr>
          <w:rFonts w:eastAsiaTheme="minorEastAsia"/>
          <w:sz w:val="28"/>
          <w:szCs w:val="28"/>
        </w:rPr>
        <w:tab/>
      </w:r>
      <w:r w:rsidRPr="0032508A">
        <w:rPr>
          <w:rFonts w:eastAsiaTheme="minorEastAsia"/>
          <w:sz w:val="28"/>
          <w:szCs w:val="28"/>
        </w:rPr>
        <w:tab/>
      </w:r>
      <w:r w:rsidRPr="0032508A">
        <w:rPr>
          <w:rFonts w:eastAsiaTheme="minorEastAsia"/>
          <w:sz w:val="28"/>
          <w:szCs w:val="28"/>
        </w:rPr>
        <w:tab/>
        <w:t>Руководителю</w:t>
      </w:r>
    </w:p>
    <w:p w14:paraId="69161501" w14:textId="77777777" w:rsidR="00961720" w:rsidRPr="0032508A" w:rsidRDefault="00961720" w:rsidP="00961720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 xml:space="preserve">   </w:t>
      </w:r>
      <w:r w:rsidRPr="0032508A">
        <w:rPr>
          <w:rFonts w:eastAsiaTheme="minorEastAsia"/>
          <w:sz w:val="28"/>
          <w:szCs w:val="28"/>
        </w:rPr>
        <w:tab/>
      </w:r>
      <w:r w:rsidRPr="0032508A">
        <w:rPr>
          <w:rFonts w:eastAsiaTheme="minorEastAsia"/>
          <w:sz w:val="28"/>
          <w:szCs w:val="28"/>
        </w:rPr>
        <w:tab/>
      </w:r>
      <w:r w:rsidRPr="0032508A">
        <w:rPr>
          <w:rFonts w:eastAsiaTheme="minorEastAsia"/>
          <w:sz w:val="28"/>
          <w:szCs w:val="28"/>
        </w:rPr>
        <w:tab/>
      </w:r>
      <w:r w:rsidRPr="0032508A">
        <w:rPr>
          <w:rFonts w:eastAsiaTheme="minorEastAsia"/>
          <w:sz w:val="28"/>
          <w:szCs w:val="28"/>
        </w:rPr>
        <w:tab/>
      </w:r>
      <w:r w:rsidRPr="0032508A">
        <w:rPr>
          <w:rFonts w:eastAsiaTheme="minorEastAsia"/>
          <w:sz w:val="28"/>
          <w:szCs w:val="28"/>
        </w:rPr>
        <w:tab/>
      </w:r>
      <w:r w:rsidRPr="0032508A">
        <w:rPr>
          <w:rFonts w:eastAsiaTheme="minorEastAsia"/>
          <w:sz w:val="28"/>
          <w:szCs w:val="28"/>
        </w:rPr>
        <w:tab/>
        <w:t>__________________________________</w:t>
      </w:r>
    </w:p>
    <w:p w14:paraId="0F30C612" w14:textId="77777777" w:rsidR="00961720" w:rsidRPr="0032508A" w:rsidRDefault="00961720" w:rsidP="00961720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</w:rPr>
      </w:pPr>
      <w:r w:rsidRPr="0032508A">
        <w:rPr>
          <w:rFonts w:eastAsiaTheme="minorEastAsia"/>
          <w:sz w:val="22"/>
          <w:szCs w:val="22"/>
        </w:rPr>
        <w:t xml:space="preserve"> </w:t>
      </w:r>
      <w:r w:rsidRPr="0032508A">
        <w:rPr>
          <w:rFonts w:eastAsiaTheme="minorEastAsia"/>
          <w:sz w:val="22"/>
          <w:szCs w:val="22"/>
        </w:rPr>
        <w:tab/>
      </w:r>
      <w:r w:rsidRPr="0032508A">
        <w:rPr>
          <w:rFonts w:eastAsiaTheme="minorEastAsia"/>
          <w:sz w:val="22"/>
          <w:szCs w:val="22"/>
        </w:rPr>
        <w:tab/>
      </w:r>
      <w:r w:rsidRPr="0032508A">
        <w:rPr>
          <w:rFonts w:eastAsiaTheme="minorEastAsia"/>
          <w:sz w:val="22"/>
          <w:szCs w:val="22"/>
        </w:rPr>
        <w:tab/>
      </w:r>
      <w:r w:rsidRPr="0032508A">
        <w:rPr>
          <w:rFonts w:eastAsiaTheme="minorEastAsia"/>
          <w:sz w:val="22"/>
          <w:szCs w:val="22"/>
        </w:rPr>
        <w:tab/>
      </w:r>
      <w:r w:rsidRPr="0032508A">
        <w:rPr>
          <w:rFonts w:eastAsiaTheme="minorEastAsia"/>
          <w:sz w:val="22"/>
          <w:szCs w:val="22"/>
        </w:rPr>
        <w:tab/>
        <w:t xml:space="preserve">                     (наименование регулирующего органа)</w:t>
      </w:r>
    </w:p>
    <w:p w14:paraId="5D2B59EF" w14:textId="77777777" w:rsidR="00961720" w:rsidRPr="0032508A" w:rsidRDefault="00961720" w:rsidP="00961720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14:paraId="632604E8" w14:textId="77777777" w:rsidR="00961720" w:rsidRPr="0032508A" w:rsidRDefault="00961720" w:rsidP="00961720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14:paraId="44972560" w14:textId="77777777" w:rsidR="00961720" w:rsidRPr="0032508A" w:rsidRDefault="00961720" w:rsidP="00961720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Заключение</w:t>
      </w:r>
    </w:p>
    <w:p w14:paraId="7581BFB2" w14:textId="77777777" w:rsidR="00961720" w:rsidRPr="0032508A" w:rsidRDefault="00961720" w:rsidP="00961720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по результатам оценки регулирующего воздействия</w:t>
      </w:r>
    </w:p>
    <w:p w14:paraId="0DA3F81E" w14:textId="3045B7E2" w:rsidR="00961720" w:rsidRPr="0032508A" w:rsidRDefault="00961720" w:rsidP="00961720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__________________________________________________________________</w:t>
      </w:r>
    </w:p>
    <w:p w14:paraId="66725277" w14:textId="77777777" w:rsidR="00961720" w:rsidRPr="0032508A" w:rsidRDefault="00961720" w:rsidP="00961720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4"/>
          <w:szCs w:val="24"/>
        </w:rPr>
      </w:pPr>
      <w:r w:rsidRPr="0032508A">
        <w:rPr>
          <w:rFonts w:eastAsiaTheme="minorEastAsia"/>
          <w:sz w:val="24"/>
          <w:szCs w:val="24"/>
        </w:rPr>
        <w:t>(название проекта муниципального нормативного правового акта)</w:t>
      </w:r>
    </w:p>
    <w:p w14:paraId="4AD28894" w14:textId="77777777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14:paraId="09CE7E72" w14:textId="04BE77D1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 xml:space="preserve">    Отдел </w:t>
      </w:r>
      <w:r w:rsidR="00EE74E4" w:rsidRPr="0032508A">
        <w:rPr>
          <w:rFonts w:eastAsiaTheme="minorEastAsia"/>
          <w:sz w:val="28"/>
          <w:szCs w:val="28"/>
        </w:rPr>
        <w:t>экономического развития</w:t>
      </w:r>
      <w:r w:rsidRPr="0032508A">
        <w:rPr>
          <w:rFonts w:eastAsiaTheme="minorEastAsia"/>
          <w:sz w:val="28"/>
          <w:szCs w:val="28"/>
        </w:rPr>
        <w:t xml:space="preserve"> администрации муниципального образования </w:t>
      </w:r>
      <w:r w:rsidR="00EE74E4" w:rsidRPr="0032508A">
        <w:rPr>
          <w:rFonts w:eastAsiaTheme="minorEastAsia"/>
          <w:sz w:val="28"/>
          <w:szCs w:val="28"/>
        </w:rPr>
        <w:t>Белореченский</w:t>
      </w:r>
      <w:r w:rsidRPr="0032508A">
        <w:rPr>
          <w:rFonts w:eastAsiaTheme="minorEastAsia"/>
          <w:sz w:val="28"/>
          <w:szCs w:val="28"/>
        </w:rPr>
        <w:t xml:space="preserve"> район как уполномоченный орган по проведению оценки регулирующего воздействия проектов муниципальных нормативных  правовых актов муниципального образования </w:t>
      </w:r>
      <w:r w:rsidR="00EE74E4" w:rsidRPr="0032508A">
        <w:rPr>
          <w:rFonts w:eastAsiaTheme="minorEastAsia"/>
          <w:sz w:val="28"/>
          <w:szCs w:val="28"/>
        </w:rPr>
        <w:t xml:space="preserve">Белореченский </w:t>
      </w:r>
      <w:r w:rsidRPr="0032508A">
        <w:rPr>
          <w:rFonts w:eastAsiaTheme="minorEastAsia"/>
          <w:sz w:val="28"/>
          <w:szCs w:val="28"/>
        </w:rPr>
        <w:t>район рассмотрел поступивший _________________________</w:t>
      </w:r>
      <w:r w:rsidR="00EE74E4" w:rsidRPr="0032508A">
        <w:rPr>
          <w:rFonts w:eastAsiaTheme="minorEastAsia"/>
          <w:sz w:val="28"/>
          <w:szCs w:val="28"/>
        </w:rPr>
        <w:t>___________________</w:t>
      </w:r>
      <w:r w:rsidR="001E385A">
        <w:rPr>
          <w:rFonts w:eastAsiaTheme="minorEastAsia"/>
          <w:sz w:val="28"/>
          <w:szCs w:val="28"/>
        </w:rPr>
        <w:t>__________</w:t>
      </w:r>
      <w:r w:rsidR="00EE74E4" w:rsidRPr="0032508A">
        <w:rPr>
          <w:rFonts w:eastAsiaTheme="minorEastAsia"/>
          <w:sz w:val="28"/>
          <w:szCs w:val="28"/>
        </w:rPr>
        <w:t>__</w:t>
      </w:r>
    </w:p>
    <w:p w14:paraId="51D58560" w14:textId="0664D1D4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 w:val="22"/>
          <w:szCs w:val="22"/>
        </w:rPr>
      </w:pPr>
      <w:r w:rsidRPr="0032508A">
        <w:rPr>
          <w:rFonts w:eastAsiaTheme="minorEastAsia"/>
          <w:sz w:val="22"/>
          <w:szCs w:val="22"/>
        </w:rPr>
        <w:t xml:space="preserve">        </w:t>
      </w:r>
      <w:r w:rsidR="00EE74E4" w:rsidRPr="0032508A">
        <w:rPr>
          <w:rFonts w:eastAsiaTheme="minorEastAsia"/>
          <w:sz w:val="22"/>
          <w:szCs w:val="22"/>
        </w:rPr>
        <w:t xml:space="preserve">                           </w:t>
      </w:r>
      <w:r w:rsidR="00EE74E4" w:rsidRPr="0032508A">
        <w:rPr>
          <w:rFonts w:eastAsiaTheme="minorEastAsia"/>
          <w:sz w:val="22"/>
          <w:szCs w:val="22"/>
        </w:rPr>
        <w:tab/>
      </w:r>
      <w:r w:rsidR="00EE74E4" w:rsidRPr="0032508A">
        <w:rPr>
          <w:rFonts w:eastAsiaTheme="minorEastAsia"/>
          <w:sz w:val="22"/>
          <w:szCs w:val="22"/>
        </w:rPr>
        <w:tab/>
      </w:r>
      <w:r w:rsidRPr="0032508A">
        <w:rPr>
          <w:rFonts w:eastAsiaTheme="minorEastAsia"/>
          <w:sz w:val="22"/>
          <w:szCs w:val="22"/>
        </w:rPr>
        <w:t>(дата поступления проекта)</w:t>
      </w:r>
    </w:p>
    <w:p w14:paraId="076A82EE" w14:textId="77777777" w:rsidR="00961720" w:rsidRPr="0032508A" w:rsidRDefault="00961720" w:rsidP="001E385A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проект ______________________________________________________________</w:t>
      </w:r>
    </w:p>
    <w:p w14:paraId="1C2D89C7" w14:textId="77777777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 w:val="22"/>
          <w:szCs w:val="22"/>
        </w:rPr>
      </w:pPr>
      <w:r w:rsidRPr="0032508A">
        <w:rPr>
          <w:rFonts w:eastAsiaTheme="minorEastAsia"/>
          <w:sz w:val="22"/>
          <w:szCs w:val="22"/>
        </w:rPr>
        <w:t>(название проекта нормативного правового акта)</w:t>
      </w:r>
    </w:p>
    <w:p w14:paraId="1A0B5C4E" w14:textId="77777777" w:rsidR="00961720" w:rsidRPr="0032508A" w:rsidRDefault="00961720" w:rsidP="001E385A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(далее - проект), направленный для подготовки настоящего Заключения,</w:t>
      </w:r>
    </w:p>
    <w:p w14:paraId="40E0DAFA" w14:textId="77777777" w:rsidR="00961720" w:rsidRPr="0032508A" w:rsidRDefault="00961720" w:rsidP="001E385A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_____________________________________________</w:t>
      </w:r>
      <w:r w:rsidR="00EE74E4" w:rsidRPr="0032508A">
        <w:rPr>
          <w:rFonts w:eastAsiaTheme="minorEastAsia"/>
          <w:sz w:val="28"/>
          <w:szCs w:val="28"/>
        </w:rPr>
        <w:t>_____________________</w:t>
      </w:r>
    </w:p>
    <w:p w14:paraId="0D3D7CF8" w14:textId="77777777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 w:val="22"/>
          <w:szCs w:val="22"/>
        </w:rPr>
      </w:pPr>
      <w:r w:rsidRPr="0032508A">
        <w:rPr>
          <w:rFonts w:eastAsiaTheme="minorEastAsia"/>
          <w:sz w:val="22"/>
          <w:szCs w:val="22"/>
        </w:rPr>
        <w:t>(наименование регулирующего органа)</w:t>
      </w:r>
    </w:p>
    <w:p w14:paraId="0AEFE8E6" w14:textId="77777777" w:rsidR="00961720" w:rsidRPr="0032508A" w:rsidRDefault="00961720" w:rsidP="001E385A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(далее - разработчик), и сообщает следующее.</w:t>
      </w:r>
    </w:p>
    <w:p w14:paraId="30C678E0" w14:textId="77777777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14:paraId="4918017E" w14:textId="77777777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муниципального образования </w:t>
      </w:r>
      <w:r w:rsidR="00EE74E4" w:rsidRPr="0032508A">
        <w:rPr>
          <w:rFonts w:eastAsiaTheme="minorEastAsia"/>
          <w:sz w:val="28"/>
          <w:szCs w:val="28"/>
        </w:rPr>
        <w:t>Белореченский</w:t>
      </w:r>
      <w:r w:rsidRPr="0032508A">
        <w:rPr>
          <w:rFonts w:eastAsiaTheme="minorEastAsia"/>
          <w:sz w:val="28"/>
          <w:szCs w:val="28"/>
        </w:rPr>
        <w:t xml:space="preserve"> район, </w:t>
      </w:r>
      <w:r w:rsidR="00F22B3E" w:rsidRPr="0032508A">
        <w:rPr>
          <w:rFonts w:eastAsiaTheme="minorEastAsia"/>
          <w:sz w:val="28"/>
          <w:szCs w:val="28"/>
        </w:rPr>
        <w:t xml:space="preserve">устанавливающих новые или изменяющих ранее предусмотренные муниципальными нормативными </w:t>
      </w:r>
      <w:r w:rsidR="00F22B3E" w:rsidRPr="0032508A">
        <w:rPr>
          <w:rFonts w:eastAsiaTheme="minorEastAsia"/>
          <w:sz w:val="28"/>
          <w:szCs w:val="28"/>
        </w:rPr>
        <w:lastRenderedPageBreak/>
        <w:t>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Pr="0032508A">
        <w:rPr>
          <w:rFonts w:eastAsiaTheme="minorEastAsia"/>
          <w:sz w:val="28"/>
          <w:szCs w:val="28"/>
        </w:rPr>
        <w:t xml:space="preserve">, утвержденным постановлением администрации муниципального образования </w:t>
      </w:r>
      <w:r w:rsidR="00EE74E4" w:rsidRPr="0032508A">
        <w:rPr>
          <w:rFonts w:eastAsiaTheme="minorEastAsia"/>
          <w:sz w:val="28"/>
          <w:szCs w:val="28"/>
        </w:rPr>
        <w:t>Белореченский</w:t>
      </w:r>
      <w:r w:rsidRPr="0032508A">
        <w:rPr>
          <w:rFonts w:eastAsiaTheme="minorEastAsia"/>
          <w:sz w:val="28"/>
          <w:szCs w:val="28"/>
        </w:rPr>
        <w:t xml:space="preserve"> район, (далее - Порядок) проект подлежит проведению оценки регулирующего воздействия.</w:t>
      </w:r>
    </w:p>
    <w:p w14:paraId="38FE09A1" w14:textId="77777777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По результатам рассмотрения установлено, что при подготовке проекта требования Порядка разработчиком соблюдены.</w:t>
      </w:r>
    </w:p>
    <w:p w14:paraId="04C42A93" w14:textId="77777777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14:paraId="74A20F02" w14:textId="77777777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Проект направлен разработчиком для проведения оценки регулирующего воздействия ___________________.</w:t>
      </w:r>
    </w:p>
    <w:p w14:paraId="0826B61E" w14:textId="77777777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 w:val="22"/>
          <w:szCs w:val="22"/>
        </w:rPr>
      </w:pPr>
      <w:r w:rsidRPr="0032508A">
        <w:rPr>
          <w:rFonts w:eastAsiaTheme="minorEastAsia"/>
          <w:sz w:val="22"/>
          <w:szCs w:val="22"/>
        </w:rPr>
        <w:t xml:space="preserve">                               (впервые/повторно)</w:t>
      </w:r>
    </w:p>
    <w:p w14:paraId="50255013" w14:textId="77777777" w:rsidR="00961720" w:rsidRPr="0032508A" w:rsidRDefault="00961720" w:rsidP="001E385A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____________________________________</w:t>
      </w:r>
      <w:r w:rsidR="00EE74E4" w:rsidRPr="0032508A">
        <w:rPr>
          <w:rFonts w:eastAsiaTheme="minorEastAsia"/>
          <w:sz w:val="28"/>
          <w:szCs w:val="28"/>
        </w:rPr>
        <w:t>______________________________</w:t>
      </w:r>
    </w:p>
    <w:p w14:paraId="427DC510" w14:textId="77777777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 w:val="22"/>
          <w:szCs w:val="22"/>
        </w:rPr>
      </w:pPr>
      <w:r w:rsidRPr="0032508A">
        <w:rPr>
          <w:rFonts w:eastAsiaTheme="minorEastAsia"/>
          <w:sz w:val="22"/>
          <w:szCs w:val="22"/>
        </w:rPr>
        <w:t xml:space="preserve">(информация о предшествующей подготовке заключений </w:t>
      </w:r>
    </w:p>
    <w:p w14:paraId="6DFDE0AF" w14:textId="77777777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 w:val="22"/>
          <w:szCs w:val="22"/>
        </w:rPr>
      </w:pPr>
      <w:r w:rsidRPr="0032508A">
        <w:rPr>
          <w:rFonts w:eastAsiaTheme="minorEastAsia"/>
          <w:sz w:val="22"/>
          <w:szCs w:val="22"/>
        </w:rPr>
        <w:t>об оценке регулирующего воздействия проекта)</w:t>
      </w:r>
    </w:p>
    <w:p w14:paraId="3FA18CAA" w14:textId="77777777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14:paraId="5A8D8784" w14:textId="3502B56D" w:rsidR="00FA6A9E" w:rsidRDefault="00FA6A9E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A6A9E">
        <w:rPr>
          <w:rFonts w:eastAsiaTheme="minorEastAsia"/>
          <w:sz w:val="28"/>
          <w:szCs w:val="28"/>
        </w:rPr>
        <w:t>Информация о проводимых разработчиком публичных консультациях была размещена на официальном сайте (https://adm-belorechensk.ru/) в информационно-телекоммуникационной сети "Интернет" (далее - Интернет-портал).</w:t>
      </w:r>
    </w:p>
    <w:p w14:paraId="339E2F99" w14:textId="0FF23951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Проведен анализ результатов исследований, проводимых регулирующим органом с учетом установления полноты рассмотрения регулирующим органом всех возможных вариантов правового регулирования выявленной проблемы, а также эффективности способов решения проблемы в сравнении с действующим на момент проведения процедуры оценки регулирующего воздействия правовым регулированием рассматриваемой сферы общественных отношений.</w:t>
      </w:r>
    </w:p>
    <w:p w14:paraId="5694D241" w14:textId="77777777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Проведена оценка эффективности предложенных регулирующим органом вариантов правового регулирования, основанных на сведениях, содержащихся в соответствующих разделах сводного отчета, и установлено следующее:</w:t>
      </w:r>
    </w:p>
    <w:p w14:paraId="6F7C9005" w14:textId="77777777" w:rsidR="007972BD" w:rsidRPr="007972BD" w:rsidRDefault="007972BD" w:rsidP="007972B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972BD">
        <w:rPr>
          <w:rFonts w:eastAsiaTheme="minorEastAsia"/>
          <w:sz w:val="28"/>
          <w:szCs w:val="28"/>
        </w:rPr>
        <w:t>точность формулировки выявленной проблемы, оценка негативных эффектов, возникающих в связи с ее наличием, в том числе оценка риска причинения вреда (ущерба) охраняемым законом ценностям (с указанием видов охраняемых законом ценностей и конкретных рисков причинения им вреда (ущерба);</w:t>
      </w:r>
    </w:p>
    <w:p w14:paraId="18ADF9EB" w14:textId="77777777" w:rsidR="007972BD" w:rsidRPr="007972BD" w:rsidRDefault="007972BD" w:rsidP="007972B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972BD">
        <w:rPr>
          <w:rFonts w:eastAsiaTheme="minorEastAsia"/>
          <w:sz w:val="28"/>
          <w:szCs w:val="28"/>
        </w:rPr>
        <w:t>обоснованность качественного и количественного определения потенциальных адресатов предлагаемого правового регулирования и динамики их численности;</w:t>
      </w:r>
    </w:p>
    <w:p w14:paraId="655967A3" w14:textId="77777777" w:rsidR="007972BD" w:rsidRPr="007972BD" w:rsidRDefault="007972BD" w:rsidP="007972B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972BD">
        <w:rPr>
          <w:rFonts w:eastAsiaTheme="minorEastAsia"/>
          <w:sz w:val="28"/>
          <w:szCs w:val="28"/>
        </w:rPr>
        <w:t>объективность определения целей предлагаемого правового регулирования;</w:t>
      </w:r>
    </w:p>
    <w:p w14:paraId="31E9CC0E" w14:textId="77777777" w:rsidR="007972BD" w:rsidRPr="007972BD" w:rsidRDefault="007972BD" w:rsidP="007972B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972BD">
        <w:rPr>
          <w:rFonts w:eastAsiaTheme="minorEastAsia"/>
          <w:sz w:val="28"/>
          <w:szCs w:val="28"/>
        </w:rPr>
        <w:t>практическую реализуемость и достижимость заявленных целей предлагаемого правового регулирования;</w:t>
      </w:r>
    </w:p>
    <w:p w14:paraId="714607E1" w14:textId="77777777" w:rsidR="007972BD" w:rsidRPr="007972BD" w:rsidRDefault="007972BD" w:rsidP="007972B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972BD">
        <w:rPr>
          <w:rFonts w:eastAsiaTheme="minorEastAsia"/>
          <w:sz w:val="28"/>
          <w:szCs w:val="28"/>
        </w:rPr>
        <w:t>проверяемость показателей достижения целей предлагаемого правового регулирования и возможность последующего мониторинга их достижения;</w:t>
      </w:r>
    </w:p>
    <w:p w14:paraId="26A937EE" w14:textId="77777777" w:rsidR="007972BD" w:rsidRPr="007972BD" w:rsidRDefault="007972BD" w:rsidP="007972B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972BD">
        <w:rPr>
          <w:rFonts w:eastAsiaTheme="minorEastAsia"/>
          <w:sz w:val="28"/>
          <w:szCs w:val="28"/>
        </w:rPr>
        <w:t xml:space="preserve">корректность оценки регулирующим органом дополнительных расходов </w:t>
      </w:r>
      <w:r w:rsidRPr="007972BD">
        <w:rPr>
          <w:rFonts w:eastAsiaTheme="minorEastAsia"/>
          <w:sz w:val="28"/>
          <w:szCs w:val="28"/>
        </w:rPr>
        <w:lastRenderedPageBreak/>
        <w:t>и доходов потенциальных адресатов предлагаемого правового регулирования, и расходов районного бюджета (бюджета муниципального образования Белореченский район), связанных с введением предлагаемого правового регулирования;</w:t>
      </w:r>
    </w:p>
    <w:p w14:paraId="6798C480" w14:textId="77777777" w:rsidR="007972BD" w:rsidRDefault="007972BD" w:rsidP="007972B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972BD">
        <w:rPr>
          <w:rFonts w:eastAsiaTheme="minorEastAsia"/>
          <w:sz w:val="28"/>
          <w:szCs w:val="28"/>
        </w:rPr>
        <w:t>степень выявления регулирующим органом всех возможных рисков введения предлагаемого правового регулирования.</w:t>
      </w:r>
    </w:p>
    <w:p w14:paraId="364667F1" w14:textId="7B863B2A" w:rsidR="00961720" w:rsidRPr="0032508A" w:rsidRDefault="00961720" w:rsidP="007972B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Описывается обоснование выбора предлагаемого регулирующим органом варианта правового регулирования.</w:t>
      </w:r>
    </w:p>
    <w:p w14:paraId="460E5ECB" w14:textId="77777777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В соответствии с Порядком установлено следующее:</w:t>
      </w:r>
    </w:p>
    <w:p w14:paraId="30576E35" w14:textId="56DA70F7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1. Описываются потенциальные группы участников общественных отношений, интересы которых будут затронуты правовым регулированием в части прав и обязанностей субъектов предпринимательской</w:t>
      </w:r>
      <w:r w:rsidR="004267ED">
        <w:rPr>
          <w:rFonts w:eastAsiaTheme="minorEastAsia"/>
          <w:sz w:val="28"/>
          <w:szCs w:val="28"/>
        </w:rPr>
        <w:t xml:space="preserve"> и</w:t>
      </w:r>
      <w:r w:rsidR="00F22B3E" w:rsidRPr="0032508A">
        <w:rPr>
          <w:rFonts w:eastAsiaTheme="minorEastAsia"/>
          <w:sz w:val="28"/>
          <w:szCs w:val="28"/>
        </w:rPr>
        <w:t xml:space="preserve"> иной экономической</w:t>
      </w:r>
      <w:r w:rsidRPr="0032508A">
        <w:rPr>
          <w:rFonts w:eastAsiaTheme="minorEastAsia"/>
          <w:sz w:val="28"/>
          <w:szCs w:val="28"/>
        </w:rPr>
        <w:t xml:space="preserve"> и деятельности.</w:t>
      </w:r>
    </w:p>
    <w:p w14:paraId="252BC6A4" w14:textId="3CC46150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2. Описывается проблема, на решение которой направлено правовое регулирование в части прав и обязанностей субъектов предпринимательской</w:t>
      </w:r>
      <w:r w:rsidR="004267ED">
        <w:rPr>
          <w:rFonts w:eastAsiaTheme="minorEastAsia"/>
          <w:sz w:val="28"/>
          <w:szCs w:val="28"/>
        </w:rPr>
        <w:t xml:space="preserve"> и</w:t>
      </w:r>
      <w:r w:rsidR="00F22B3E" w:rsidRPr="0032508A">
        <w:rPr>
          <w:rFonts w:eastAsiaTheme="minorEastAsia"/>
          <w:sz w:val="28"/>
          <w:szCs w:val="28"/>
        </w:rPr>
        <w:t xml:space="preserve"> иной экономической </w:t>
      </w:r>
      <w:r w:rsidRPr="0032508A">
        <w:rPr>
          <w:rFonts w:eastAsiaTheme="minorEastAsia"/>
          <w:sz w:val="28"/>
          <w:szCs w:val="28"/>
        </w:rPr>
        <w:t>деятельности, предусмотренных проектом муниципального нормативного правового акта, а также возможность ее решения иными правовыми, информационными или организационными средствами.</w:t>
      </w:r>
    </w:p>
    <w:p w14:paraId="1B703DD3" w14:textId="370626FE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3. Описываются цели правового регулирования, предусмотренные проектом муниципального нормативного правового акта, и их соответствие принципам правового регулирования, установленным законодательством Российской Федерации и Краснодарского края</w:t>
      </w:r>
      <w:r w:rsidR="007972BD">
        <w:rPr>
          <w:rFonts w:eastAsiaTheme="minorEastAsia"/>
          <w:sz w:val="28"/>
          <w:szCs w:val="28"/>
        </w:rPr>
        <w:t xml:space="preserve">, </w:t>
      </w:r>
      <w:r w:rsidR="007972BD" w:rsidRPr="007972BD">
        <w:rPr>
          <w:rFonts w:eastAsiaTheme="minorEastAsia"/>
          <w:sz w:val="28"/>
          <w:szCs w:val="28"/>
        </w:rPr>
        <w:t>достижимость (недостижимость), возможность последующего мониторинга их достижения</w:t>
      </w:r>
      <w:r w:rsidR="007972BD">
        <w:rPr>
          <w:rFonts w:eastAsiaTheme="minorEastAsia"/>
          <w:sz w:val="28"/>
          <w:szCs w:val="28"/>
        </w:rPr>
        <w:t>.</w:t>
      </w:r>
    </w:p>
    <w:p w14:paraId="3C007CA1" w14:textId="5473AB72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4. Отражается, предусматривает ли проект муниципального нормативного правового акта положения, которыми изменяется</w:t>
      </w:r>
      <w:r w:rsidR="00F22B3E" w:rsidRPr="0032508A">
        <w:rPr>
          <w:rFonts w:eastAsiaTheme="minorEastAsia"/>
          <w:sz w:val="28"/>
          <w:szCs w:val="28"/>
        </w:rPr>
        <w:t xml:space="preserve"> содержание прав и обязанностей</w:t>
      </w:r>
      <w:r w:rsidR="00967880">
        <w:rPr>
          <w:rFonts w:eastAsiaTheme="minorEastAsia"/>
          <w:sz w:val="28"/>
          <w:szCs w:val="28"/>
        </w:rPr>
        <w:t xml:space="preserve"> </w:t>
      </w:r>
      <w:r w:rsidRPr="0032508A">
        <w:rPr>
          <w:rFonts w:eastAsiaTheme="minorEastAsia"/>
          <w:sz w:val="28"/>
          <w:szCs w:val="28"/>
        </w:rPr>
        <w:t>субъектов предпринимательской</w:t>
      </w:r>
      <w:r w:rsidR="00B20057">
        <w:rPr>
          <w:rFonts w:eastAsiaTheme="minorEastAsia"/>
          <w:sz w:val="28"/>
          <w:szCs w:val="28"/>
        </w:rPr>
        <w:t xml:space="preserve"> и</w:t>
      </w:r>
      <w:r w:rsidR="00F22B3E" w:rsidRPr="0032508A">
        <w:rPr>
          <w:rFonts w:eastAsiaTheme="minorEastAsia"/>
          <w:sz w:val="28"/>
          <w:szCs w:val="28"/>
        </w:rPr>
        <w:t xml:space="preserve"> иной экономической</w:t>
      </w:r>
      <w:r w:rsidRPr="0032508A">
        <w:rPr>
          <w:rFonts w:eastAsiaTheme="minorEastAsia"/>
          <w:sz w:val="28"/>
          <w:szCs w:val="28"/>
        </w:rPr>
        <w:t xml:space="preserve"> деятельности, изменяется содержание или порядок реализации полномочий органов местного самоуправления муниципального образования </w:t>
      </w:r>
      <w:r w:rsidR="00EE74E4" w:rsidRPr="0032508A">
        <w:rPr>
          <w:rFonts w:eastAsiaTheme="minorEastAsia"/>
          <w:sz w:val="28"/>
          <w:szCs w:val="28"/>
        </w:rPr>
        <w:t>Белореченский</w:t>
      </w:r>
      <w:r w:rsidRPr="0032508A">
        <w:rPr>
          <w:rFonts w:eastAsiaTheme="minorEastAsia"/>
          <w:sz w:val="28"/>
          <w:szCs w:val="28"/>
        </w:rPr>
        <w:t xml:space="preserve"> район в отношениях с субъектами предпринимательской</w:t>
      </w:r>
      <w:r w:rsidR="00B20057">
        <w:rPr>
          <w:rFonts w:eastAsiaTheme="minorEastAsia"/>
          <w:sz w:val="28"/>
          <w:szCs w:val="28"/>
        </w:rPr>
        <w:t xml:space="preserve"> и</w:t>
      </w:r>
      <w:r w:rsidR="00F22B3E" w:rsidRPr="0032508A">
        <w:rPr>
          <w:rFonts w:eastAsiaTheme="minorEastAsia"/>
          <w:sz w:val="28"/>
          <w:szCs w:val="28"/>
        </w:rPr>
        <w:t xml:space="preserve"> иной экономической </w:t>
      </w:r>
      <w:r w:rsidRPr="0032508A">
        <w:rPr>
          <w:rFonts w:eastAsiaTheme="minorEastAsia"/>
          <w:sz w:val="28"/>
          <w:szCs w:val="28"/>
        </w:rPr>
        <w:t>деятельности.</w:t>
      </w:r>
    </w:p>
    <w:p w14:paraId="79B9F012" w14:textId="77777777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 xml:space="preserve">5. Описываются возможные риски недостижения целей правового регулирования, а также возможные негативные последствия от введения правового регулирования для экономического развития муниципального образования </w:t>
      </w:r>
      <w:r w:rsidR="00EE74E4" w:rsidRPr="0032508A">
        <w:rPr>
          <w:rFonts w:eastAsiaTheme="minorEastAsia"/>
          <w:sz w:val="28"/>
          <w:szCs w:val="28"/>
        </w:rPr>
        <w:t>Белореченский</w:t>
      </w:r>
      <w:r w:rsidRPr="0032508A">
        <w:rPr>
          <w:rFonts w:eastAsiaTheme="minorEastAsia"/>
          <w:sz w:val="28"/>
          <w:szCs w:val="28"/>
        </w:rPr>
        <w:t xml:space="preserve"> район.</w:t>
      </w:r>
    </w:p>
    <w:p w14:paraId="6D3BDC98" w14:textId="11DFD811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 xml:space="preserve">6. Описываются возможные расходы районного бюджета (бюджета муниципального образования </w:t>
      </w:r>
      <w:r w:rsidR="00EE74E4" w:rsidRPr="0032508A">
        <w:rPr>
          <w:rFonts w:eastAsiaTheme="minorEastAsia"/>
          <w:sz w:val="28"/>
          <w:szCs w:val="28"/>
        </w:rPr>
        <w:t>Белореченский</w:t>
      </w:r>
      <w:r w:rsidRPr="0032508A">
        <w:rPr>
          <w:rFonts w:eastAsiaTheme="minorEastAsia"/>
          <w:sz w:val="28"/>
          <w:szCs w:val="28"/>
        </w:rPr>
        <w:t xml:space="preserve"> район), а также предполагаемые расходы субъектов предпринимательской</w:t>
      </w:r>
      <w:r w:rsidR="00E825C3">
        <w:rPr>
          <w:rFonts w:eastAsiaTheme="minorEastAsia"/>
          <w:sz w:val="28"/>
          <w:szCs w:val="28"/>
        </w:rPr>
        <w:t xml:space="preserve"> и</w:t>
      </w:r>
      <w:r w:rsidR="00F22B3E" w:rsidRPr="0032508A">
        <w:rPr>
          <w:rFonts w:eastAsiaTheme="minorEastAsia"/>
          <w:sz w:val="28"/>
          <w:szCs w:val="28"/>
        </w:rPr>
        <w:t xml:space="preserve"> иной экономической</w:t>
      </w:r>
      <w:r w:rsidRPr="0032508A">
        <w:rPr>
          <w:rFonts w:eastAsiaTheme="minorEastAsia"/>
          <w:sz w:val="28"/>
          <w:szCs w:val="28"/>
        </w:rPr>
        <w:t xml:space="preserve"> деятельности, понесенные от регулирующего воздействия предлагаемого проекта муниципального нормативного правового акта.</w:t>
      </w:r>
    </w:p>
    <w:p w14:paraId="2C8AAF60" w14:textId="180B9C75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 xml:space="preserve">7.  </w:t>
      </w:r>
      <w:r w:rsidR="00A30365" w:rsidRPr="0032508A">
        <w:rPr>
          <w:rFonts w:eastAsiaTheme="minorEastAsia"/>
          <w:sz w:val="28"/>
          <w:szCs w:val="28"/>
        </w:rPr>
        <w:t>В соответствии с Порядком уполномоченный</w:t>
      </w:r>
      <w:r w:rsidRPr="0032508A">
        <w:rPr>
          <w:rFonts w:eastAsiaTheme="minorEastAsia"/>
          <w:sz w:val="28"/>
          <w:szCs w:val="28"/>
        </w:rPr>
        <w:t xml:space="preserve"> орган провел</w:t>
      </w:r>
      <w:r w:rsidR="00A30365">
        <w:rPr>
          <w:rFonts w:eastAsiaTheme="minorEastAsia"/>
          <w:sz w:val="28"/>
          <w:szCs w:val="28"/>
        </w:rPr>
        <w:t xml:space="preserve"> </w:t>
      </w:r>
      <w:r w:rsidR="00EE74E4" w:rsidRPr="0032508A">
        <w:rPr>
          <w:rFonts w:eastAsiaTheme="minorEastAsia"/>
          <w:sz w:val="28"/>
          <w:szCs w:val="28"/>
        </w:rPr>
        <w:t>п</w:t>
      </w:r>
      <w:r w:rsidRPr="0032508A">
        <w:rPr>
          <w:rFonts w:eastAsiaTheme="minorEastAsia"/>
          <w:sz w:val="28"/>
          <w:szCs w:val="28"/>
        </w:rPr>
        <w:t>убличные</w:t>
      </w:r>
      <w:r w:rsidR="00EE74E4" w:rsidRPr="0032508A">
        <w:rPr>
          <w:rFonts w:eastAsiaTheme="minorEastAsia"/>
          <w:sz w:val="28"/>
          <w:szCs w:val="28"/>
        </w:rPr>
        <w:t xml:space="preserve"> </w:t>
      </w:r>
      <w:r w:rsidRPr="0032508A">
        <w:rPr>
          <w:rFonts w:eastAsiaTheme="minorEastAsia"/>
          <w:sz w:val="28"/>
          <w:szCs w:val="28"/>
        </w:rPr>
        <w:t>консультации по проекту в период с ________________ по ______________.</w:t>
      </w:r>
    </w:p>
    <w:p w14:paraId="6BEEB271" w14:textId="1ECBF63B" w:rsidR="00961720" w:rsidRPr="0032508A" w:rsidRDefault="00EE74E4" w:rsidP="001E385A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2"/>
          <w:szCs w:val="22"/>
        </w:rPr>
        <w:t xml:space="preserve">          </w:t>
      </w:r>
      <w:r w:rsidR="00961720" w:rsidRPr="0032508A">
        <w:rPr>
          <w:rFonts w:eastAsiaTheme="minorEastAsia"/>
          <w:sz w:val="22"/>
          <w:szCs w:val="22"/>
        </w:rPr>
        <w:t xml:space="preserve">    </w:t>
      </w:r>
      <w:r w:rsidR="00A30365">
        <w:rPr>
          <w:rFonts w:eastAsiaTheme="minorEastAsia"/>
          <w:sz w:val="22"/>
          <w:szCs w:val="22"/>
        </w:rPr>
        <w:t xml:space="preserve">                                                       </w:t>
      </w:r>
      <w:r w:rsidR="00961720" w:rsidRPr="0032508A">
        <w:rPr>
          <w:rFonts w:eastAsiaTheme="minorEastAsia"/>
          <w:sz w:val="22"/>
          <w:szCs w:val="22"/>
        </w:rPr>
        <w:t>(дата начала и окончания публичных консультаций)</w:t>
      </w:r>
    </w:p>
    <w:p w14:paraId="3F409BA7" w14:textId="77777777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 xml:space="preserve">8. Информация о проводимых публичных консультациях была размещена на официальном сайте администрации муниципального </w:t>
      </w:r>
      <w:r w:rsidRPr="0032508A">
        <w:rPr>
          <w:rFonts w:eastAsiaTheme="minorEastAsia"/>
          <w:sz w:val="28"/>
          <w:szCs w:val="28"/>
        </w:rPr>
        <w:lastRenderedPageBreak/>
        <w:t xml:space="preserve">образования </w:t>
      </w:r>
      <w:r w:rsidR="00EE74E4" w:rsidRPr="0032508A">
        <w:rPr>
          <w:rFonts w:eastAsiaTheme="minorEastAsia"/>
          <w:sz w:val="28"/>
          <w:szCs w:val="28"/>
        </w:rPr>
        <w:t>Белореченский район.</w:t>
      </w:r>
    </w:p>
    <w:p w14:paraId="2CA02039" w14:textId="77777777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9. Отражаются сведения о результатах рассмотрения замечаний и предложений участников публичных консультаций, поступивших по проекту муниципального нормативного правового акта.</w:t>
      </w:r>
    </w:p>
    <w:p w14:paraId="1600FA49" w14:textId="01CD67F4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 xml:space="preserve">10. Отражается вывод об отсутствии или наличии в проекте муниципального нормативного правового акта положений, вводящих избыточные </w:t>
      </w:r>
      <w:r w:rsidR="00E825C3">
        <w:rPr>
          <w:rFonts w:eastAsiaTheme="minorEastAsia"/>
          <w:sz w:val="28"/>
          <w:szCs w:val="28"/>
        </w:rPr>
        <w:t>обязательные требования</w:t>
      </w:r>
      <w:r w:rsidR="00F22B3E" w:rsidRPr="0032508A">
        <w:rPr>
          <w:rFonts w:eastAsiaTheme="minorEastAsia"/>
          <w:sz w:val="28"/>
          <w:szCs w:val="28"/>
        </w:rPr>
        <w:t xml:space="preserve"> </w:t>
      </w:r>
      <w:r w:rsidRPr="0032508A">
        <w:rPr>
          <w:rFonts w:eastAsiaTheme="minorEastAsia"/>
          <w:sz w:val="28"/>
          <w:szCs w:val="28"/>
        </w:rPr>
        <w:t>дл</w:t>
      </w:r>
      <w:r w:rsidR="00F22B3E" w:rsidRPr="0032508A">
        <w:rPr>
          <w:rFonts w:eastAsiaTheme="minorEastAsia"/>
          <w:sz w:val="28"/>
          <w:szCs w:val="28"/>
        </w:rPr>
        <w:t>я субъектов предпринимательской</w:t>
      </w:r>
      <w:r w:rsidR="00E825C3">
        <w:rPr>
          <w:rFonts w:eastAsiaTheme="minorEastAsia"/>
          <w:sz w:val="28"/>
          <w:szCs w:val="28"/>
        </w:rPr>
        <w:t xml:space="preserve"> и</w:t>
      </w:r>
      <w:r w:rsidR="00F22B3E" w:rsidRPr="0032508A">
        <w:rPr>
          <w:rFonts w:eastAsiaTheme="minorEastAsia"/>
          <w:sz w:val="28"/>
          <w:szCs w:val="28"/>
        </w:rPr>
        <w:t xml:space="preserve"> иной экономической </w:t>
      </w:r>
      <w:r w:rsidRPr="0032508A">
        <w:rPr>
          <w:rFonts w:eastAsiaTheme="minorEastAsia"/>
          <w:sz w:val="28"/>
          <w:szCs w:val="28"/>
        </w:rPr>
        <w:t>деятельности</w:t>
      </w:r>
      <w:r w:rsidR="00E825C3">
        <w:rPr>
          <w:rFonts w:eastAsiaTheme="minorEastAsia"/>
          <w:sz w:val="28"/>
          <w:szCs w:val="28"/>
        </w:rPr>
        <w:t xml:space="preserve">, обязанности, запреты и ограничения для субъектов инвестиционной деятельности или </w:t>
      </w:r>
      <w:r w:rsidRPr="0032508A">
        <w:rPr>
          <w:rFonts w:eastAsiaTheme="minorEastAsia"/>
          <w:sz w:val="28"/>
          <w:szCs w:val="28"/>
        </w:rPr>
        <w:t xml:space="preserve"> способствующих их введению, оказывающих негативное влияние на отрасли экономики муниципального образования </w:t>
      </w:r>
      <w:r w:rsidR="00EE74E4" w:rsidRPr="0032508A">
        <w:rPr>
          <w:rFonts w:eastAsiaTheme="minorEastAsia"/>
          <w:sz w:val="28"/>
          <w:szCs w:val="28"/>
        </w:rPr>
        <w:t>Белореченский</w:t>
      </w:r>
      <w:r w:rsidRPr="0032508A">
        <w:rPr>
          <w:rFonts w:eastAsiaTheme="minorEastAsia"/>
          <w:sz w:val="28"/>
          <w:szCs w:val="28"/>
        </w:rPr>
        <w:t xml:space="preserve"> район, способствующих возникновению необоснованных расходов субъектов предпринимательской</w:t>
      </w:r>
      <w:r w:rsidR="00E825C3">
        <w:rPr>
          <w:rFonts w:eastAsiaTheme="minorEastAsia"/>
          <w:sz w:val="28"/>
          <w:szCs w:val="28"/>
        </w:rPr>
        <w:t xml:space="preserve"> и</w:t>
      </w:r>
      <w:r w:rsidR="00F22B3E" w:rsidRPr="0032508A">
        <w:rPr>
          <w:rFonts w:eastAsiaTheme="minorEastAsia"/>
          <w:sz w:val="28"/>
          <w:szCs w:val="28"/>
        </w:rPr>
        <w:t xml:space="preserve"> иной экономической </w:t>
      </w:r>
      <w:r w:rsidRPr="0032508A">
        <w:rPr>
          <w:rFonts w:eastAsiaTheme="minorEastAsia"/>
          <w:sz w:val="28"/>
          <w:szCs w:val="28"/>
        </w:rPr>
        <w:t xml:space="preserve">деятельности, а также необоснованных расходов районного бюджета (бюджета муниципального образования </w:t>
      </w:r>
      <w:r w:rsidR="00EE74E4" w:rsidRPr="0032508A">
        <w:rPr>
          <w:rFonts w:eastAsiaTheme="minorEastAsia"/>
          <w:sz w:val="28"/>
          <w:szCs w:val="28"/>
        </w:rPr>
        <w:t>Белореченский</w:t>
      </w:r>
      <w:r w:rsidRPr="0032508A">
        <w:rPr>
          <w:rFonts w:eastAsiaTheme="minorEastAsia"/>
          <w:sz w:val="28"/>
          <w:szCs w:val="28"/>
        </w:rPr>
        <w:t xml:space="preserve"> район).</w:t>
      </w:r>
    </w:p>
    <w:p w14:paraId="04A831F3" w14:textId="77777777" w:rsidR="003E3150" w:rsidRDefault="003E315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14:paraId="3E8E7240" w14:textId="79928293" w:rsidR="00961720" w:rsidRPr="0032508A" w:rsidRDefault="00961720" w:rsidP="001E385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Указание на приложения (при наличии).</w:t>
      </w:r>
    </w:p>
    <w:p w14:paraId="79C1CFC6" w14:textId="4390E429" w:rsidR="00961720" w:rsidRDefault="00961720" w:rsidP="0096172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288DCB2B" w14:textId="77777777" w:rsidR="003E3150" w:rsidRPr="0032508A" w:rsidRDefault="003E3150" w:rsidP="0096172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1B4CC68F" w14:textId="77777777" w:rsidR="00961720" w:rsidRPr="0032508A" w:rsidRDefault="00961720" w:rsidP="00961720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Наименование должности руководителя</w:t>
      </w:r>
    </w:p>
    <w:p w14:paraId="6B6A1784" w14:textId="77777777" w:rsidR="00961720" w:rsidRPr="0032508A" w:rsidRDefault="00961720" w:rsidP="00961720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уполномоченного органа</w:t>
      </w:r>
    </w:p>
    <w:p w14:paraId="60150C4D" w14:textId="77777777" w:rsidR="00961720" w:rsidRPr="0032508A" w:rsidRDefault="00961720" w:rsidP="00961720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______________________     ________________     _______________________</w:t>
      </w:r>
    </w:p>
    <w:p w14:paraId="2285CECD" w14:textId="77777777" w:rsidR="00961720" w:rsidRPr="0032508A" w:rsidRDefault="00961720" w:rsidP="00961720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</w:rPr>
      </w:pPr>
      <w:r w:rsidRPr="0032508A">
        <w:rPr>
          <w:rFonts w:eastAsiaTheme="minorEastAsia"/>
          <w:sz w:val="22"/>
          <w:szCs w:val="22"/>
        </w:rPr>
        <w:t xml:space="preserve">           (инициалы, фамилия)                             (дата)                                                (подпись)</w:t>
      </w:r>
    </w:p>
    <w:p w14:paraId="025B4660" w14:textId="77777777" w:rsidR="00961720" w:rsidRPr="0032508A" w:rsidRDefault="00961720" w:rsidP="0096172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02A77153" w14:textId="57012455" w:rsidR="00961720" w:rsidRDefault="00961720" w:rsidP="0096172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61DBC17F" w14:textId="77777777" w:rsidR="002F61DC" w:rsidRPr="0032508A" w:rsidRDefault="002F61DC" w:rsidP="0096172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6CB32337" w14:textId="77777777" w:rsidR="00EE74E4" w:rsidRPr="0032508A" w:rsidRDefault="00961720" w:rsidP="0096172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 xml:space="preserve">Заместитель главы </w:t>
      </w:r>
    </w:p>
    <w:p w14:paraId="2F5AF04F" w14:textId="77777777" w:rsidR="00EE74E4" w:rsidRPr="0032508A" w:rsidRDefault="00EE74E4" w:rsidP="0096172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м</w:t>
      </w:r>
      <w:r w:rsidR="00961720" w:rsidRPr="0032508A">
        <w:rPr>
          <w:rFonts w:eastAsiaTheme="minorEastAsia"/>
          <w:sz w:val="28"/>
          <w:szCs w:val="28"/>
        </w:rPr>
        <w:t>униципального</w:t>
      </w:r>
      <w:r w:rsidRPr="0032508A">
        <w:rPr>
          <w:rFonts w:eastAsiaTheme="minorEastAsia"/>
          <w:sz w:val="28"/>
          <w:szCs w:val="28"/>
        </w:rPr>
        <w:t xml:space="preserve"> </w:t>
      </w:r>
      <w:r w:rsidR="00961720" w:rsidRPr="0032508A">
        <w:rPr>
          <w:rFonts w:eastAsiaTheme="minorEastAsia"/>
          <w:sz w:val="28"/>
          <w:szCs w:val="28"/>
        </w:rPr>
        <w:t xml:space="preserve">образования </w:t>
      </w:r>
    </w:p>
    <w:p w14:paraId="201ED5A9" w14:textId="19618D02" w:rsidR="00884737" w:rsidRPr="00600FBB" w:rsidRDefault="00EE74E4" w:rsidP="00600FB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32508A">
        <w:rPr>
          <w:rFonts w:eastAsiaTheme="minorEastAsia"/>
          <w:sz w:val="28"/>
          <w:szCs w:val="28"/>
        </w:rPr>
        <w:t>Белореченский район</w:t>
      </w:r>
      <w:r w:rsidR="00961720" w:rsidRPr="0032508A">
        <w:rPr>
          <w:rFonts w:eastAsiaTheme="minorEastAsia"/>
          <w:sz w:val="28"/>
          <w:szCs w:val="28"/>
        </w:rPr>
        <w:tab/>
      </w:r>
      <w:r w:rsidR="00961720" w:rsidRPr="0032508A">
        <w:rPr>
          <w:rFonts w:eastAsiaTheme="minorEastAsia"/>
          <w:sz w:val="28"/>
          <w:szCs w:val="28"/>
        </w:rPr>
        <w:tab/>
      </w:r>
      <w:r w:rsidR="00961720" w:rsidRPr="0032508A">
        <w:rPr>
          <w:rFonts w:eastAsiaTheme="minorEastAsia"/>
          <w:sz w:val="28"/>
          <w:szCs w:val="28"/>
        </w:rPr>
        <w:tab/>
      </w:r>
      <w:r w:rsidR="00961720" w:rsidRPr="0032508A">
        <w:rPr>
          <w:rFonts w:eastAsiaTheme="minorEastAsia"/>
          <w:sz w:val="28"/>
          <w:szCs w:val="28"/>
        </w:rPr>
        <w:tab/>
      </w:r>
      <w:r w:rsidR="00422134" w:rsidRPr="0032508A">
        <w:rPr>
          <w:rFonts w:eastAsiaTheme="minorEastAsia"/>
          <w:sz w:val="28"/>
          <w:szCs w:val="28"/>
        </w:rPr>
        <w:t xml:space="preserve">                            </w:t>
      </w:r>
      <w:r w:rsidR="006D03F1">
        <w:rPr>
          <w:rFonts w:eastAsiaTheme="minorEastAsia"/>
          <w:sz w:val="28"/>
          <w:szCs w:val="28"/>
        </w:rPr>
        <w:t xml:space="preserve">  </w:t>
      </w:r>
      <w:r w:rsidR="00422134" w:rsidRPr="0032508A">
        <w:rPr>
          <w:rFonts w:eastAsiaTheme="minorEastAsia"/>
          <w:sz w:val="28"/>
          <w:szCs w:val="28"/>
        </w:rPr>
        <w:t xml:space="preserve">       </w:t>
      </w:r>
      <w:r w:rsidR="00E825C3">
        <w:rPr>
          <w:rFonts w:eastAsiaTheme="minorEastAsia"/>
          <w:sz w:val="28"/>
          <w:szCs w:val="28"/>
        </w:rPr>
        <w:t xml:space="preserve">         </w:t>
      </w:r>
      <w:r w:rsidR="00422134" w:rsidRPr="0032508A">
        <w:rPr>
          <w:rFonts w:eastAsiaTheme="minorEastAsia"/>
          <w:sz w:val="28"/>
          <w:szCs w:val="28"/>
        </w:rPr>
        <w:t xml:space="preserve"> </w:t>
      </w:r>
      <w:r w:rsidR="00E825C3">
        <w:rPr>
          <w:rFonts w:eastAsiaTheme="minorEastAsia"/>
          <w:sz w:val="28"/>
          <w:szCs w:val="28"/>
        </w:rPr>
        <w:t>А.Н. Пыш</w:t>
      </w:r>
      <w:bookmarkStart w:id="1" w:name="Par633"/>
      <w:bookmarkEnd w:id="1"/>
    </w:p>
    <w:sectPr w:rsidR="00884737" w:rsidRPr="00600FBB" w:rsidSect="001E385A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1A94"/>
    <w:rsid w:val="00023F2F"/>
    <w:rsid w:val="00146F70"/>
    <w:rsid w:val="00183911"/>
    <w:rsid w:val="001E385A"/>
    <w:rsid w:val="002F030D"/>
    <w:rsid w:val="002F61DC"/>
    <w:rsid w:val="0032508A"/>
    <w:rsid w:val="003E3150"/>
    <w:rsid w:val="00422134"/>
    <w:rsid w:val="004267ED"/>
    <w:rsid w:val="00432330"/>
    <w:rsid w:val="00470FAA"/>
    <w:rsid w:val="00600FBB"/>
    <w:rsid w:val="006D03F1"/>
    <w:rsid w:val="00725C0C"/>
    <w:rsid w:val="007972BD"/>
    <w:rsid w:val="007B1A94"/>
    <w:rsid w:val="00884737"/>
    <w:rsid w:val="00961720"/>
    <w:rsid w:val="00967880"/>
    <w:rsid w:val="00A30365"/>
    <w:rsid w:val="00A87468"/>
    <w:rsid w:val="00AA4468"/>
    <w:rsid w:val="00AA477E"/>
    <w:rsid w:val="00B20057"/>
    <w:rsid w:val="00C04393"/>
    <w:rsid w:val="00E825C3"/>
    <w:rsid w:val="00EE74E4"/>
    <w:rsid w:val="00F22B3E"/>
    <w:rsid w:val="00FA6A9E"/>
    <w:rsid w:val="00FC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49D66"/>
  <w15:docId w15:val="{4DCD782F-0EEA-4F5E-B35A-48179599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4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8746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F03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30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C1B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lobanova</cp:lastModifiedBy>
  <cp:revision>27</cp:revision>
  <cp:lastPrinted>2019-03-21T12:11:00Z</cp:lastPrinted>
  <dcterms:created xsi:type="dcterms:W3CDTF">2019-03-19T06:48:00Z</dcterms:created>
  <dcterms:modified xsi:type="dcterms:W3CDTF">2023-12-20T12:53:00Z</dcterms:modified>
</cp:coreProperties>
</file>