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B0EFEA9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B4B65">
        <w:rPr>
          <w:rFonts w:ascii="Times New Roman" w:hAnsi="Times New Roman" w:cs="Times New Roman"/>
          <w:sz w:val="28"/>
          <w:szCs w:val="28"/>
        </w:rPr>
        <w:t>образованием</w:t>
      </w:r>
      <w:r w:rsidR="00AA14E3">
        <w:rPr>
          <w:rFonts w:ascii="Times New Roman" w:hAnsi="Times New Roman" w:cs="Times New Roman"/>
          <w:sz w:val="28"/>
          <w:szCs w:val="28"/>
        </w:rPr>
        <w:t xml:space="preserve">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2191CE36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6B4B65" w:rsidRPr="006B4B65">
        <w:rPr>
          <w:rFonts w:ascii="Times New Roman" w:hAnsi="Times New Roman" w:cs="Times New Roman"/>
          <w:sz w:val="28"/>
          <w:szCs w:val="28"/>
        </w:rPr>
        <w:t>Об установлении выплат на 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аттестации, компенсации за работу по подготовке и проведению государственной итоговой аттестации</w:t>
      </w:r>
      <w:r w:rsidR="004E7880" w:rsidRPr="004E788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6B608B5F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B4B65" w:rsidRPr="006B4B65">
        <w:rPr>
          <w:rFonts w:ascii="Times New Roman" w:hAnsi="Times New Roman" w:cs="Times New Roman"/>
          <w:b w:val="0"/>
          <w:sz w:val="28"/>
          <w:szCs w:val="28"/>
        </w:rPr>
        <w:t>Об установлении выплат на 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аттестации, компенсации за работу по подготовке и проведению государственной итоговой аттестации</w:t>
      </w:r>
      <w:bookmarkStart w:id="1" w:name="_GoBack"/>
      <w:bookmarkEnd w:id="1"/>
      <w:r w:rsidR="004E7880" w:rsidRPr="004E7880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40EBB41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880">
        <w:rPr>
          <w:rFonts w:ascii="Times New Roman" w:hAnsi="Times New Roman" w:cs="Times New Roman"/>
          <w:sz w:val="28"/>
          <w:szCs w:val="28"/>
        </w:rPr>
        <w:t>4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6018-A47A-4408-91E9-60B94A6E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26</cp:revision>
  <cp:lastPrinted>2025-02-11T11:43:00Z</cp:lastPrinted>
  <dcterms:created xsi:type="dcterms:W3CDTF">2023-05-16T05:53:00Z</dcterms:created>
  <dcterms:modified xsi:type="dcterms:W3CDTF">2025-04-16T12:14:00Z</dcterms:modified>
</cp:coreProperties>
</file>