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68F8" w14:textId="77777777" w:rsidR="001C32E0" w:rsidRDefault="001C32E0" w:rsidP="001C32E0">
      <w:pPr>
        <w:jc w:val="center"/>
      </w:pPr>
      <w:r>
        <w:t xml:space="preserve">ИЗВЕЩЕНИЕ </w:t>
      </w:r>
      <w:r>
        <w:br/>
        <w:t xml:space="preserve">о проведении  открытого конкурса по отбору управляющей </w:t>
      </w:r>
      <w:r>
        <w:br/>
        <w:t xml:space="preserve">организации для управления многоквартирными домами, </w:t>
      </w:r>
      <w:r>
        <w:br/>
        <w:t xml:space="preserve">расположенными по адресу: </w:t>
      </w:r>
      <w:r>
        <w:br/>
        <w:t>РФ, Краснодарский край, Белореченский район</w:t>
      </w:r>
      <w:r>
        <w:br/>
        <w:t>п. Родники, ул. Садовая, № 62 (строения №1, № 2, № 3, № 4),</w:t>
      </w:r>
      <w:r>
        <w:br/>
        <w:t xml:space="preserve">п. Родники, ул. Майкопское шоссе, № 21, </w:t>
      </w:r>
      <w:r>
        <w:br/>
        <w:t>Литеры 1, 2, 3 (1-я и 2-я очереди строительства)</w:t>
      </w:r>
    </w:p>
    <w:p w14:paraId="67292D92" w14:textId="271D76CD" w:rsidR="00664A29" w:rsidRDefault="001C32E0" w:rsidP="001C32E0">
      <w:r>
        <w:t xml:space="preserve">    Конкурс  проводится в соответствии со статьей 161 ЖК РФ,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постановлениями администрации муниципального образования Белореченский район от 13.11.2013 № 2759 «Об определении структурного подразделения администрации муниципального образования Белореченский район, ответственного за организацию и проведение открытого конкурса по отбору управляющей организации для управления многоквартирными домами специализированного жилищного фонда», от 05.02.2013 № 255 «О создании конкурсной комиссии по отбору  управляющих организаций для управления многоквартирными домами, жилые помещения в которых являются муниципальной собственностью муниципального образования Белореченский район» с изменениями от 13.11.2013 № 2760, от 06.02.2014 № 230, от 29.12.2014 № 2857, от 19.01.2016 № 33, от 25.05.2017  № 1228, от 15.02.2018 № 315, от 04.03.2019 № 498, от 22.03.2022 № 492, с окончанием срока договоров управления многоквартирными жилыми домами. </w:t>
      </w:r>
      <w:r>
        <w:br/>
        <w:t xml:space="preserve">         </w:t>
      </w:r>
      <w:r>
        <w:br/>
        <w:t xml:space="preserve">Организатор конкурса: </w:t>
      </w:r>
      <w:r>
        <w:br/>
        <w:t>Управление имущественных отношений администрации муниципального образования Белореченский район.</w:t>
      </w:r>
      <w:r>
        <w:br/>
        <w:t>Место нахождение: РФ, Краснодарский край, г. Белореченск, ул. Ленина, 66, кабинет № 2.</w:t>
      </w:r>
      <w:r>
        <w:br/>
        <w:t>Почтовый адрес: 352630, Краснодарский край, г. Белореченск, ул. Ленина, 66.</w:t>
      </w:r>
      <w:r>
        <w:br/>
        <w:t xml:space="preserve">Адрес электронной почты: </w:t>
      </w:r>
      <w:hyperlink r:id="rId4" w:tooltip="Написать письмо" w:history="1">
        <w:r>
          <w:rPr>
            <w:rStyle w:val="a3"/>
          </w:rPr>
          <w:t>beluio@yandex.ru</w:t>
        </w:r>
      </w:hyperlink>
      <w:r>
        <w:t xml:space="preserve">         </w:t>
      </w:r>
      <w:r>
        <w:br/>
        <w:t xml:space="preserve">Телефон: 8(86155) 22945. </w:t>
      </w:r>
      <w:r>
        <w:br/>
      </w:r>
      <w:r>
        <w:br/>
        <w:t>Характеристика объекта конкурса ЛОТ № 1: Три 3-х этажных 36-ти квартирных жилых дома (строения №1,2,3) и блок-секция на 10 квартир с административно-хозяйственными помещениями (строение № 4), расположенные по адресу: РФ, Краснодарский край, Белореченский район, п. Родники, ул. Садовая, № 62 (строения № 1, № 2, № 3,      № 4):</w:t>
      </w:r>
      <w:r>
        <w:br/>
        <w:t>Строение № 1:</w:t>
      </w:r>
      <w:r>
        <w:br/>
        <w:t xml:space="preserve">   1.2. Кадастровый номер многоквартирного дома: 23:39:0705002:1224 </w:t>
      </w:r>
      <w:r>
        <w:br/>
        <w:t>   1.3. Серия, тип постройки:  многоквартирный жилой дом</w:t>
      </w:r>
      <w:r>
        <w:br/>
        <w:t>   1.4. Год постройки  2013</w:t>
      </w:r>
      <w:r>
        <w:br/>
        <w:t xml:space="preserve">   1.5. Количество этажей - 3 </w:t>
      </w:r>
      <w:r>
        <w:br/>
        <w:t>   1.6. Количество квартир  -  36</w:t>
      </w:r>
      <w:r>
        <w:br/>
        <w:t>   1.7. Площадь:</w:t>
      </w:r>
      <w:r>
        <w:br/>
        <w:t>    а)  многоквартирного  дома  с  лоджиями,  балконами,  шкафами, коридорами и лестничными клетками   1 362,1  кв. м</w:t>
      </w:r>
      <w:r>
        <w:br/>
        <w:t xml:space="preserve">    б) жилых помещений (общая площадь квартир)  1 200,9 кв. м (жилая площадь 586,7 </w:t>
      </w:r>
      <w:proofErr w:type="spellStart"/>
      <w:r>
        <w:t>кв.м</w:t>
      </w:r>
      <w:proofErr w:type="spellEnd"/>
      <w:r>
        <w:t>.)</w:t>
      </w:r>
      <w:r>
        <w:br/>
        <w:t>    в)  нежилых  помещений  (общая  площадь  нежилых помещений, не входящих   в  состав  общего  имущества  в  многоквартирном  доме) 614,2 кв. м</w:t>
      </w:r>
      <w:r>
        <w:br/>
      </w:r>
      <w:r>
        <w:lastRenderedPageBreak/>
        <w:t>    г)   помещений   общего  пользования  (общая  площадь  нежилых помещений,  входящих  в  состав общего имущества в многоквартирном доме) 161,2  кв. м</w:t>
      </w:r>
      <w:r>
        <w:br/>
        <w:t>    1.8. Количество лестниц 15 шт.</w:t>
      </w:r>
      <w:r>
        <w:br/>
        <w:t xml:space="preserve">    1.9. Площадь  земельного  участка,  входящего  в состав общего имущества 2-х многоквартирных домов  7540 </w:t>
      </w:r>
      <w:proofErr w:type="spellStart"/>
      <w:r>
        <w:t>кв.м</w:t>
      </w:r>
      <w:proofErr w:type="spellEnd"/>
      <w:r>
        <w:br/>
        <w:t>    1.10.  Кадастровый  номер  земельного  участка  23:39:0705002:591.</w:t>
      </w:r>
      <w:r>
        <w:br/>
      </w:r>
      <w:r>
        <w:br/>
        <w:t>    Строение № 2:</w:t>
      </w:r>
      <w:r>
        <w:br/>
        <w:t xml:space="preserve">    2.2. Кадастровый номер многоквартирного дома: 23:39:0705002:1231 </w:t>
      </w:r>
      <w:r>
        <w:br/>
        <w:t>    2.3. Серия, тип постройки:  многоквартирный жилой дом</w:t>
      </w:r>
      <w:r>
        <w:br/>
        <w:t>    2.4. Год постройки  2013</w:t>
      </w:r>
      <w:r>
        <w:br/>
        <w:t xml:space="preserve">    2.5. Количество этажей - 3 </w:t>
      </w:r>
      <w:r>
        <w:br/>
        <w:t>    2.6. Количество квартир  -  36</w:t>
      </w:r>
      <w:r>
        <w:br/>
        <w:t>    2.7. Площадь:</w:t>
      </w:r>
      <w:r>
        <w:br/>
        <w:t>    а)  многоквартирного  дома  с  лоджиями,  балконами,  шкафами, коридорами и лестничными клетками   1 362,6 кв. м</w:t>
      </w:r>
      <w:r>
        <w:br/>
        <w:t xml:space="preserve">    б) жилых помещений (общая площадь квартир)  1 201,4 </w:t>
      </w:r>
      <w:proofErr w:type="spellStart"/>
      <w:r>
        <w:t>кв.м</w:t>
      </w:r>
      <w:proofErr w:type="spellEnd"/>
      <w:r>
        <w:t xml:space="preserve"> (жилая площадь 587,6 </w:t>
      </w:r>
      <w:proofErr w:type="spellStart"/>
      <w:r>
        <w:t>кв.м</w:t>
      </w:r>
      <w:proofErr w:type="spellEnd"/>
      <w:r>
        <w:t>)</w:t>
      </w:r>
      <w:r>
        <w:br/>
        <w:t>    в)  нежилых  помещений  (общая  площадь  нежилых помещений, не входящих   в  состав  общего  имущества  в  многоквартирном  доме) 613,8 кв. м</w:t>
      </w:r>
      <w:r>
        <w:br/>
        <w:t>    г)   помещений   общего  пользования  (общая  площадь  нежилых помещений,  входящих  в  состав общего имущества в многоквартирном доме) 161,2  </w:t>
      </w:r>
      <w:proofErr w:type="spellStart"/>
      <w:r>
        <w:t>кв.м</w:t>
      </w:r>
      <w:proofErr w:type="spellEnd"/>
      <w:r>
        <w:t>;</w:t>
      </w:r>
      <w:r>
        <w:br/>
        <w:t>    2.8. Количество лестниц 15 шт.</w:t>
      </w:r>
      <w:r>
        <w:br/>
        <w:t xml:space="preserve">    2.9. Площадь  земельного  участка,  входящего  в состав общего имущества 2-х многоквартирных домов  7540 </w:t>
      </w:r>
      <w:proofErr w:type="spellStart"/>
      <w:r>
        <w:t>кв.м</w:t>
      </w:r>
      <w:proofErr w:type="spellEnd"/>
      <w:r>
        <w:br/>
        <w:t>    2.10.  Кадастровый  номер  земельного  участка  23:39:0705002:591.</w:t>
      </w:r>
      <w:r>
        <w:br/>
      </w:r>
      <w:r>
        <w:br/>
        <w:t>    Строение № 3:</w:t>
      </w:r>
      <w:r>
        <w:br/>
        <w:t>3.2. Кадастровый номер многоквартирного дома: 23:39:0705002:1376</w:t>
      </w:r>
      <w:r>
        <w:br/>
        <w:t>3.3. Серия, тип постройки:  типовой многоквартирный жилой дом</w:t>
      </w:r>
      <w:r>
        <w:br/>
        <w:t>       3.4. Год постройки  2014</w:t>
      </w:r>
      <w:r>
        <w:br/>
        <w:t xml:space="preserve">       3.5. Количество этажей - 3 </w:t>
      </w:r>
      <w:r>
        <w:br/>
        <w:t>       3.6. Количество квартир  -  36</w:t>
      </w:r>
      <w:r>
        <w:br/>
        <w:t>       3.7. Площадь:</w:t>
      </w:r>
      <w:r>
        <w:br/>
        <w:t>а)  многоквартирного  дома  с  лоджиями,  балконами,  шкафами, коридорами и лестничными клетками   1372,7 кв. м;</w:t>
      </w:r>
      <w:r>
        <w:br/>
        <w:t xml:space="preserve">        б) жилых помещений (общая площадь квартир)  1 209,3 кв. м (жилая площадь 593,1 </w:t>
      </w:r>
      <w:proofErr w:type="spellStart"/>
      <w:r>
        <w:t>кв.м</w:t>
      </w:r>
      <w:proofErr w:type="spellEnd"/>
      <w:r>
        <w:t>.);</w:t>
      </w:r>
      <w:r>
        <w:br/>
        <w:t>в)  нежилых  помещений  (общая  площадь  нежилых помещений, не входящих   в  состав  общего  имущества  в  многоквартирном  доме) 616,2 кв. м;</w:t>
      </w:r>
      <w:r>
        <w:br/>
        <w:t>г)   помещений   общего  пользования  (общая  площадь  нежилых помещений,  входящих  в  состав общего имущества в многоквартирном доме) 163,4  кв. м</w:t>
      </w:r>
      <w:r>
        <w:br/>
        <w:t>3.8. Количество лестниц 9 шт.;</w:t>
      </w:r>
      <w:r>
        <w:br/>
        <w:t xml:space="preserve">3.9. Площадь  земельного  участка,  входящего  в состав общего имущества многоквартирных домов  7540 </w:t>
      </w:r>
      <w:proofErr w:type="spellStart"/>
      <w:r>
        <w:t>кв.м</w:t>
      </w:r>
      <w:proofErr w:type="spellEnd"/>
      <w:r>
        <w:t>;</w:t>
      </w:r>
      <w:r>
        <w:br/>
        <w:t>        3.10.  Кадастровый  номер  земельного  участка  23:39:0705002:591.</w:t>
      </w:r>
      <w:r>
        <w:br/>
      </w:r>
      <w:r>
        <w:br/>
        <w:t>Строение № 4:</w:t>
      </w:r>
      <w:r>
        <w:br/>
        <w:t xml:space="preserve">        4.2. Кадастровый номер многоквартирного дома: 23:39:0705002:1416 </w:t>
      </w:r>
      <w:r>
        <w:br/>
        <w:t>       4.3. Серия, тип постройки:  типовой многоквартирный жилой дом</w:t>
      </w:r>
      <w:r>
        <w:br/>
        <w:t>       4.4. Год постройки  2014</w:t>
      </w:r>
      <w:r>
        <w:br/>
        <w:t xml:space="preserve">        4.5. Количество этажей - 3 </w:t>
      </w:r>
      <w:r>
        <w:br/>
      </w:r>
      <w:r>
        <w:lastRenderedPageBreak/>
        <w:t>        4.6. Количество квартир  -  10</w:t>
      </w:r>
      <w:r>
        <w:br/>
        <w:t>        4.7. Площадь:</w:t>
      </w:r>
      <w:r>
        <w:br/>
        <w:t>        а)  многоквартирного  дома  с  лоджиями,  балконами,  шкафами, коридорами и лестничными клетками   629,8 кв. м;</w:t>
      </w:r>
      <w:r>
        <w:br/>
        <w:t xml:space="preserve">        б) жилых помещений (общая площадь квартир)  338,7 </w:t>
      </w:r>
      <w:proofErr w:type="spellStart"/>
      <w:r>
        <w:t>кв.м</w:t>
      </w:r>
      <w:proofErr w:type="spellEnd"/>
      <w:r>
        <w:t xml:space="preserve"> (жилая площадь 167,5 </w:t>
      </w:r>
      <w:proofErr w:type="spellStart"/>
      <w:r>
        <w:t>кв.м</w:t>
      </w:r>
      <w:proofErr w:type="spellEnd"/>
      <w:r>
        <w:t>);</w:t>
      </w:r>
      <w:r>
        <w:br/>
        <w:t>        в)  нежилых  помещений  (общая  площадь  нежилых помещений, не входящих   в  состав  общего  имущества  в  многоквартирном  доме) 171,2 кв. м</w:t>
      </w:r>
      <w:r>
        <w:br/>
        <w:t>        г)   помещений   общего  пользования  (общая  площадь  нежилых помещений,  входящих  в  состав общего имущества в многоквартирном доме) 108,7  </w:t>
      </w:r>
      <w:proofErr w:type="spellStart"/>
      <w:r>
        <w:t>кв.м</w:t>
      </w:r>
      <w:proofErr w:type="spellEnd"/>
      <w:r>
        <w:t>;</w:t>
      </w:r>
      <w:r>
        <w:br/>
        <w:t>       4.8. Количество лестниц 3 шт.</w:t>
      </w:r>
      <w:r>
        <w:br/>
        <w:t xml:space="preserve">        4.9. Площадь  земельного  участка,  входящего  в состав общего имущества многоквартирных домов  7540 </w:t>
      </w:r>
      <w:proofErr w:type="spellStart"/>
      <w:r>
        <w:t>кв.м</w:t>
      </w:r>
      <w:proofErr w:type="spellEnd"/>
      <w:r>
        <w:br/>
        <w:t>        4.10.  Кадастровый  номер  земельного  участка  23:39:0705002:591.</w:t>
      </w:r>
      <w:r>
        <w:br/>
      </w:r>
      <w:r>
        <w:br/>
      </w:r>
      <w:r>
        <w:br/>
        <w:t>Характеристика объекта конкурса ЛОТ № 2: Три 3-х этажных 48-ми квартирных жилых дома, расположенные по адресу: РФ, Краснодарский край, Белореченский район, п. Родники, ул. Майкопское шоссе, № 21, Литеры 1, 2, 3 (1-я и 2-я очереди строительства):  </w:t>
      </w:r>
      <w:r>
        <w:br/>
        <w:t>Литера 1:</w:t>
      </w:r>
      <w:r>
        <w:br/>
        <w:t>1.2. Кадастровый номер многоквартирного дома: 23:39:0705001:1947</w:t>
      </w:r>
      <w:r>
        <w:br/>
        <w:t>1.3. Серия, тип постройки:  типовой многоквартирный жилой дом</w:t>
      </w:r>
      <w:r>
        <w:br/>
        <w:t>       1.4. Год постройки  2015</w:t>
      </w:r>
      <w:r>
        <w:br/>
        <w:t xml:space="preserve">       1.5. Количество этажей - 3 </w:t>
      </w:r>
      <w:r>
        <w:br/>
        <w:t>       1.6. Количество квартир  -  48</w:t>
      </w:r>
      <w:r>
        <w:br/>
        <w:t>       1.7. Площадь:</w:t>
      </w:r>
      <w:r>
        <w:br/>
        <w:t>а)  здания многоквартирного  дома  1899,8 кв. м;</w:t>
      </w:r>
      <w:r>
        <w:br/>
        <w:t xml:space="preserve">        б) общая жилых помещений 1 688,0 кв. м (жилая площадь 792,9 </w:t>
      </w:r>
      <w:proofErr w:type="spellStart"/>
      <w:r>
        <w:t>кв.м</w:t>
      </w:r>
      <w:proofErr w:type="spellEnd"/>
      <w:r>
        <w:t xml:space="preserve">., вспомогательная 895,1 </w:t>
      </w:r>
      <w:proofErr w:type="spellStart"/>
      <w:r>
        <w:t>кв.м</w:t>
      </w:r>
      <w:proofErr w:type="spellEnd"/>
      <w:r>
        <w:t>);</w:t>
      </w:r>
      <w:r>
        <w:br/>
        <w:t>в)  нежилых  помещений  (общая  площадь  нежилых помещений, не входящих   в  состав  общего  имущества  в  многоквартирном  доме) 171,2 кв. м</w:t>
      </w:r>
      <w:r>
        <w:br/>
        <w:t>г)   помещений   общего  пользования  (общая  площадь  нежилых помещений,  входящих  в  состав общего имущества в многоквартирном доме) 108,7  </w:t>
      </w:r>
      <w:proofErr w:type="spellStart"/>
      <w:r>
        <w:t>кв.м</w:t>
      </w:r>
      <w:proofErr w:type="spellEnd"/>
      <w:r>
        <w:t>;</w:t>
      </w:r>
      <w:r>
        <w:br/>
        <w:t>1.8. Количество лестниц в 4-х подъездах - 20 шт.;</w:t>
      </w:r>
      <w:r>
        <w:br/>
        <w:t xml:space="preserve">1.9. Площадь  земельного  участка,  входящего  в состав общего имущества многоквартирных домов  10 000 </w:t>
      </w:r>
      <w:proofErr w:type="spellStart"/>
      <w:r>
        <w:t>кв.м</w:t>
      </w:r>
      <w:proofErr w:type="spellEnd"/>
      <w:r>
        <w:t>;</w:t>
      </w:r>
      <w:r>
        <w:br/>
        <w:t>        1.10.  Кадастровый  номер  земельного  участка  23:39:1101894:399.</w:t>
      </w:r>
      <w:r>
        <w:br/>
      </w:r>
      <w:r>
        <w:br/>
        <w:t>Литера 2 (1-я и 2-я очереди строительства):  </w:t>
      </w:r>
      <w:r>
        <w:br/>
        <w:t>1.2. Кадастровый номер многоквартирного дома: 23:39:0705001:2000</w:t>
      </w:r>
      <w:r>
        <w:br/>
        <w:t>1.3. Серия, тип постройки:  типовой многоквартирный жилой дом</w:t>
      </w:r>
      <w:r>
        <w:br/>
        <w:t>       1.4. Год постройки  2015-2016</w:t>
      </w:r>
      <w:r>
        <w:br/>
        <w:t xml:space="preserve">       1.5. Количество этажей - 3 </w:t>
      </w:r>
      <w:r>
        <w:br/>
        <w:t>       1.6. Количество квартир  -  48</w:t>
      </w:r>
      <w:r>
        <w:br/>
        <w:t>       1.7. Площадь:</w:t>
      </w:r>
      <w:r>
        <w:br/>
        <w:t>а)  здания многоквартирного  дома  1873,9 кв. м;</w:t>
      </w:r>
      <w:r>
        <w:br/>
        <w:t xml:space="preserve">        б) общая жилых помещений 1665,7 кв. м (жилая площадь 788,8 </w:t>
      </w:r>
      <w:proofErr w:type="spellStart"/>
      <w:r>
        <w:t>кв.м</w:t>
      </w:r>
      <w:proofErr w:type="spellEnd"/>
      <w:r>
        <w:t>);</w:t>
      </w:r>
      <w:r>
        <w:br/>
        <w:t>в)  нежилых  помещений  (общая  площадь  нежилых помещений, не входящих   в  состав  общего  имущества  в  многоквартирном  доме) 879,9 кв. м</w:t>
      </w:r>
      <w:r>
        <w:br/>
        <w:t xml:space="preserve">г)   помещений   общего  пользования  (общая  площадь  нежилых помещений,  входящих  в  состав общего имущества в многоквартирном доме) 208,2 </w:t>
      </w:r>
      <w:proofErr w:type="spellStart"/>
      <w:r>
        <w:t>кв.м</w:t>
      </w:r>
      <w:proofErr w:type="spellEnd"/>
      <w:r>
        <w:t>.</w:t>
      </w:r>
      <w:r>
        <w:br/>
      </w:r>
      <w:r>
        <w:lastRenderedPageBreak/>
        <w:t>1.8. Количество лестниц в 4-х подъездах - 20 шт.;</w:t>
      </w:r>
      <w:r>
        <w:br/>
        <w:t xml:space="preserve">1.9. Площадь  земельного  участка,  входящего  в состав общего имущества многоквартирных домов  10 000 </w:t>
      </w:r>
      <w:proofErr w:type="spellStart"/>
      <w:r>
        <w:t>кв.м</w:t>
      </w:r>
      <w:proofErr w:type="spellEnd"/>
      <w:r>
        <w:t>;</w:t>
      </w:r>
      <w:r>
        <w:br/>
        <w:t>        1.10.  Кадастровый  номер  земельного  участка  23:39:1101894:399.</w:t>
      </w:r>
      <w:r>
        <w:br/>
      </w:r>
      <w:r>
        <w:br/>
        <w:t>Литера 3 (1-я и 2-я очереди строительства):  </w:t>
      </w:r>
      <w:r>
        <w:br/>
        <w:t>1.2. Кадастровый номер многоквартирного дома: 23:39:0705001:2170</w:t>
      </w:r>
      <w:r>
        <w:br/>
        <w:t>1.3. Серия, тип постройки:  типовой многоквартирный жилой дом</w:t>
      </w:r>
      <w:r>
        <w:br/>
        <w:t>       1.4. Год постройки  2017, 2018</w:t>
      </w:r>
      <w:r>
        <w:br/>
        <w:t xml:space="preserve">       1.5. Количество этажей - 3 </w:t>
      </w:r>
      <w:r>
        <w:br/>
        <w:t>       1.6. Количество квартир  -  48</w:t>
      </w:r>
      <w:r>
        <w:br/>
        <w:t>       1.7. Площадь:</w:t>
      </w:r>
      <w:r>
        <w:br/>
        <w:t>а)  здания многоквартирного  дома  1853,2 кв. м;</w:t>
      </w:r>
      <w:r>
        <w:br/>
        <w:t>        б) общая жилых помещений 1646,0 кв. м;</w:t>
      </w:r>
      <w:r>
        <w:br/>
        <w:t>в)  нежилых  помещений  (общая  площадь  нежилых помещений, не входящих   в  состав  общего  имущества  в  многоквартирном  доме) 895,1 кв. м</w:t>
      </w:r>
      <w:r>
        <w:br/>
        <w:t xml:space="preserve">г)   помещений   общего  пользования  (общая  площадь  нежилых помещений,  входящих  в  состав общего имущества в многоквартирном доме) 207,2 </w:t>
      </w:r>
      <w:proofErr w:type="spellStart"/>
      <w:r>
        <w:t>кв.м</w:t>
      </w:r>
      <w:proofErr w:type="spellEnd"/>
      <w:r>
        <w:t>.</w:t>
      </w:r>
      <w:r>
        <w:br/>
        <w:t>1.8. Количество лестниц в 4-х подъездах - 20 шт.;</w:t>
      </w:r>
      <w:r>
        <w:br/>
        <w:t xml:space="preserve">1.9. Площадь  земельного  участка,  входящего  в состав общего имущества многоквартирных домов  10 000 </w:t>
      </w:r>
      <w:proofErr w:type="spellStart"/>
      <w:r>
        <w:t>кв.м</w:t>
      </w:r>
      <w:proofErr w:type="spellEnd"/>
      <w:r>
        <w:t>;</w:t>
      </w:r>
      <w:r>
        <w:br/>
        <w:t>        1.10.  Кадастровый  номер  земельного  участка  23:39:1101894:399.</w:t>
      </w:r>
      <w:r>
        <w:br/>
      </w:r>
      <w:r>
        <w:br/>
      </w:r>
      <w:r>
        <w:br/>
        <w:t>Наименование работ и услуг по содержанию и ремонту объектов конкурса ЛОТ № 1 и ЛОТ № 2:</w:t>
      </w:r>
      <w:r>
        <w:br/>
        <w:t>1. Работы, необходимые для надлежащего содержания несущих конструкций (фундаментов, стен, перекрытий и покрытий, балок, лестниц, несущих элементов крыш) и ненесущих конструкций (перегородок, внутренней отделки, полов) многоквартирных домов</w:t>
      </w:r>
      <w:r>
        <w:br/>
        <w:t>1.1. Устранение выявленных нарушений признаков неравномерных осадок фундаментов объектов;</w:t>
      </w:r>
      <w:r>
        <w:br/>
        <w:t>1.2. Выявление признаков потери несущей способности стен,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  <w:r>
        <w:br/>
        <w:t xml:space="preserve">1.3. Содержание перекрытий и покрытий домов: </w:t>
      </w:r>
      <w:r>
        <w:br/>
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  <w:r>
        <w:br/>
        <w:t>1.4. Содержание крыш:</w:t>
      </w:r>
      <w:r>
        <w:br/>
        <w:t>-проверка кровли на отсутствие протечек;</w:t>
      </w:r>
      <w:r>
        <w:br/>
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швов;</w:t>
      </w:r>
      <w:r>
        <w:br/>
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  <w:r>
        <w:br/>
        <w:t>- проверка и при необходимости очистка кровли от скопления снега и наледи;</w:t>
      </w:r>
      <w:r>
        <w:br/>
        <w:t>1.5. Содержание лестниц:</w:t>
      </w:r>
      <w:r>
        <w:br/>
        <w:t>- выявление деформации и повреждений в несущих конструкциях, надежности крепления ограждений, выбоин и сколов в ступенях;</w:t>
      </w:r>
      <w:r>
        <w:br/>
        <w:t>1.6. Содержание фасадов:</w:t>
      </w:r>
      <w:r>
        <w:br/>
      </w:r>
      <w:r>
        <w:lastRenderedPageBreak/>
        <w:t>- контроль за состоянием входов в подъезды;</w:t>
      </w:r>
      <w:r>
        <w:br/>
        <w:t>- контроль состояния и восстановление или замена отдельных элементов крылец и зонтов над входами в здание, над балконами;</w:t>
      </w:r>
      <w:r>
        <w:br/>
        <w:t>- контроль состояния и восстановление плотности притворов входных дверей, самозакрывающихся устройств (доводчики, пружины);</w:t>
      </w:r>
      <w:r>
        <w:br/>
        <w:t>1.7. Содержание перегородок:</w:t>
      </w:r>
      <w:r>
        <w:br/>
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  <w:r>
        <w:br/>
        <w:t>- проверка звукоизоляции и огнезащиты;</w:t>
      </w:r>
      <w:r>
        <w:br/>
        <w:t>1.8. Содержание оконных и дверных заполнений помещений:</w:t>
      </w:r>
      <w:r>
        <w:br/>
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</w:t>
      </w:r>
      <w:r>
        <w:br/>
        <w:t>2.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</w:r>
      <w:r>
        <w:br/>
        <w:t>2.1. Содержания систем вентиляции:</w:t>
      </w:r>
      <w:r>
        <w:br/>
        <w:t xml:space="preserve">- устранение </w:t>
      </w:r>
      <w:proofErr w:type="spellStart"/>
      <w:r>
        <w:t>неплотностей</w:t>
      </w:r>
      <w:proofErr w:type="spellEnd"/>
      <w:r>
        <w:t xml:space="preserve"> в вентиляционных каналах и шахтах, устранение засоров в каналах, зонтов над шахтами и дефлекторов, замена дефективных вытяжных решеток и их креплений;</w:t>
      </w:r>
      <w:r>
        <w:br/>
        <w:t>2.2. Содержание систем водоснабжения (холодного) и водоотведения:</w:t>
      </w:r>
      <w:r>
        <w:br/>
        <w:t>- проверка исправности, работоспособности, запорной арматуры, контрольно-измерительных приборов, коллективных (общедомовых) приборов учета;</w:t>
      </w:r>
      <w:r>
        <w:br/>
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  <w:r>
        <w:br/>
        <w:t>- контроль состояния и восстановление исправности элементов внутренней канализации, канализационных вытяжек, внутреннего водостока;</w:t>
      </w:r>
      <w:r>
        <w:br/>
        <w:t>- промывка участков водопровода после выполнения ремонтно-строительных работ на водопроводе;</w:t>
      </w:r>
      <w:r>
        <w:br/>
        <w:t>2.3. Содержания электрооборудования:</w:t>
      </w:r>
      <w:r>
        <w:br/>
        <w:t>- проверка заземления оболочки электрокабеля, оборудования (щитовые и др.), замеры сопротивления изоляции проводов, трубопроводов и восстановление цепей заземления по результатам проверки;</w:t>
      </w:r>
      <w:r>
        <w:br/>
        <w:t>2.4.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  <w:r>
        <w:br/>
        <w:t>2.5. Содержания систем внутридомового газового оборудования:</w:t>
      </w:r>
      <w:r>
        <w:br/>
        <w:t>- организация проверки состояния системы внутридомового газового оборудования и ее отдельных элементов.</w:t>
      </w:r>
      <w:r>
        <w:br/>
        <w:t>При выявлении перечисленных нарушений - незамедлительное их устранение либо проведение восстановительных работ. Выполнение работ в целях надлежащего содержания систем внутридомового газового оборудования, противопожарных систем многоквартирных домов, предусмотренных перечнем услуг и работ, осуществляется привлекаемыми специализированными организациями.</w:t>
      </w:r>
      <w:r>
        <w:br/>
        <w:t>3. Работы и услуги по содержанию иного общего имущества в многоквартирном доме</w:t>
      </w:r>
      <w:r>
        <w:br/>
        <w:t>3.1. Содержанию помещений:</w:t>
      </w:r>
      <w:r>
        <w:br/>
        <w:t>- сухая и влажная уборка лестничных площадок и маршей, пандусов;</w:t>
      </w:r>
      <w:r>
        <w:br/>
        <w:t xml:space="preserve"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</w:t>
      </w:r>
      <w:r>
        <w:lastRenderedPageBreak/>
        <w:t>доводчиков, дверных ручек;</w:t>
      </w:r>
      <w:r>
        <w:br/>
        <w:t>- мытье окон;</w:t>
      </w:r>
      <w:r>
        <w:br/>
        <w:t>- проведение дератизации и дезинсекции помещений, входящих в состав общего имущества в многоквартирном доме.</w:t>
      </w:r>
      <w:r>
        <w:br/>
        <w:t>3.2. Содержание земельного участка (придомовой территории), в холодный период года:</w:t>
      </w:r>
      <w:r>
        <w:br/>
        <w:t xml:space="preserve">- сдвигание свежевыпавшего снега и очистка придомовой территории от снега и льда при наличии </w:t>
      </w:r>
      <w:proofErr w:type="spellStart"/>
      <w:r>
        <w:t>колейности</w:t>
      </w:r>
      <w:proofErr w:type="spellEnd"/>
      <w:r>
        <w:t xml:space="preserve"> свыше 5 см;</w:t>
      </w:r>
      <w:r>
        <w:br/>
        <w:t>- очистка придомовой территории от снега наносного происхождения (или подметание такой территории, свободной от снежного покрова);</w:t>
      </w:r>
      <w:r>
        <w:br/>
        <w:t>- очистка придомовой территории от наледи и льда;</w:t>
      </w:r>
      <w:r>
        <w:br/>
        <w:t>- очистка от мусора урн, установленных возле подъездов, и их промывка;</w:t>
      </w:r>
      <w:r>
        <w:br/>
        <w:t>- уборка крыльца и площадки перед входом в подъезд.</w:t>
      </w:r>
      <w:r>
        <w:br/>
        <w:t>3.3. Содержание придомовой территории в теплый период года:</w:t>
      </w:r>
      <w:r>
        <w:br/>
        <w:t>- подметание и уборка придомовой территории;</w:t>
      </w:r>
      <w:r>
        <w:br/>
        <w:t>- очистка от мусора и промывка урн, установленных возле подъездов;</w:t>
      </w:r>
      <w:r>
        <w:br/>
        <w:t>- уборка и выкашивание газонов;</w:t>
      </w:r>
      <w:r>
        <w:br/>
        <w:t>- прочистка ливневой канализации;</w:t>
      </w:r>
      <w:r>
        <w:br/>
        <w:t>- уборка крыльца и площадки перед входом в подъезд, очистка металлической решетки и приямка.</w:t>
      </w:r>
      <w:r>
        <w:br/>
        <w:t>    3.4. Работы по обеспечению вывоза, в том числе откачке, жидких бытовых отходов (при наличии):</w:t>
      </w:r>
      <w:r>
        <w:br/>
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 вывоз жидких бытовых отходов из дворовых туалетов, находящихся на придомовой территории; вывоз бытовых сточных вод из септиков, находящихся на придомовой территории.</w:t>
      </w:r>
      <w:r>
        <w:br/>
        <w:t>    3.5. Организация и содержание мест (площадок) накопления твердых коммунальных отходов, включая обслуживание и очистку контейнерных площадок. Указанные работы не включают уборку мест погрузки твердых коммунальных отходов.</w:t>
      </w:r>
      <w:r>
        <w:br/>
        <w:t>    3.6.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  <w:r>
        <w:br/>
        <w:t>    3.7.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сигнализации.</w:t>
      </w:r>
      <w:r>
        <w:br/>
        <w:t>    3.8.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  <w:r>
        <w:br/>
        <w:t>    3.9.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  <w:r>
        <w:br/>
        <w:t>    3.10. Вышеназванные работы и услуги,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  <w:r>
        <w:br/>
      </w:r>
      <w:r>
        <w:br/>
        <w:t>Размер платы за содержание и ремонт жилого помещения за 1 м2 общей площади жилого помещения:</w:t>
      </w:r>
      <w:r>
        <w:br/>
        <w:t>по адресу: п. Родники, ул. Садовая, № 62 (строения №1, № 2, № 3, № 4) – - 12,00 руб.;</w:t>
      </w:r>
      <w:r>
        <w:br/>
        <w:t>    по адресу: п. Родники, ул. Майкопское шоссе, № 21, Литеры 1, 2, 3 (1-я и 2-я очереди строительства) – 17,88 руб.</w:t>
      </w:r>
      <w:r>
        <w:br/>
      </w:r>
      <w:r>
        <w:lastRenderedPageBreak/>
        <w:br/>
        <w:t xml:space="preserve">Коммунальные услуги предоставляются в соответствии с договорами, заключенными ресурсоснабжающими организациями напрямую с нанимателями жилых помещений (газоснабжение, электроснабжение, водоснабжение (водоотведения). </w:t>
      </w:r>
      <w:r>
        <w:br/>
      </w:r>
      <w:r>
        <w:br/>
        <w:t>Адрес официального сайта в сети Интернет, на котором размещена конкурсная документация: www.torgi.gov.ru.</w:t>
      </w:r>
      <w:r>
        <w:br/>
        <w:t xml:space="preserve">Организатор конкурса на основании письменного заявления любого заинтересованного лица о предоставлении конкурсной документации в течение 2 рабочих дней с даты получения заявления предоставляет такому лицу конкурсную документацию в письменной либо в форме электронного документа бесплатно. Конкурсная документация предоставляется по рабочим дням с 09-00 ч. до 12-00 ч. и с 13-00 ч. до 16-00 ч. московского времени со дня размещения на официальном сайте извещения о проведении конкурса по адресу: 352630, РФ, Краснодарский край, г. Белореченск, ул. Ленина, 66, кабинет №2, телефон 8(86155)22945, электронный адрес: </w:t>
      </w:r>
      <w:hyperlink r:id="rId5" w:tooltip="Написать письмо" w:history="1">
        <w:r>
          <w:rPr>
            <w:rStyle w:val="a3"/>
          </w:rPr>
          <w:t>beluio@yandex.ru</w:t>
        </w:r>
      </w:hyperlink>
      <w:r>
        <w:t xml:space="preserve">, контактное лицо: начальник отдела муниципального имущества управления имущественных отношений администрации МО Белореченский район Голованова Людмила Ивановна. </w:t>
      </w:r>
      <w:r>
        <w:br/>
        <w:t xml:space="preserve">Заявка на участие в конкурсе подается </w:t>
      </w:r>
      <w:proofErr w:type="gramStart"/>
      <w:r>
        <w:t>по  форме</w:t>
      </w:r>
      <w:proofErr w:type="gramEnd"/>
      <w:r>
        <w:t xml:space="preserve"> и в соответствии с инструкцией по её заполнению, предусмотренными Приложением 4 к конкурсной документации. Прием заявок осуществляется с 13 апреля 2022 г. в рабочие дни с 09-00 ч. до 12-00 ч. и с 13-00 ч. до 16-00 ч., по адресу: Краснодарский край, г. Белореченск, ул. Ленина, 66, кабинет № 2, тел. 8(86155) 22945. Прием заявок на участие в конкурсе </w:t>
      </w:r>
      <w:proofErr w:type="gramStart"/>
      <w:r>
        <w:t>прекращается  в</w:t>
      </w:r>
      <w:proofErr w:type="gramEnd"/>
      <w:r>
        <w:t xml:space="preserve"> 10-00 ч. московского времени 26 мая 2022 г.</w:t>
      </w:r>
      <w:r>
        <w:br/>
      </w:r>
      <w:r>
        <w:br/>
        <w:t>    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  <w:r>
        <w:br/>
        <w:t>    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r>
        <w:br/>
      </w:r>
      <w:r>
        <w:br/>
        <w:t xml:space="preserve">Запечатанный конверт с </w:t>
      </w:r>
      <w:proofErr w:type="gramStart"/>
      <w:r>
        <w:t>заявкой  для</w:t>
      </w:r>
      <w:proofErr w:type="gramEnd"/>
      <w:r>
        <w:t xml:space="preserve"> участия  в открытом конкурсе, поступивший в установленный  срок регистрируется организатором конкурса в журнале заявок. По требованию претендента организатор конкурса выдает расписку о получении такой заявки по форме согласно Приложению 5 к Правилам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  Правительства  Российской  Федерации  от 6 февраля 2006 г. № 75.</w:t>
      </w:r>
      <w:r>
        <w:br/>
        <w:t xml:space="preserve">    На конверте с заявкой делается запись претендентом: наименование (для юридического лица), фамилия, имя, отчество (при наличии) (для индивидуального предпринимателя). </w:t>
      </w:r>
      <w:r>
        <w:br/>
      </w:r>
      <w:r>
        <w:br/>
        <w:t xml:space="preserve">    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</w:t>
      </w:r>
      <w:r>
        <w:lastRenderedPageBreak/>
        <w:t>Российской Федерации».</w:t>
      </w:r>
      <w:r>
        <w:br/>
      </w:r>
      <w:r>
        <w:br/>
        <w:t xml:space="preserve"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</w:t>
      </w:r>
      <w:r>
        <w:br/>
        <w:t xml:space="preserve">Для участия в конкурсе претенденту необходимо внести денежные средства в счет обеспечения заявки на участие в конкурсе: по </w:t>
      </w:r>
      <w:proofErr w:type="spellStart"/>
      <w:r>
        <w:t>ЛОТу</w:t>
      </w:r>
      <w:proofErr w:type="spellEnd"/>
      <w:r>
        <w:t xml:space="preserve"> № 1 в размере 2 370,20 руб., по </w:t>
      </w:r>
      <w:proofErr w:type="spellStart"/>
      <w:r>
        <w:t>ЛОТу</w:t>
      </w:r>
      <w:proofErr w:type="spellEnd"/>
      <w:r>
        <w:t xml:space="preserve"> № 2 в размере 4 469,73 руб., на следующие реквизиты: Финансовое управление администрации муниципального образования Белореченский район (Управление имущественных отношений администрации МО Белореченский район  л\с 921410060), номер казначейского счета 03232643036080001800, ЕКС 40102810945370000010, БИК ТОФК 010349101 в Южное ГУ Банка России//УФК по Краснодарскому краю г. Краснодар, ИНН 2303020507, КПП 230301001, КБК 92100000000000000510, ОКТМО 03608000, назначение платежа: обеспечение заявки на участие в открытом конкурсе по отбору управляющей организации для управления многоквартирными домами. Денежные средства в счет обеспечения заявки должны поступить на счет не позднее даты начала процедуры вскрытия конвертов с заявками на участие в конкурсе. Подтверждение поступления средств – выписка со счета Организатора.</w:t>
      </w:r>
      <w:r>
        <w:br/>
        <w:t>Вскрытие конвертов с заявками на участие в конкурсе производится комиссией в 10-05 ч. московского времени 26 мая 2022 г. по адресу: Краснодарский край,    г. Белореченск, ул. Ленина, 66, кабинет № 1.</w:t>
      </w:r>
      <w:r>
        <w:br/>
        <w:t>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изменить или отозвать поданные заявки, а также подать заявку на участие в конкурсе взамен отозванной до начала процедуры вскрытия конвертов.</w:t>
      </w:r>
      <w:r>
        <w:br/>
        <w:t>Конкурсная комиссия вскрывает все конверты с заявками на участие в конкурсе, которые поступили организатору конкурса.</w:t>
      </w:r>
      <w:r>
        <w:br/>
        <w:t xml:space="preserve">Наименование (для юридического лица), фамилия, имя, отчество (при наличии)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участие в конкурсе. </w:t>
      </w:r>
      <w:r>
        <w:br/>
        <w:t>Организатор конкурса осуществляет аудиозапись процедуры вскрытия конвертов с заявками на участие в конкурсе.</w:t>
      </w:r>
      <w:r>
        <w:br/>
        <w:t>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</w:t>
      </w:r>
      <w:r>
        <w:br/>
        <w:t>Конкурсная комиссия оценивает заявки на участие в конкурсе на соответствие требованиям, установленным конкурсной документацией.</w:t>
      </w:r>
      <w:r>
        <w:br/>
        <w:t>Рассмотрение заявок на участие в конкурсе проводится конкурсной комиссией в 10-30 ч. московского времени 26 мая 2022 г. по адресу: Краснодарский край, г. Белореченск, ул. Ленина, 66, кабинет №1.</w:t>
      </w:r>
      <w:r>
        <w:br/>
        <w:t>    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  <w:r>
        <w:br/>
      </w:r>
      <w:r>
        <w:br/>
        <w:t>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предусмотренным основаниям.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  <w:r>
        <w:br/>
      </w:r>
      <w:r>
        <w:lastRenderedPageBreak/>
        <w:t>Претенденты, не допущенные к участию в конкурсе, уведомляются о принятом решении не позднее 1 рабочего дня, следующего за днем подписания протокола рассмотрения заявок на участие в конкурсе. 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  <w:r>
        <w:br/>
        <w:t>    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  <w:r>
        <w:br/>
        <w:t>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  <w:r>
        <w:br/>
      </w:r>
      <w:r>
        <w:br/>
        <w:t>    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 в соответствии с настоящими Правилами. При этом организатор конкурса вправе изменить условия проведения конкурса.</w:t>
      </w:r>
      <w:r>
        <w:br/>
      </w:r>
      <w:r>
        <w:br/>
        <w:t>Конкурс проводится в 11-10 ч. московского времени 26 мая 2022 г. по адресу: Краснодарский край, г. Белореченск, ул. Ленина, 66, кабинет №1.</w:t>
      </w:r>
      <w:r>
        <w:br/>
        <w:t>    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  <w:r>
        <w:br/>
        <w:t>    Организатор конкурса осуществляет аудиозапись конкурса.</w:t>
      </w:r>
      <w:r>
        <w:br/>
        <w:t>    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  <w:r>
        <w:br/>
        <w:t>    Участники конкурса предлагают установить размер платы за содержание и ремонт жилого помещения за выполнение перечня работ и услуг, предусмотренного настоящим извещением и конкурсной документацией,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  <w:r>
        <w:br/>
        <w:t>    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</w:t>
      </w:r>
      <w:r>
        <w:br/>
        <w:t xml:space="preserve">    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</w:t>
      </w:r>
      <w:r>
        <w:lastRenderedPageBreak/>
        <w:t>признается несостоявшимся, что влечет за собой обязанность организатора конкурса провести новый конкурс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  <w:r>
        <w:br/>
        <w:t>    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  <w:r>
        <w:br/>
        <w:t xml:space="preserve">    Конкурсная комиссия ведет протокол конкурса.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 </w:t>
      </w:r>
      <w:r>
        <w:br/>
        <w:t>    Победитель конкурса либо участник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  <w:r>
        <w:br/>
        <w:t>    Победитель конкурса либо участник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(нанимателям) помещений в многоквартирном доме, для подписания указанных договоров в порядке, установленном статьей 445 Гражданского кодекса Российской Федерации.</w:t>
      </w:r>
      <w:r>
        <w:br/>
        <w:t>    В случае если победитель конкурса в указанный выше срок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 В таком случае, организатор  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  <w:r>
        <w:br/>
        <w:t>    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  <w:r>
        <w:br/>
        <w:t>Победитель конкурса, участник конкурса, подписавший договор управления, принимает на себя обязательства выполнять работы и услуги, входящие в перечень работ и услуг, предусмотренный конкурсной документацией, за плату за содержание и ремонт жилого помещения в размере, предложенном таким победителем (таким участником) конкурса.</w:t>
      </w:r>
      <w:r>
        <w:br/>
      </w:r>
      <w:r>
        <w:br/>
      </w:r>
      <w:r>
        <w:br/>
        <w:t>Начальник управления имущественных отношений</w:t>
      </w:r>
      <w:r>
        <w:br/>
        <w:t>администрации муниципального образования</w:t>
      </w:r>
      <w:r>
        <w:br/>
        <w:t>Белореченский район                                                                                                В.В. Сергиенко</w:t>
      </w:r>
    </w:p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31"/>
    <w:rsid w:val="001C32E0"/>
    <w:rsid w:val="00664A29"/>
    <w:rsid w:val="00C5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EFB3"/>
  <w15:chartTrackingRefBased/>
  <w15:docId w15:val="{B8CA5AEB-0AE6-4256-A865-368CBC3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uio@yandex.ru" TargetMode="External"/><Relationship Id="rId4" Type="http://schemas.openxmlformats.org/officeDocument/2006/relationships/hyperlink" Target="mailto:belui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4763</Words>
  <Characters>27152</Characters>
  <Application>Microsoft Office Word</Application>
  <DocSecurity>0</DocSecurity>
  <Lines>226</Lines>
  <Paragraphs>63</Paragraphs>
  <ScaleCrop>false</ScaleCrop>
  <Company/>
  <LinksUpToDate>false</LinksUpToDate>
  <CharactersWithSpaces>31852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3</cp:revision>
  <dcterms:created xsi:type="dcterms:W3CDTF">2024-04-14T07:15:00Z</dcterms:created>
  <dcterms:modified xsi:type="dcterms:W3CDTF">2024-04-14T07:16:00Z</dcterms:modified>
</cp:coreProperties>
</file>