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78" w:rsidRDefault="00425278" w:rsidP="0042527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</w:p>
    <w:p w:rsidR="00425278" w:rsidRPr="009A2E2C" w:rsidRDefault="00425278" w:rsidP="0042527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7</w:t>
      </w:r>
    </w:p>
    <w:p w:rsidR="00425278" w:rsidRPr="009A2E2C" w:rsidRDefault="00425278" w:rsidP="0042527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425278" w:rsidRDefault="00425278" w:rsidP="0042527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425278" w:rsidRDefault="00425278" w:rsidP="0042527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425278" w:rsidRDefault="00425278" w:rsidP="0042527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</w:p>
    <w:p w:rsidR="00425278" w:rsidRDefault="00425278" w:rsidP="0042527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(</w:t>
      </w:r>
      <w:r w:rsidRPr="00121B9C">
        <w:rPr>
          <w:color w:val="000000"/>
          <w:sz w:val="24"/>
          <w:szCs w:val="24"/>
        </w:rPr>
        <w:t xml:space="preserve">Типовая форма </w:t>
      </w:r>
      <w:r>
        <w:rPr>
          <w:color w:val="000000"/>
          <w:sz w:val="24"/>
          <w:szCs w:val="24"/>
        </w:rPr>
        <w:t xml:space="preserve">протокола 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инструментального обследования</w:t>
      </w:r>
      <w:r w:rsidRPr="00121B9C">
        <w:rPr>
          <w:color w:val="000000"/>
          <w:sz w:val="24"/>
          <w:szCs w:val="24"/>
        </w:rPr>
        <w:t>)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</w:p>
    <w:p w:rsidR="00425278" w:rsidRDefault="00425278" w:rsidP="00425278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p w:rsidR="00425278" w:rsidRDefault="00425278" w:rsidP="0042527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25278" w:rsidRDefault="00425278" w:rsidP="00425278">
      <w:pPr>
        <w:jc w:val="center"/>
        <w:rPr>
          <w:sz w:val="24"/>
          <w:szCs w:val="24"/>
        </w:rPr>
      </w:pPr>
      <w:r w:rsidRPr="008F2228">
        <w:rPr>
          <w:sz w:val="24"/>
          <w:szCs w:val="24"/>
        </w:rPr>
        <w:t xml:space="preserve">(указывается наименование контрольного (надзорного) органа) </w:t>
      </w:r>
    </w:p>
    <w:p w:rsidR="00425278" w:rsidRDefault="00425278" w:rsidP="00425278">
      <w:pPr>
        <w:jc w:val="center"/>
        <w:rPr>
          <w:sz w:val="24"/>
          <w:szCs w:val="24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</w:tblGrid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от «___» ___________ 20__ г., </w:t>
            </w:r>
          </w:p>
          <w:p w:rsidR="00425278" w:rsidRPr="00A314B1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(дата составления протокола)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425278" w:rsidRPr="00272C93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25278" w:rsidRPr="00A314B1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(место составления протокола)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4C2DEC" w:rsidRDefault="00425278" w:rsidP="009C0B4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C2DEC">
              <w:rPr>
                <w:b/>
                <w:color w:val="000000" w:themeColor="text1"/>
                <w:sz w:val="28"/>
                <w:szCs w:val="28"/>
              </w:rPr>
              <w:t>Протокол</w:t>
            </w:r>
            <w:r w:rsidRPr="004C2DEC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 инструментального обследования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72C93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:rsidR="00425278" w:rsidRPr="00272C93" w:rsidRDefault="00425278" w:rsidP="009C0B45">
            <w:pPr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272C93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:rsidR="00425278" w:rsidRPr="00E47764" w:rsidRDefault="00425278" w:rsidP="009C0B45">
            <w:pPr>
              <w:jc w:val="center"/>
              <w:textAlignment w:val="baseline"/>
              <w:rPr>
                <w:bCs/>
                <w:color w:val="000000" w:themeColor="text1"/>
                <w:sz w:val="16"/>
                <w:szCs w:val="16"/>
              </w:rPr>
            </w:pPr>
            <w:r w:rsidRPr="00E47764">
              <w:rPr>
                <w:bCs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A314B1">
              <w:rPr>
                <w:bCs/>
                <w:iCs/>
                <w:color w:val="000000" w:themeColor="text1"/>
                <w:sz w:val="24"/>
                <w:szCs w:val="24"/>
              </w:rPr>
              <w:t>указывается</w:t>
            </w:r>
            <w:r w:rsidRPr="00A314B1">
              <w:rPr>
                <w:iCs/>
                <w:color w:val="000000" w:themeColor="text1"/>
                <w:sz w:val="24"/>
                <w:szCs w:val="24"/>
              </w:rPr>
              <w:t xml:space="preserve">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</w:t>
            </w:r>
            <w:r w:rsidRPr="00E47764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2. И</w:t>
            </w:r>
            <w:r w:rsidRPr="00272C93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272C93">
              <w:rPr>
                <w:color w:val="000000" w:themeColor="text1"/>
                <w:sz w:val="28"/>
                <w:szCs w:val="28"/>
              </w:rPr>
              <w:t xml:space="preserve"> проведено: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1) ...</w:t>
            </w:r>
          </w:p>
          <w:p w:rsidR="00425278" w:rsidRPr="00272C93" w:rsidRDefault="00425278" w:rsidP="009C0B45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425278" w:rsidRPr="00E47764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25278" w:rsidRPr="00A314B1" w:rsidRDefault="00425278" w:rsidP="009C0B45">
            <w:pPr>
              <w:jc w:val="center"/>
              <w:rPr>
                <w:rFonts w:eastAsiaTheme="minorHAnsi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A314B1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инструментальное обследование и</w:t>
            </w:r>
            <w:r w:rsidRPr="00A314B1">
              <w:rPr>
                <w:rFonts w:eastAsiaTheme="minorHAnsi"/>
                <w:iCs/>
                <w:color w:val="000000" w:themeColor="text1"/>
                <w:sz w:val="24"/>
                <w:szCs w:val="24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A314B1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привлеченного специалиста, </w:t>
            </w:r>
            <w:r w:rsidRPr="00A314B1">
              <w:rPr>
                <w:rFonts w:eastAsiaTheme="minorHAnsi"/>
                <w:iCs/>
                <w:color w:val="000000" w:themeColor="text1"/>
                <w:sz w:val="24"/>
                <w:szCs w:val="24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A314B1">
              <w:rPr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ind w:firstLine="69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272C9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272C93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272C9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_____________________________________________________________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4. И</w:t>
            </w:r>
            <w:r w:rsidRPr="00272C93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272C93">
              <w:rPr>
                <w:color w:val="000000" w:themeColor="text1"/>
                <w:sz w:val="28"/>
                <w:szCs w:val="28"/>
              </w:rPr>
              <w:t xml:space="preserve"> проведено в отношении: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1) …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…</w:t>
            </w:r>
          </w:p>
        </w:tc>
      </w:tr>
      <w:tr w:rsidR="00425278" w:rsidRPr="00272C93" w:rsidTr="009C0B45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425278" w:rsidRPr="00A314B1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shd w:val="clear" w:color="auto" w:fill="FFFFFF"/>
            <w:hideMark/>
          </w:tcPr>
          <w:p w:rsidR="00425278" w:rsidRPr="00272C93" w:rsidRDefault="00425278" w:rsidP="009C0B45">
            <w:pPr>
              <w:rPr>
                <w:color w:val="000000" w:themeColor="text1"/>
                <w:sz w:val="28"/>
                <w:szCs w:val="28"/>
              </w:rPr>
            </w:pP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5. И</w:t>
            </w:r>
            <w:r w:rsidRPr="00272C93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272C93">
              <w:rPr>
                <w:color w:val="000000" w:themeColor="text1"/>
                <w:sz w:val="28"/>
                <w:szCs w:val="28"/>
              </w:rPr>
              <w:t xml:space="preserve"> проведено с использованием следующего (следующих) специального оборудования / технических приборов </w:t>
            </w:r>
            <w:r w:rsidRPr="00272C93">
              <w:rPr>
                <w:i/>
                <w:iCs/>
                <w:color w:val="000000" w:themeColor="text1"/>
              </w:rPr>
              <w:t>(указать нужное</w:t>
            </w:r>
            <w:proofErr w:type="gramStart"/>
            <w:r w:rsidRPr="00272C93">
              <w:rPr>
                <w:i/>
                <w:iCs/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Pr="00272C93">
              <w:rPr>
                <w:color w:val="000000" w:themeColor="text1"/>
                <w:sz w:val="28"/>
                <w:szCs w:val="28"/>
              </w:rPr>
              <w:t>_</w:t>
            </w:r>
            <w:proofErr w:type="gramEnd"/>
            <w:r w:rsidRPr="00272C93">
              <w:rPr>
                <w:color w:val="000000" w:themeColor="text1"/>
                <w:sz w:val="28"/>
                <w:szCs w:val="28"/>
              </w:rPr>
              <w:t>______________________________________________________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________________________________________________________________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 xml:space="preserve">7. По результатам инструментального обследования был достигнут следующий результат: </w:t>
            </w:r>
            <w:bookmarkStart w:id="0" w:name="_GoBack"/>
            <w:bookmarkEnd w:id="0"/>
          </w:p>
          <w:p w:rsidR="00425278" w:rsidRPr="00272C93" w:rsidRDefault="00425278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425278" w:rsidRPr="00A314B1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 xml:space="preserve"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 </w:t>
            </w:r>
          </w:p>
          <w:p w:rsidR="00425278" w:rsidRPr="00A314B1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 xml:space="preserve">выводами о соответствии (несоответствии) этих показателей установленным нормам, </w:t>
            </w:r>
          </w:p>
          <w:p w:rsidR="00425278" w:rsidRPr="004C2DEC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 xml:space="preserve">а также иными сведениями, имеющими значение для оценки результатов </w:t>
            </w:r>
            <w:r>
              <w:rPr>
                <w:iCs/>
                <w:color w:val="000000" w:themeColor="text1"/>
                <w:sz w:val="24"/>
                <w:szCs w:val="24"/>
              </w:rPr>
              <w:t>инструментального обследования)</w:t>
            </w:r>
          </w:p>
        </w:tc>
      </w:tr>
      <w:tr w:rsidR="00425278" w:rsidRPr="00272C93" w:rsidTr="009C0B45">
        <w:tc>
          <w:tcPr>
            <w:tcW w:w="9395" w:type="dxa"/>
            <w:shd w:val="clear" w:color="auto" w:fill="FFFFFF"/>
          </w:tcPr>
          <w:p w:rsidR="00425278" w:rsidRPr="00272C93" w:rsidRDefault="00425278" w:rsidP="009C0B4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8. Контролируемые лица:</w:t>
            </w:r>
          </w:p>
          <w:p w:rsidR="00425278" w:rsidRPr="00272C93" w:rsidRDefault="00425278" w:rsidP="009C0B45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25278" w:rsidRPr="00272C93" w:rsidTr="009C0B45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25278" w:rsidRPr="00A314B1" w:rsidRDefault="00425278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314B1">
              <w:rPr>
                <w:iCs/>
                <w:color w:val="000000" w:themeColor="text1"/>
                <w:sz w:val="24"/>
                <w:szCs w:val="24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</w:tc>
      </w:tr>
    </w:tbl>
    <w:p w:rsidR="00425278" w:rsidRDefault="00425278" w:rsidP="00425278">
      <w:pPr>
        <w:jc w:val="center"/>
        <w:rPr>
          <w:sz w:val="24"/>
          <w:szCs w:val="24"/>
        </w:rPr>
      </w:pPr>
    </w:p>
    <w:p w:rsidR="00425278" w:rsidRDefault="00425278" w:rsidP="00425278">
      <w:pPr>
        <w:jc w:val="center"/>
        <w:rPr>
          <w:sz w:val="24"/>
          <w:szCs w:val="24"/>
        </w:rPr>
      </w:pPr>
    </w:p>
    <w:p w:rsidR="00425278" w:rsidRDefault="00425278" w:rsidP="00425278">
      <w:pPr>
        <w:pStyle w:val="a8"/>
        <w:spacing w:before="0" w:beforeAutospacing="0" w:after="0" w:afterAutospacing="0"/>
        <w:rPr>
          <w:iCs/>
          <w:color w:val="000000"/>
        </w:rPr>
      </w:pPr>
      <w:r w:rsidRPr="005D64F7">
        <w:rPr>
          <w:iCs/>
          <w:color w:val="000000"/>
        </w:rPr>
        <w:t>(должность, фами</w:t>
      </w:r>
      <w:r>
        <w:rPr>
          <w:iCs/>
          <w:color w:val="000000"/>
        </w:rPr>
        <w:t xml:space="preserve">лия, инициалы должностного </w:t>
      </w:r>
      <w:r w:rsidRPr="005D64F7">
        <w:rPr>
          <w:iCs/>
          <w:color w:val="000000"/>
        </w:rPr>
        <w:t xml:space="preserve">лица, </w:t>
      </w:r>
    </w:p>
    <w:p w:rsidR="00425278" w:rsidRPr="005D64F7" w:rsidRDefault="00425278" w:rsidP="00425278">
      <w:pPr>
        <w:pStyle w:val="a8"/>
        <w:spacing w:before="0" w:beforeAutospacing="0" w:after="160" w:afterAutospacing="0"/>
        <w:rPr>
          <w:iCs/>
          <w:color w:val="000000"/>
        </w:rPr>
      </w:pPr>
      <w:r w:rsidRPr="005D64F7">
        <w:rPr>
          <w:iCs/>
          <w:color w:val="000000"/>
        </w:rPr>
        <w:t>уполномоч</w:t>
      </w:r>
      <w:r>
        <w:rPr>
          <w:iCs/>
          <w:color w:val="000000"/>
        </w:rPr>
        <w:t xml:space="preserve">енного осуществлять контрольное </w:t>
      </w:r>
      <w:proofErr w:type="gramStart"/>
      <w:r w:rsidRPr="005D64F7">
        <w:rPr>
          <w:iCs/>
          <w:color w:val="000000"/>
        </w:rPr>
        <w:t>мероприятие)</w:t>
      </w:r>
      <w:r>
        <w:rPr>
          <w:iCs/>
          <w:color w:val="000000"/>
        </w:rPr>
        <w:t xml:space="preserve">   </w:t>
      </w:r>
      <w:proofErr w:type="gramEnd"/>
      <w:r>
        <w:rPr>
          <w:iCs/>
          <w:color w:val="000000"/>
        </w:rPr>
        <w:t xml:space="preserve">                                         </w:t>
      </w:r>
      <w:r w:rsidRPr="005D64F7">
        <w:rPr>
          <w:color w:val="000000"/>
        </w:rPr>
        <w:t>   </w:t>
      </w:r>
      <w:r>
        <w:rPr>
          <w:color w:val="000000"/>
        </w:rPr>
        <w:t>               </w:t>
      </w:r>
      <w:r w:rsidRPr="005D64F7">
        <w:rPr>
          <w:color w:val="000000"/>
        </w:rPr>
        <w:t>                                              </w:t>
      </w:r>
      <w:r>
        <w:rPr>
          <w:color w:val="000000"/>
        </w:rPr>
        <w:t xml:space="preserve">          </w:t>
      </w:r>
      <w:r w:rsidRPr="005D64F7">
        <w:rPr>
          <w:color w:val="000000"/>
        </w:rPr>
        <w:t> </w:t>
      </w:r>
      <w:r w:rsidRPr="005D64F7">
        <w:rPr>
          <w:iCs/>
          <w:color w:val="000000"/>
        </w:rPr>
        <w:t>(подпись)</w:t>
      </w:r>
    </w:p>
    <w:p w:rsidR="00425278" w:rsidRPr="005D64F7" w:rsidRDefault="00425278" w:rsidP="00425278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25278" w:rsidRPr="005D64F7" w:rsidRDefault="00425278" w:rsidP="00425278">
      <w:pPr>
        <w:pStyle w:val="a8"/>
        <w:spacing w:before="0" w:beforeAutospacing="0" w:after="160" w:afterAutospacing="0"/>
        <w:rPr>
          <w:rFonts w:ascii="Arial" w:hAnsi="Arial" w:cs="Arial"/>
          <w:color w:val="000000"/>
          <w:sz w:val="20"/>
          <w:szCs w:val="20"/>
        </w:rPr>
      </w:pPr>
      <w:r w:rsidRPr="005D64F7">
        <w:rPr>
          <w:rFonts w:ascii="Calibri" w:hAnsi="Calibri" w:cs="Calibri"/>
          <w:color w:val="000000"/>
          <w:sz w:val="22"/>
          <w:szCs w:val="22"/>
        </w:rPr>
        <w:t>                          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_______________________________________________________________________________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  <w:r w:rsidRPr="005D64F7">
        <w:rPr>
          <w:color w:val="000000" w:themeColor="text1"/>
          <w:sz w:val="24"/>
          <w:szCs w:val="24"/>
        </w:rPr>
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</w:rPr>
      </w:pPr>
      <w:r w:rsidRPr="005D64F7">
        <w:rPr>
          <w:color w:val="000000" w:themeColor="text1"/>
          <w:sz w:val="24"/>
          <w:szCs w:val="24"/>
        </w:rPr>
        <w:t>Отметка о направлении протокола осмотра в электронном виде (адрес электронной почты),</w:t>
      </w:r>
    </w:p>
    <w:p w:rsidR="00425278" w:rsidRDefault="00425278" w:rsidP="00425278">
      <w:pPr>
        <w:jc w:val="center"/>
        <w:rPr>
          <w:color w:val="000000" w:themeColor="text1"/>
          <w:sz w:val="24"/>
          <w:szCs w:val="24"/>
          <w:vertAlign w:val="superscript"/>
        </w:rPr>
      </w:pPr>
      <w:r w:rsidRPr="005D64F7">
        <w:rPr>
          <w:color w:val="000000" w:themeColor="text1"/>
          <w:sz w:val="24"/>
          <w:szCs w:val="24"/>
        </w:rPr>
        <w:t xml:space="preserve"> в том числе через личный кабинет на специализированном электронном портале</w:t>
      </w:r>
      <w:r w:rsidRPr="005D64F7">
        <w:rPr>
          <w:color w:val="000000" w:themeColor="text1"/>
          <w:sz w:val="24"/>
          <w:szCs w:val="24"/>
          <w:vertAlign w:val="superscript"/>
        </w:rPr>
        <w:t>*</w:t>
      </w:r>
    </w:p>
    <w:p w:rsidR="005707AA" w:rsidRPr="00425278" w:rsidRDefault="005707AA" w:rsidP="00425278"/>
    <w:sectPr w:rsidR="005707AA" w:rsidRPr="00425278" w:rsidSect="00005895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68" w:rsidRDefault="00745768" w:rsidP="005707AA">
      <w:r>
        <w:separator/>
      </w:r>
    </w:p>
  </w:endnote>
  <w:endnote w:type="continuationSeparator" w:id="0">
    <w:p w:rsidR="00745768" w:rsidRDefault="00745768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68" w:rsidRDefault="00745768" w:rsidP="005707AA">
      <w:r>
        <w:separator/>
      </w:r>
    </w:p>
  </w:footnote>
  <w:footnote w:type="continuationSeparator" w:id="0">
    <w:p w:rsidR="00745768" w:rsidRDefault="00745768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555058"/>
      <w:docPartObj>
        <w:docPartGallery w:val="Page Numbers (Top of Page)"/>
        <w:docPartUnique/>
      </w:docPartObj>
    </w:sdtPr>
    <w:sdtContent>
      <w:p w:rsidR="00425278" w:rsidRDefault="004252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7457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  <w:p w:rsidR="004C2DEC" w:rsidRDefault="007457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801CA"/>
    <w:rsid w:val="002C49E6"/>
    <w:rsid w:val="002E54C3"/>
    <w:rsid w:val="00315031"/>
    <w:rsid w:val="00355059"/>
    <w:rsid w:val="003B52A1"/>
    <w:rsid w:val="00425278"/>
    <w:rsid w:val="005707AA"/>
    <w:rsid w:val="005A7ADA"/>
    <w:rsid w:val="00635366"/>
    <w:rsid w:val="00745768"/>
    <w:rsid w:val="00845FD8"/>
    <w:rsid w:val="008D7828"/>
    <w:rsid w:val="0098249E"/>
    <w:rsid w:val="009F2F77"/>
    <w:rsid w:val="00A032B3"/>
    <w:rsid w:val="00A72FC2"/>
    <w:rsid w:val="00AC3CB3"/>
    <w:rsid w:val="00CA31A4"/>
    <w:rsid w:val="00EF6032"/>
    <w:rsid w:val="00F1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42D4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11</cp:revision>
  <cp:lastPrinted>2022-01-19T12:49:00Z</cp:lastPrinted>
  <dcterms:created xsi:type="dcterms:W3CDTF">2022-01-17T08:16:00Z</dcterms:created>
  <dcterms:modified xsi:type="dcterms:W3CDTF">2022-01-19T12:49:00Z</dcterms:modified>
</cp:coreProperties>
</file>