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82" w:rsidRDefault="00F74F1A" w:rsidP="00F74F1A">
      <w:pPr>
        <w:pStyle w:val="1"/>
        <w:shd w:val="clear" w:color="auto" w:fill="auto"/>
        <w:ind w:left="4678" w:right="-8" w:firstLine="0"/>
      </w:pPr>
      <w:r>
        <w:t>Приложение</w:t>
      </w:r>
      <w:r w:rsidR="00A443A7">
        <w:t xml:space="preserve"> 1</w:t>
      </w:r>
    </w:p>
    <w:p w:rsidR="00986682" w:rsidRDefault="00A443A7" w:rsidP="00F74F1A">
      <w:pPr>
        <w:pStyle w:val="1"/>
        <w:shd w:val="clear" w:color="auto" w:fill="auto"/>
        <w:ind w:left="4678" w:right="-8" w:firstLine="0"/>
      </w:pPr>
      <w:r>
        <w:t xml:space="preserve">к </w:t>
      </w:r>
      <w:r w:rsidR="00F74F1A">
        <w:t>распоряжению</w:t>
      </w:r>
      <w:r>
        <w:t xml:space="preserve"> </w:t>
      </w:r>
      <w:r w:rsidR="00853492">
        <w:t>а</w:t>
      </w:r>
      <w:r w:rsidR="004150BB">
        <w:t>дминистрации</w:t>
      </w:r>
      <w:r w:rsidR="00F74F1A">
        <w:t xml:space="preserve"> </w:t>
      </w:r>
      <w:r w:rsidR="007E694B">
        <w:t>муниципального образования</w:t>
      </w:r>
    </w:p>
    <w:p w:rsidR="007E694B" w:rsidRDefault="007E694B" w:rsidP="00F74F1A">
      <w:pPr>
        <w:pStyle w:val="1"/>
        <w:shd w:val="clear" w:color="auto" w:fill="auto"/>
        <w:ind w:left="4678" w:right="-8" w:firstLine="0"/>
      </w:pPr>
      <w:r>
        <w:t>Белореченский район</w:t>
      </w:r>
    </w:p>
    <w:p w:rsidR="00986682" w:rsidRDefault="00A443A7" w:rsidP="00F74F1A">
      <w:pPr>
        <w:pStyle w:val="1"/>
        <w:shd w:val="clear" w:color="auto" w:fill="auto"/>
        <w:spacing w:after="960"/>
        <w:ind w:left="4678" w:right="-8" w:firstLine="0"/>
      </w:pPr>
      <w:r>
        <w:t xml:space="preserve">от </w:t>
      </w:r>
      <w:r w:rsidR="003D2A00">
        <w:t>_____________</w:t>
      </w:r>
      <w:r>
        <w:t xml:space="preserve"> №</w:t>
      </w:r>
      <w:r w:rsidR="003D2A00">
        <w:t xml:space="preserve"> _________</w:t>
      </w:r>
    </w:p>
    <w:p w:rsidR="00986682" w:rsidRDefault="00F74F1A">
      <w:pPr>
        <w:pStyle w:val="11"/>
        <w:keepNext/>
        <w:keepLines/>
        <w:shd w:val="clear" w:color="auto" w:fill="auto"/>
        <w:spacing w:after="0"/>
      </w:pPr>
      <w:bookmarkStart w:id="0" w:name="bookmark0"/>
      <w:bookmarkStart w:id="1" w:name="bookmark1"/>
      <w:r>
        <w:t>Конкурсная документация</w:t>
      </w:r>
      <w:r w:rsidR="003D2A00">
        <w:t xml:space="preserve"> </w:t>
      </w:r>
      <w:bookmarkEnd w:id="0"/>
      <w:bookmarkEnd w:id="1"/>
    </w:p>
    <w:p w:rsidR="00986682" w:rsidRDefault="007E694B" w:rsidP="00615186">
      <w:pPr>
        <w:pStyle w:val="1"/>
        <w:shd w:val="clear" w:color="auto" w:fill="auto"/>
        <w:spacing w:after="300"/>
        <w:ind w:firstLine="0"/>
        <w:jc w:val="center"/>
      </w:pPr>
      <w:r w:rsidRPr="007E694B">
        <w:t>открытого конкурса на право</w:t>
      </w:r>
      <w:r w:rsidR="00615186">
        <w:t xml:space="preserve"> получения свидетельств об осуществлении </w:t>
      </w:r>
      <w:r w:rsidR="00DF7281">
        <w:t>регулярных перевозок по одному или нескольким муниципальным маршрутам регулярных</w:t>
      </w:r>
      <w:r w:rsidR="005C21CB">
        <w:t xml:space="preserve">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w:t>
      </w:r>
      <w:r w:rsidR="009122AB">
        <w:t>2</w:t>
      </w:r>
      <w:r w:rsidR="005C21CB">
        <w:t>/2023</w:t>
      </w:r>
      <w:r w:rsidR="00615186">
        <w:t xml:space="preserve"> </w:t>
      </w:r>
      <w:r w:rsidR="00A443A7">
        <w:t>(далее - конкурсная документация)</w:t>
      </w:r>
    </w:p>
    <w:p w:rsidR="00986682" w:rsidRDefault="00A443A7">
      <w:pPr>
        <w:pStyle w:val="11"/>
        <w:keepNext/>
        <w:keepLines/>
        <w:numPr>
          <w:ilvl w:val="0"/>
          <w:numId w:val="1"/>
        </w:numPr>
        <w:shd w:val="clear" w:color="auto" w:fill="auto"/>
        <w:tabs>
          <w:tab w:val="left" w:pos="316"/>
        </w:tabs>
      </w:pPr>
      <w:bookmarkStart w:id="2" w:name="bookmark2"/>
      <w:bookmarkStart w:id="3" w:name="bookmark3"/>
      <w:r>
        <w:t>Общие положения</w:t>
      </w:r>
      <w:bookmarkEnd w:id="2"/>
      <w:bookmarkEnd w:id="3"/>
    </w:p>
    <w:p w:rsidR="00986682" w:rsidRDefault="00A443A7" w:rsidP="006E1011">
      <w:pPr>
        <w:pStyle w:val="1"/>
        <w:numPr>
          <w:ilvl w:val="1"/>
          <w:numId w:val="1"/>
        </w:numPr>
        <w:shd w:val="clear" w:color="auto" w:fill="auto"/>
        <w:tabs>
          <w:tab w:val="left" w:pos="1054"/>
        </w:tabs>
        <w:ind w:firstLine="560"/>
        <w:jc w:val="both"/>
      </w:pPr>
      <w:r>
        <w:t xml:space="preserve">Конкурсная документация определяет порядок и условия проведения </w:t>
      </w:r>
      <w:r w:rsidR="006E1011" w:rsidRPr="006E1011">
        <w:t>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w:t>
      </w:r>
      <w:r w:rsidR="009122AB">
        <w:t>2</w:t>
      </w:r>
      <w:r w:rsidR="006E1011" w:rsidRPr="006E1011">
        <w:t xml:space="preserve">/2023 </w:t>
      </w:r>
      <w:r>
        <w:t>(далее - конкурс).</w:t>
      </w:r>
    </w:p>
    <w:p w:rsidR="007E694B" w:rsidRDefault="00A443A7" w:rsidP="007E694B">
      <w:pPr>
        <w:pStyle w:val="1"/>
        <w:numPr>
          <w:ilvl w:val="1"/>
          <w:numId w:val="1"/>
        </w:numPr>
        <w:shd w:val="clear" w:color="auto" w:fill="auto"/>
        <w:tabs>
          <w:tab w:val="left" w:pos="1047"/>
        </w:tabs>
        <w:ind w:firstLine="540"/>
        <w:jc w:val="both"/>
      </w:pPr>
      <w:r>
        <w:t>Конкурсная документация разработана в соответствии</w:t>
      </w:r>
      <w:r w:rsidR="009936AB">
        <w:t xml:space="preserve"> с Федеральным законом от 13 июля </w:t>
      </w:r>
      <w:r>
        <w:t>2015</w:t>
      </w:r>
      <w:r w:rsidR="00EF499A">
        <w:t xml:space="preserve"> г.</w:t>
      </w:r>
      <w:r>
        <w:t xml:space="preserve"> № 220-ФЗ «Об орган</w:t>
      </w:r>
      <w:r w:rsidR="00B32A2C">
        <w:t>изации регулярных перевозок пас</w:t>
      </w:r>
      <w:r>
        <w:t>сажиров и багажа автомобильным трансп</w:t>
      </w:r>
      <w:r w:rsidR="00B32A2C">
        <w:t>ортом и городским наземным элек</w:t>
      </w:r>
      <w:r>
        <w:t>трическим транспортом в Российской Федерации и о внесении изменений в отдельные законодательные акты Российск</w:t>
      </w:r>
      <w:r w:rsidR="003D2A00">
        <w:t>ой Федерации» (далее - Федераль</w:t>
      </w:r>
      <w:r>
        <w:t>ный закон № 220-ФЗ</w:t>
      </w:r>
      <w:r w:rsidR="009936AB">
        <w:t xml:space="preserve">), Федеральным законом от 8 ноября </w:t>
      </w:r>
      <w:r>
        <w:t xml:space="preserve">2007 </w:t>
      </w:r>
      <w:r w:rsidR="008908B4">
        <w:t>г</w:t>
      </w:r>
      <w:r w:rsidR="00EF499A">
        <w:t>.</w:t>
      </w:r>
      <w:r w:rsidR="008908B4">
        <w:t xml:space="preserve"> </w:t>
      </w:r>
      <w:r>
        <w:t>№ 259-ФЗ «Устав автомобильного транспорта и городского на</w:t>
      </w:r>
      <w:r w:rsidR="003D2A00">
        <w:t>земного электрического транспор</w:t>
      </w:r>
      <w:r>
        <w:t>та» (далее - Федеральный закон № 259-ФЗ), Закон</w:t>
      </w:r>
      <w:r w:rsidR="009936AB">
        <w:t xml:space="preserve">ом Краснодарского края от 21 декабря </w:t>
      </w:r>
      <w:r>
        <w:t>2018</w:t>
      </w:r>
      <w:r w:rsidR="008908B4">
        <w:t xml:space="preserve"> г</w:t>
      </w:r>
      <w:r w:rsidR="00EF499A">
        <w:t xml:space="preserve">. </w:t>
      </w:r>
      <w:r>
        <w:t xml:space="preserve">№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(далее - Закон Краснодарского края № 3931-КЗ), </w:t>
      </w:r>
      <w:r w:rsidR="007E694B" w:rsidRPr="007E694B">
        <w:t xml:space="preserve">постановлением администрации муниципального образования Белореченский </w:t>
      </w:r>
      <w:r w:rsidR="00201949">
        <w:t>район от 20 января 2023 г. № 27</w:t>
      </w:r>
      <w:r w:rsidR="007E694B" w:rsidRPr="007E694B">
        <w:t xml:space="preserve"> «Об организации проведения открытого конкурса на право осуществления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w:t>
      </w:r>
      <w:r w:rsidR="0023000B">
        <w:t xml:space="preserve"> (далее Постановление)</w:t>
      </w:r>
    </w:p>
    <w:p w:rsidR="00986682" w:rsidRDefault="00A443A7" w:rsidP="007E694B">
      <w:pPr>
        <w:pStyle w:val="1"/>
        <w:numPr>
          <w:ilvl w:val="1"/>
          <w:numId w:val="1"/>
        </w:numPr>
        <w:shd w:val="clear" w:color="auto" w:fill="auto"/>
        <w:tabs>
          <w:tab w:val="left" w:pos="1047"/>
        </w:tabs>
        <w:ind w:firstLine="540"/>
        <w:jc w:val="both"/>
      </w:pPr>
      <w:r>
        <w:lastRenderedPageBreak/>
        <w:t>Основными задачами проведения конкурса являются:</w:t>
      </w:r>
    </w:p>
    <w:p w:rsidR="00986682" w:rsidRDefault="00A443A7">
      <w:pPr>
        <w:pStyle w:val="1"/>
        <w:numPr>
          <w:ilvl w:val="0"/>
          <w:numId w:val="2"/>
        </w:numPr>
        <w:shd w:val="clear" w:color="auto" w:fill="auto"/>
        <w:tabs>
          <w:tab w:val="left" w:pos="738"/>
        </w:tabs>
        <w:ind w:firstLine="560"/>
        <w:jc w:val="both"/>
      </w:pPr>
      <w:r>
        <w:t>обеспечение равных условий для участия перевозчиков в обслуживании муниципальных маршрутов регулярных перевозок;</w:t>
      </w:r>
    </w:p>
    <w:p w:rsidR="00986682" w:rsidRDefault="00A443A7">
      <w:pPr>
        <w:pStyle w:val="1"/>
        <w:numPr>
          <w:ilvl w:val="0"/>
          <w:numId w:val="2"/>
        </w:numPr>
        <w:shd w:val="clear" w:color="auto" w:fill="auto"/>
        <w:tabs>
          <w:tab w:val="left" w:pos="734"/>
        </w:tabs>
        <w:ind w:firstLine="560"/>
        <w:jc w:val="both"/>
      </w:pPr>
      <w:r>
        <w:t>выбор перевозчиков, подготовленных для оказания качественных и без</w:t>
      </w:r>
      <w:r>
        <w:softHyphen/>
        <w:t>опасных услуг перевозки пассажиров и багажа автомобильным транспортом на муниципальных маршрутах регулярных перевозок;</w:t>
      </w:r>
    </w:p>
    <w:p w:rsidR="00986682" w:rsidRDefault="00A443A7">
      <w:pPr>
        <w:pStyle w:val="1"/>
        <w:numPr>
          <w:ilvl w:val="0"/>
          <w:numId w:val="2"/>
        </w:numPr>
        <w:shd w:val="clear" w:color="auto" w:fill="auto"/>
        <w:tabs>
          <w:tab w:val="left" w:pos="730"/>
        </w:tabs>
        <w:ind w:firstLine="560"/>
        <w:jc w:val="both"/>
      </w:pPr>
      <w:r>
        <w:t>оптимизация оказания социально необходимых автотранспортных услуг, повышение качества и безопасности транспортного обслуживания населения автомобильным транспортом на муниципа</w:t>
      </w:r>
      <w:r w:rsidR="00E0549D">
        <w:t>льных маршрутах регулярных пере</w:t>
      </w:r>
      <w:r>
        <w:t>возок.</w:t>
      </w:r>
    </w:p>
    <w:p w:rsidR="00986682" w:rsidRDefault="00A443A7">
      <w:pPr>
        <w:pStyle w:val="1"/>
        <w:numPr>
          <w:ilvl w:val="1"/>
          <w:numId w:val="1"/>
        </w:numPr>
        <w:shd w:val="clear" w:color="auto" w:fill="auto"/>
        <w:tabs>
          <w:tab w:val="left" w:pos="1092"/>
        </w:tabs>
        <w:ind w:firstLine="600"/>
        <w:jc w:val="both"/>
      </w:pPr>
      <w:r>
        <w:t>Понятия «регулярные перевозки», «маршрут регулярных перевозок», «перевозчик» используются в значениях, указанных в Федеральном законе №</w:t>
      </w:r>
      <w:r w:rsidR="00EF499A">
        <w:t xml:space="preserve"> </w:t>
      </w:r>
      <w:r>
        <w:t>259-ФЗ.</w:t>
      </w:r>
    </w:p>
    <w:p w:rsidR="00986682" w:rsidRDefault="00A443A7">
      <w:pPr>
        <w:pStyle w:val="1"/>
        <w:shd w:val="clear" w:color="auto" w:fill="auto"/>
        <w:spacing w:after="240"/>
        <w:ind w:firstLine="600"/>
        <w:jc w:val="both"/>
      </w:pPr>
      <w:r>
        <w:t>Понятия «муниципальный маршрут ре</w:t>
      </w:r>
      <w:r w:rsidR="003D2A00">
        <w:t>гулярных перевозок», «свидетель</w:t>
      </w:r>
      <w:r>
        <w:t>ство об осуществлении перевозок по маршруту регулярных перевозок», «карта маршрута регулярных перевозок», «участ</w:t>
      </w:r>
      <w:r w:rsidR="003D2A00">
        <w:t>ники договора простого товарище</w:t>
      </w:r>
      <w:r>
        <w:t>ства», «уполномоченный участник договора простого това</w:t>
      </w:r>
      <w:r w:rsidR="003D2A00">
        <w:t>рищества», «откры</w:t>
      </w:r>
      <w:r>
        <w:t>тый конкурс» используются в значениях, указанных в Федеральном законе № 220-ФЗ.</w:t>
      </w:r>
    </w:p>
    <w:p w:rsidR="00986682" w:rsidRDefault="00A443A7">
      <w:pPr>
        <w:pStyle w:val="11"/>
        <w:keepNext/>
        <w:keepLines/>
        <w:numPr>
          <w:ilvl w:val="0"/>
          <w:numId w:val="1"/>
        </w:numPr>
        <w:shd w:val="clear" w:color="auto" w:fill="auto"/>
        <w:tabs>
          <w:tab w:val="left" w:pos="327"/>
        </w:tabs>
        <w:spacing w:after="320"/>
      </w:pPr>
      <w:bookmarkStart w:id="4" w:name="bookmark4"/>
      <w:bookmarkStart w:id="5" w:name="bookmark5"/>
      <w:r>
        <w:t>Общие сведения о предмете и субъектах конкурса</w:t>
      </w:r>
      <w:bookmarkEnd w:id="4"/>
      <w:bookmarkEnd w:id="5"/>
    </w:p>
    <w:p w:rsidR="00986682" w:rsidRDefault="00A443A7">
      <w:pPr>
        <w:pStyle w:val="1"/>
        <w:numPr>
          <w:ilvl w:val="1"/>
          <w:numId w:val="1"/>
        </w:numPr>
        <w:shd w:val="clear" w:color="auto" w:fill="auto"/>
        <w:tabs>
          <w:tab w:val="left" w:pos="1132"/>
        </w:tabs>
        <w:ind w:firstLine="600"/>
        <w:jc w:val="both"/>
      </w:pPr>
      <w:r>
        <w:t>Субъекты конкурса:</w:t>
      </w:r>
    </w:p>
    <w:p w:rsidR="00986682" w:rsidRDefault="007E694B">
      <w:pPr>
        <w:pStyle w:val="1"/>
        <w:shd w:val="clear" w:color="auto" w:fill="auto"/>
        <w:ind w:firstLine="600"/>
        <w:jc w:val="both"/>
      </w:pPr>
      <w:r w:rsidRPr="007E694B">
        <w:t xml:space="preserve">Организатором конкурса является администрация муниципального образования Белореченский район, управление промышленности, транспорта строительства и ЖКХ администрации муниципального образования Белореченский район </w:t>
      </w:r>
      <w:r w:rsidR="003D2A00">
        <w:t xml:space="preserve">(далее - </w:t>
      </w:r>
      <w:r w:rsidR="00E0549D">
        <w:t>управление</w:t>
      </w:r>
      <w:r w:rsidR="00A443A7">
        <w:t>);</w:t>
      </w:r>
    </w:p>
    <w:p w:rsidR="00986682" w:rsidRDefault="00A443A7">
      <w:pPr>
        <w:pStyle w:val="1"/>
        <w:shd w:val="clear" w:color="auto" w:fill="auto"/>
        <w:ind w:firstLine="600"/>
        <w:jc w:val="both"/>
      </w:pPr>
      <w:r>
        <w:t>претендент на участие в конкурсе (далее</w:t>
      </w:r>
      <w:r w:rsidR="003D2A00">
        <w:t xml:space="preserve"> - претендент) - юридическое ли</w:t>
      </w:r>
      <w:r>
        <w:t xml:space="preserve">цо, индивидуальный предприниматель или </w:t>
      </w:r>
      <w:r w:rsidR="00E0549D">
        <w:t>участник договора простого това</w:t>
      </w:r>
      <w:r>
        <w:t>рищества, подавший организатору конкурса заявку на участие в конкурсе, включающую в себя конкурсное предложение (далее - заявка);</w:t>
      </w:r>
    </w:p>
    <w:p w:rsidR="00986682" w:rsidRDefault="00A443A7">
      <w:pPr>
        <w:pStyle w:val="1"/>
        <w:shd w:val="clear" w:color="auto" w:fill="auto"/>
        <w:ind w:firstLine="600"/>
        <w:jc w:val="both"/>
      </w:pPr>
      <w:r>
        <w:t xml:space="preserve">участник конкурса - претендент, удовлетворяющий условиям допуска </w:t>
      </w:r>
      <w:r w:rsidR="00A54FC9">
        <w:t>к участию в конкурсе, изложенным</w:t>
      </w:r>
      <w:r>
        <w:t xml:space="preserve"> в разделе </w:t>
      </w:r>
      <w:r w:rsidR="008908B4">
        <w:t>4</w:t>
      </w:r>
      <w:r>
        <w:t xml:space="preserve"> приложения 1 Постановления</w:t>
      </w:r>
      <w:r w:rsidR="003D2A00">
        <w:t xml:space="preserve"> и допущенный конкурсной комис</w:t>
      </w:r>
      <w:r>
        <w:t>сией к участию в конкурсе;</w:t>
      </w:r>
    </w:p>
    <w:p w:rsidR="00986682" w:rsidRDefault="00A443A7">
      <w:pPr>
        <w:pStyle w:val="1"/>
        <w:shd w:val="clear" w:color="auto" w:fill="auto"/>
        <w:ind w:firstLine="600"/>
        <w:jc w:val="both"/>
      </w:pPr>
      <w:r>
        <w:t>единственный участник конкурса - юридическое лицо, индивидуальный предприниматель или участник договора простого товарищества, признанный конкурсной комиссией единственным пре</w:t>
      </w:r>
      <w:r w:rsidR="00B32A2C">
        <w:t>тендентом, удовлетворяющим усло</w:t>
      </w:r>
      <w:r>
        <w:t xml:space="preserve">виям допуска </w:t>
      </w:r>
      <w:r w:rsidR="00A54FC9">
        <w:t>к участию в конкурсе, изложенным</w:t>
      </w:r>
      <w:r>
        <w:t xml:space="preserve"> в разделе </w:t>
      </w:r>
      <w:r w:rsidR="008908B4">
        <w:t>4</w:t>
      </w:r>
      <w:r>
        <w:t xml:space="preserve"> приложения 1 Постановления и допущенным к участию в конкурсе;</w:t>
      </w:r>
    </w:p>
    <w:p w:rsidR="00986682" w:rsidRDefault="00A443A7">
      <w:pPr>
        <w:pStyle w:val="1"/>
        <w:shd w:val="clear" w:color="auto" w:fill="auto"/>
        <w:ind w:firstLine="600"/>
        <w:jc w:val="both"/>
      </w:pPr>
      <w:r>
        <w:t>победитель конкурса по конкретному лоту</w:t>
      </w:r>
      <w:r w:rsidR="00E0549D">
        <w:t xml:space="preserve"> - участник конкурса, заявке ко</w:t>
      </w:r>
      <w:r>
        <w:t>торого в соответствии со шкалой для оценки и сопоставлении заявок на участие в конкур</w:t>
      </w:r>
      <w:r w:rsidR="008908B4">
        <w:t>се, утвержденной в Приложении 3</w:t>
      </w:r>
      <w:r>
        <w:t xml:space="preserve"> Постановления (далее - шкала критериев), начислено наибольшее числовое значение по сумме баллов.</w:t>
      </w:r>
    </w:p>
    <w:p w:rsidR="00141BBB" w:rsidRDefault="00141BBB" w:rsidP="00141BBB">
      <w:pPr>
        <w:pStyle w:val="1"/>
        <w:ind w:firstLine="600"/>
        <w:jc w:val="both"/>
      </w:pPr>
      <w:r>
        <w:t xml:space="preserve">2.2. Предметом открытого конкурса является право на получение </w:t>
      </w:r>
      <w:r>
        <w:lastRenderedPageBreak/>
        <w:t xml:space="preserve">свидетельства об осуществлении регулярных перевозок по одному или нескольким муниципальным маршрутам регулярных перевозок (далее – свидетельство) в соответствии с лотами, указанными в приложении к извещению № </w:t>
      </w:r>
      <w:r w:rsidR="009122AB">
        <w:t>2</w:t>
      </w:r>
      <w:r>
        <w:t>/2023, размещенному на официальном сайте администрации муниципального образования Белореченский район (https://adm-belorechensk.ru/) в подразделе «Портрет района – Транспорт – Организация пассажирских перевозок» (далее - официальный сайт) с соблюдением требований, указанных в конкурсной документации, соответствующих законодательству Российской Федерации, Закону Краснодарского края от 21 декабря 2018 г.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и Положению «Об открытом конкурсе на право получения свидетельств об осуществлении регулярных перевозок по одному или нескольким маршрутам регулярных перевозок пассажиров и багажа автомобильным транспортом по нерегулируемым тарифам на муниципальных пригородных маршрутах в границах муниципального образования Белореченский район, утверждённому Постановлением.</w:t>
      </w:r>
    </w:p>
    <w:p w:rsidR="00141BBB" w:rsidRDefault="00141BBB" w:rsidP="00141BBB">
      <w:pPr>
        <w:pStyle w:val="1"/>
        <w:shd w:val="clear" w:color="auto" w:fill="auto"/>
        <w:ind w:firstLine="600"/>
        <w:jc w:val="both"/>
      </w:pPr>
      <w:r>
        <w:tab/>
        <w:t>Наименования промежуточных остановочных пунктов по маршрутам регулярных перевозок,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порядок посадки и высадки пассажиров, классы автобусов, которые используются для перевозок по маршруту, и максимальное количест</w:t>
      </w:r>
      <w:r w:rsidR="00201949">
        <w:t>во автобусов каждого класса так</w:t>
      </w:r>
      <w:r>
        <w:t>же указаны в реестре муниципальных пригородных маршрутов регулярных перевозок муниципального образования Белореченский район (далее — Реестр), размещенн</w:t>
      </w:r>
      <w:r w:rsidR="00201949">
        <w:t>ом на официальном сайте</w:t>
      </w:r>
      <w:r w:rsidR="00201949" w:rsidRPr="00201949">
        <w:t xml:space="preserve"> в подразделе «Портрет района – Транспорт – Организация пассажирских перевозок»</w:t>
      </w:r>
      <w:r>
        <w:t xml:space="preserve"> </w:t>
      </w:r>
    </w:p>
    <w:p w:rsidR="00986682" w:rsidRDefault="00A443A7" w:rsidP="00141BBB">
      <w:pPr>
        <w:pStyle w:val="1"/>
        <w:shd w:val="clear" w:color="auto" w:fill="auto"/>
        <w:ind w:firstLine="600"/>
        <w:jc w:val="both"/>
      </w:pPr>
      <w:r>
        <w:t>Параметры лотов, включающие основные характеристики и сведения о предмете конкурса,</w:t>
      </w:r>
      <w:r w:rsidR="006E1011">
        <w:t xml:space="preserve"> включая место, время,</w:t>
      </w:r>
      <w:r w:rsidR="00A54FC9">
        <w:t xml:space="preserve"> условия оказания транспортных услуг</w:t>
      </w:r>
      <w:r w:rsidR="0031657F">
        <w:t>, порядок, место</w:t>
      </w:r>
      <w:r w:rsidR="00A54FC9">
        <w:t>,</w:t>
      </w:r>
      <w:r w:rsidR="006E1011">
        <w:t xml:space="preserve"> дату начала и окончания срока подачи заявок на участие в конкурсе</w:t>
      </w:r>
      <w:r>
        <w:t xml:space="preserve"> указаны</w:t>
      </w:r>
      <w:r w:rsidR="006E1011">
        <w:t xml:space="preserve"> в извещении</w:t>
      </w:r>
      <w:r w:rsidR="00141BBB">
        <w:t xml:space="preserve"> № </w:t>
      </w:r>
      <w:r w:rsidR="009122AB">
        <w:t>2</w:t>
      </w:r>
      <w:r w:rsidR="00141BBB">
        <w:t>/2023</w:t>
      </w:r>
      <w:r w:rsidR="006E1011">
        <w:t xml:space="preserve"> </w:t>
      </w:r>
      <w:r w:rsidR="00E65339">
        <w:t>и</w:t>
      </w:r>
      <w:r>
        <w:t xml:space="preserve"> в</w:t>
      </w:r>
      <w:r w:rsidR="0023000B">
        <w:t xml:space="preserve"> приложении к извещению</w:t>
      </w:r>
      <w:r>
        <w:t xml:space="preserve"> о пр</w:t>
      </w:r>
      <w:r w:rsidR="00B32A2C">
        <w:t>оведении конкурса (далее - изве</w:t>
      </w:r>
      <w:r>
        <w:t>щение).</w:t>
      </w:r>
    </w:p>
    <w:p w:rsidR="0023000B" w:rsidRDefault="0023000B">
      <w:pPr>
        <w:pStyle w:val="1"/>
        <w:shd w:val="clear" w:color="auto" w:fill="auto"/>
        <w:ind w:firstLine="600"/>
        <w:jc w:val="both"/>
      </w:pPr>
    </w:p>
    <w:p w:rsidR="00986682" w:rsidRDefault="00A443A7">
      <w:pPr>
        <w:pStyle w:val="11"/>
        <w:keepNext/>
        <w:keepLines/>
        <w:numPr>
          <w:ilvl w:val="0"/>
          <w:numId w:val="1"/>
        </w:numPr>
        <w:shd w:val="clear" w:color="auto" w:fill="auto"/>
        <w:tabs>
          <w:tab w:val="left" w:pos="331"/>
        </w:tabs>
        <w:spacing w:after="500"/>
      </w:pPr>
      <w:bookmarkStart w:id="6" w:name="bookmark6"/>
      <w:bookmarkStart w:id="7" w:name="bookmark7"/>
      <w:r>
        <w:t>Требования к участникам конкурса</w:t>
      </w:r>
      <w:bookmarkEnd w:id="6"/>
      <w:bookmarkEnd w:id="7"/>
    </w:p>
    <w:p w:rsidR="00986682" w:rsidRDefault="00A443A7">
      <w:pPr>
        <w:pStyle w:val="1"/>
        <w:numPr>
          <w:ilvl w:val="1"/>
          <w:numId w:val="1"/>
        </w:numPr>
        <w:shd w:val="clear" w:color="auto" w:fill="auto"/>
        <w:tabs>
          <w:tab w:val="left" w:pos="1101"/>
        </w:tabs>
        <w:ind w:firstLine="600"/>
        <w:jc w:val="both"/>
      </w:pPr>
      <w:r>
        <w:t>Участниками в конкурсе считаютс</w:t>
      </w:r>
      <w:r w:rsidR="00B32A2C">
        <w:t>я юридические лица, индивидуаль</w:t>
      </w:r>
      <w:r>
        <w:t>ные предприниматели, участники договора</w:t>
      </w:r>
      <w:r w:rsidR="00B32A2C">
        <w:t xml:space="preserve"> простого товарищества, соответ</w:t>
      </w:r>
      <w:r>
        <w:t xml:space="preserve">ствующие следующим требованиям и допущенные к участию в </w:t>
      </w:r>
      <w:r w:rsidR="00B32A2C">
        <w:t>конкурсе кон</w:t>
      </w:r>
      <w:r>
        <w:t>курсной комиссией:</w:t>
      </w:r>
    </w:p>
    <w:p w:rsidR="009C10C8" w:rsidRDefault="009C10C8" w:rsidP="00201949">
      <w:pPr>
        <w:pStyle w:val="1"/>
        <w:tabs>
          <w:tab w:val="left" w:pos="1112"/>
        </w:tabs>
        <w:jc w:val="both"/>
      </w:pPr>
      <w:r>
        <w:t xml:space="preserve">    1) наличие у перевозчика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9C10C8" w:rsidRDefault="009C10C8" w:rsidP="00201949">
      <w:pPr>
        <w:pStyle w:val="1"/>
        <w:tabs>
          <w:tab w:val="left" w:pos="1112"/>
        </w:tabs>
        <w:jc w:val="both"/>
      </w:pPr>
      <w:r>
        <w:t xml:space="preserve">     2) принятие на себя обязательства в случае предоставления участнику </w:t>
      </w:r>
      <w:r>
        <w:lastRenderedPageBreak/>
        <w:t xml:space="preserve">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w:t>
      </w:r>
      <w:r w:rsidR="000A0F6F">
        <w:t>собственности или на ином закон</w:t>
      </w:r>
      <w:r>
        <w:t>ном основании транспортных средств, предусмотренных его заявкой на участие в открытом конкурсе;</w:t>
      </w:r>
    </w:p>
    <w:p w:rsidR="009C10C8" w:rsidRDefault="000A0F6F" w:rsidP="00201949">
      <w:pPr>
        <w:pStyle w:val="1"/>
        <w:tabs>
          <w:tab w:val="left" w:pos="1112"/>
        </w:tabs>
        <w:ind w:firstLine="0"/>
        <w:jc w:val="both"/>
      </w:pPr>
      <w:r>
        <w:t xml:space="preserve">          3)</w:t>
      </w:r>
      <w:r w:rsidR="009C10C8">
        <w:t xml:space="preserve"> </w:t>
      </w:r>
      <w:proofErr w:type="spellStart"/>
      <w:r w:rsidR="009C10C8">
        <w:t>Непроведение</w:t>
      </w:r>
      <w:proofErr w:type="spellEnd"/>
      <w:r w:rsidR="009C10C8">
        <w:t xml:space="preserve"> ликвидации участни</w:t>
      </w:r>
      <w:r>
        <w:t>ка открытого конкурса – юридиче</w:t>
      </w:r>
      <w:r w:rsidR="009C10C8">
        <w:t>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C10C8" w:rsidRDefault="000A0F6F" w:rsidP="00201949">
      <w:pPr>
        <w:pStyle w:val="1"/>
        <w:tabs>
          <w:tab w:val="left" w:pos="1112"/>
        </w:tabs>
        <w:jc w:val="both"/>
      </w:pPr>
      <w:r>
        <w:t xml:space="preserve">    4)</w:t>
      </w:r>
      <w:r w:rsidR="009C10C8">
        <w:t xml:space="preserve"> Отсутствие у участника конкурса задолженности по обязательным платежам в бюджеты бюджетной системы Российской Федерации за последний завершённый отчётный период. </w:t>
      </w:r>
    </w:p>
    <w:p w:rsidR="009C10C8" w:rsidRDefault="000A0F6F" w:rsidP="00201949">
      <w:pPr>
        <w:pStyle w:val="1"/>
        <w:tabs>
          <w:tab w:val="left" w:pos="1112"/>
        </w:tabs>
        <w:jc w:val="both"/>
      </w:pPr>
      <w:r>
        <w:t xml:space="preserve">     5)</w:t>
      </w:r>
      <w:r w:rsidR="009C10C8">
        <w:t xml:space="preserve"> Отсутствие в отношении юридичес</w:t>
      </w:r>
      <w:r w:rsidR="009714CA">
        <w:t>кого лица, индивидуального пред</w:t>
      </w:r>
      <w:r w:rsidR="009C10C8">
        <w:t>принимателя, участника договора простого товарищества обстоятельств, предусмотренных частью 8 статьи 29 Федерального зак</w:t>
      </w:r>
      <w:r w:rsidR="009714CA">
        <w:t>она от 13 июля 2015 г. № 220 ФЗ</w:t>
      </w:r>
      <w:r w:rsidR="009C10C8">
        <w:t>.</w:t>
      </w:r>
    </w:p>
    <w:p w:rsidR="00986682" w:rsidRDefault="009714CA" w:rsidP="003364A4">
      <w:pPr>
        <w:pStyle w:val="1"/>
        <w:shd w:val="clear" w:color="auto" w:fill="auto"/>
        <w:tabs>
          <w:tab w:val="left" w:pos="1112"/>
        </w:tabs>
        <w:jc w:val="both"/>
      </w:pPr>
      <w:r>
        <w:t xml:space="preserve">    3.2</w:t>
      </w:r>
      <w:r w:rsidR="000A0F6F">
        <w:t xml:space="preserve"> </w:t>
      </w:r>
      <w:r w:rsidR="009C10C8">
        <w:t>Наличие договора простого товарищества в письменной форме (для участников договора простого товарищества). Тре</w:t>
      </w:r>
      <w:r w:rsidR="003364A4">
        <w:t>бования, предусмотренные пунктами</w:t>
      </w:r>
      <w:r w:rsidR="009C10C8">
        <w:t xml:space="preserve"> </w:t>
      </w:r>
      <w:r w:rsidR="000A0F6F">
        <w:t>1</w:t>
      </w:r>
      <w:r w:rsidR="009C10C8">
        <w:t xml:space="preserve">) </w:t>
      </w:r>
      <w:r w:rsidR="000A0F6F">
        <w:t>3)</w:t>
      </w:r>
      <w:r w:rsidR="009C10C8">
        <w:t xml:space="preserve"> и </w:t>
      </w:r>
      <w:r w:rsidR="000A0F6F">
        <w:t>5)</w:t>
      </w:r>
      <w:r w:rsidR="009C10C8">
        <w:t xml:space="preserve"> </w:t>
      </w:r>
      <w:r w:rsidR="000A0F6F">
        <w:t>Раздела 3 конкурсной документации</w:t>
      </w:r>
      <w:r w:rsidR="009C10C8">
        <w:t>, применяются в отношении каждого участника договора простого товарищества.</w:t>
      </w:r>
    </w:p>
    <w:p w:rsidR="003364A4" w:rsidRDefault="003364A4" w:rsidP="001E6D57">
      <w:pPr>
        <w:pStyle w:val="1"/>
        <w:shd w:val="clear" w:color="auto" w:fill="auto"/>
        <w:tabs>
          <w:tab w:val="left" w:pos="1112"/>
        </w:tabs>
        <w:jc w:val="both"/>
      </w:pPr>
      <w:r>
        <w:t xml:space="preserve">     3.3 Основания для отказа в допуске к конкурсу указаны в разделе 4 Постановления.</w:t>
      </w:r>
    </w:p>
    <w:p w:rsidR="007C145B" w:rsidRPr="007C145B" w:rsidRDefault="001E6D57" w:rsidP="001E6D57">
      <w:pPr>
        <w:pStyle w:val="1"/>
        <w:shd w:val="clear" w:color="auto" w:fill="auto"/>
        <w:tabs>
          <w:tab w:val="left" w:pos="1112"/>
        </w:tabs>
        <w:jc w:val="both"/>
        <w:rPr>
          <w:color w:val="auto"/>
        </w:rPr>
      </w:pPr>
      <w:r w:rsidRPr="001E6D57">
        <w:rPr>
          <w:color w:val="auto"/>
        </w:rPr>
        <w:t xml:space="preserve">     </w:t>
      </w:r>
      <w:r w:rsidR="007C145B" w:rsidRPr="001E6D57">
        <w:rPr>
          <w:color w:val="auto"/>
        </w:rPr>
        <w:t xml:space="preserve">3.4. </w:t>
      </w:r>
      <w:r>
        <w:rPr>
          <w:color w:val="auto"/>
        </w:rPr>
        <w:t>О</w:t>
      </w:r>
      <w:r w:rsidR="007C145B" w:rsidRPr="001E6D57">
        <w:rPr>
          <w:color w:val="auto"/>
        </w:rPr>
        <w:t xml:space="preserve">снования для </w:t>
      </w:r>
      <w:r w:rsidRPr="001E6D57">
        <w:rPr>
          <w:color w:val="auto"/>
        </w:rPr>
        <w:t>отстранения</w:t>
      </w:r>
      <w:r w:rsidR="007C145B" w:rsidRPr="001E6D57">
        <w:rPr>
          <w:color w:val="auto"/>
        </w:rPr>
        <w:t xml:space="preserve"> от участия</w:t>
      </w:r>
      <w:r>
        <w:rPr>
          <w:color w:val="auto"/>
        </w:rPr>
        <w:t xml:space="preserve"> в конкурсе указаны в п 5 раздела 4 постано</w:t>
      </w:r>
      <w:r w:rsidR="007C145B" w:rsidRPr="001E6D57">
        <w:rPr>
          <w:color w:val="auto"/>
        </w:rPr>
        <w:t>вления</w:t>
      </w:r>
      <w:r>
        <w:rPr>
          <w:color w:val="auto"/>
        </w:rPr>
        <w:t>.</w:t>
      </w:r>
      <w:r w:rsidR="007C145B" w:rsidRPr="007C145B">
        <w:rPr>
          <w:color w:val="auto"/>
        </w:rPr>
        <w:t xml:space="preserve"> </w:t>
      </w:r>
    </w:p>
    <w:p w:rsidR="007C145B" w:rsidRDefault="007C145B" w:rsidP="000A0F6F">
      <w:pPr>
        <w:pStyle w:val="1"/>
        <w:shd w:val="clear" w:color="auto" w:fill="auto"/>
        <w:tabs>
          <w:tab w:val="left" w:pos="1112"/>
        </w:tabs>
        <w:spacing w:after="260"/>
        <w:jc w:val="both"/>
      </w:pPr>
    </w:p>
    <w:p w:rsidR="00986682" w:rsidRDefault="00A443A7">
      <w:pPr>
        <w:pStyle w:val="11"/>
        <w:keepNext/>
        <w:keepLines/>
        <w:numPr>
          <w:ilvl w:val="0"/>
          <w:numId w:val="1"/>
        </w:numPr>
        <w:shd w:val="clear" w:color="auto" w:fill="auto"/>
        <w:tabs>
          <w:tab w:val="left" w:pos="331"/>
        </w:tabs>
        <w:spacing w:after="260"/>
      </w:pPr>
      <w:bookmarkStart w:id="8" w:name="bookmark8"/>
      <w:bookmarkStart w:id="9" w:name="bookmark9"/>
      <w:r>
        <w:t>Затраты на участие в конкурсе</w:t>
      </w:r>
      <w:bookmarkEnd w:id="8"/>
      <w:bookmarkEnd w:id="9"/>
    </w:p>
    <w:p w:rsidR="00201949" w:rsidRDefault="00201949" w:rsidP="00201949">
      <w:pPr>
        <w:pStyle w:val="1"/>
        <w:numPr>
          <w:ilvl w:val="1"/>
          <w:numId w:val="1"/>
        </w:numPr>
        <w:shd w:val="clear" w:color="auto" w:fill="auto"/>
        <w:tabs>
          <w:tab w:val="left" w:pos="1105"/>
        </w:tabs>
        <w:ind w:firstLine="600"/>
        <w:jc w:val="both"/>
      </w:pPr>
      <w:r>
        <w:t>Плата за участие в открытом конкурсе не взимается.</w:t>
      </w:r>
    </w:p>
    <w:p w:rsidR="00986682" w:rsidRDefault="00A443A7" w:rsidP="00201949">
      <w:pPr>
        <w:pStyle w:val="1"/>
        <w:numPr>
          <w:ilvl w:val="1"/>
          <w:numId w:val="1"/>
        </w:numPr>
        <w:shd w:val="clear" w:color="auto" w:fill="auto"/>
        <w:tabs>
          <w:tab w:val="left" w:pos="1105"/>
        </w:tabs>
        <w:ind w:firstLine="600"/>
        <w:jc w:val="both"/>
      </w:pPr>
      <w:r>
        <w:t>Претендент и участник конкурса нес</w:t>
      </w:r>
      <w:r w:rsidR="00B32A2C">
        <w:t>ут все расходы, связанные с под</w:t>
      </w:r>
      <w:r>
        <w:t>готовкой и подачей своей заявки и участием в конкурсе, а организатор конкурса не отвечает и не имеет обязательств в связи с этими расходами независимо от результатов конкурса.</w:t>
      </w:r>
    </w:p>
    <w:p w:rsidR="00986682" w:rsidRDefault="00FF66E3" w:rsidP="00201949">
      <w:pPr>
        <w:pStyle w:val="11"/>
        <w:keepNext/>
        <w:keepLines/>
        <w:numPr>
          <w:ilvl w:val="0"/>
          <w:numId w:val="1"/>
        </w:numPr>
        <w:shd w:val="clear" w:color="auto" w:fill="auto"/>
        <w:tabs>
          <w:tab w:val="left" w:pos="349"/>
        </w:tabs>
        <w:spacing w:before="240" w:after="260"/>
      </w:pPr>
      <w:r>
        <w:t>Форма заявки на участие в конкурсе, требования к оформлению прилагаемых документов и инструкция по заполнению заявки на участие в конкурсе</w:t>
      </w:r>
    </w:p>
    <w:p w:rsidR="00986682" w:rsidRDefault="00A443A7">
      <w:pPr>
        <w:pStyle w:val="1"/>
        <w:numPr>
          <w:ilvl w:val="1"/>
          <w:numId w:val="1"/>
        </w:numPr>
        <w:shd w:val="clear" w:color="auto" w:fill="auto"/>
        <w:tabs>
          <w:tab w:val="left" w:pos="1143"/>
        </w:tabs>
        <w:ind w:firstLine="600"/>
        <w:jc w:val="both"/>
      </w:pPr>
      <w:r>
        <w:t>Язык оформления заявки.</w:t>
      </w:r>
    </w:p>
    <w:p w:rsidR="00986682" w:rsidRDefault="00A443A7">
      <w:pPr>
        <w:pStyle w:val="1"/>
        <w:shd w:val="clear" w:color="auto" w:fill="auto"/>
        <w:ind w:firstLine="600"/>
        <w:jc w:val="both"/>
      </w:pPr>
      <w:r>
        <w:t>Заявка, документация и корреспонденция, связанные с этой заявкой, должны быть оформлены на русском языке.</w:t>
      </w:r>
    </w:p>
    <w:p w:rsidR="00986682" w:rsidRDefault="00A443A7">
      <w:pPr>
        <w:pStyle w:val="1"/>
        <w:shd w:val="clear" w:color="auto" w:fill="auto"/>
        <w:ind w:firstLine="600"/>
        <w:jc w:val="both"/>
      </w:pPr>
      <w:r>
        <w:t xml:space="preserve">Заявка, документация и корреспонденция, связанные с этой заявкой, могут быть оформлены на другом языке при условии, что к ним будет прилагаться </w:t>
      </w:r>
      <w:proofErr w:type="gramStart"/>
      <w:r>
        <w:t>надлежащим образом</w:t>
      </w:r>
      <w:proofErr w:type="gramEnd"/>
      <w:r>
        <w:t xml:space="preserve"> заверенный перевод на русский язык.</w:t>
      </w:r>
    </w:p>
    <w:p w:rsidR="00986682" w:rsidRDefault="00A443A7">
      <w:pPr>
        <w:pStyle w:val="1"/>
        <w:numPr>
          <w:ilvl w:val="1"/>
          <w:numId w:val="1"/>
        </w:numPr>
        <w:shd w:val="clear" w:color="auto" w:fill="auto"/>
        <w:tabs>
          <w:tab w:val="left" w:pos="1143"/>
        </w:tabs>
        <w:ind w:firstLine="600"/>
        <w:jc w:val="both"/>
      </w:pPr>
      <w:r>
        <w:t>Требования к заполнению заявки.</w:t>
      </w:r>
    </w:p>
    <w:p w:rsidR="00986682" w:rsidRDefault="00A443A7">
      <w:pPr>
        <w:pStyle w:val="1"/>
        <w:shd w:val="clear" w:color="auto" w:fill="auto"/>
        <w:ind w:firstLine="600"/>
        <w:jc w:val="both"/>
      </w:pPr>
      <w:r w:rsidRPr="00282518">
        <w:lastRenderedPageBreak/>
        <w:t>Заявк</w:t>
      </w:r>
      <w:r>
        <w:t>а заполняется по форме, указанной</w:t>
      </w:r>
      <w:r w:rsidR="00853492">
        <w:t xml:space="preserve"> в приложении 1 к настоящей кон</w:t>
      </w:r>
      <w:r>
        <w:t>курсной документации.</w:t>
      </w:r>
    </w:p>
    <w:p w:rsidR="00986682" w:rsidRDefault="00A443A7">
      <w:pPr>
        <w:pStyle w:val="1"/>
        <w:shd w:val="clear" w:color="auto" w:fill="auto"/>
        <w:ind w:firstLine="600"/>
        <w:jc w:val="both"/>
      </w:pPr>
      <w:r>
        <w:t xml:space="preserve">Конкурсное предложение, содержащиеся </w:t>
      </w:r>
      <w:r w:rsidR="00B32A2C">
        <w:t>в заявке, заполняется в соответ</w:t>
      </w:r>
      <w:r>
        <w:t xml:space="preserve">ствии </w:t>
      </w:r>
      <w:r w:rsidR="009C10C8">
        <w:t>инструкцией по заполнению заявки, указанной</w:t>
      </w:r>
      <w:r>
        <w:t xml:space="preserve"> в приложе</w:t>
      </w:r>
      <w:r w:rsidR="00853492">
        <w:t>нии 2 к настоящей конкурсной до</w:t>
      </w:r>
      <w:r>
        <w:t>кументации.</w:t>
      </w:r>
    </w:p>
    <w:p w:rsidR="00986682" w:rsidRDefault="00A443A7">
      <w:pPr>
        <w:pStyle w:val="1"/>
        <w:shd w:val="clear" w:color="auto" w:fill="auto"/>
        <w:ind w:firstLine="600"/>
        <w:jc w:val="both"/>
      </w:pPr>
      <w:r>
        <w:t>Заявка должна быть подписана претендентом.</w:t>
      </w:r>
    </w:p>
    <w:p w:rsidR="00986682" w:rsidRDefault="00A443A7">
      <w:pPr>
        <w:pStyle w:val="1"/>
        <w:shd w:val="clear" w:color="auto" w:fill="auto"/>
        <w:ind w:firstLine="600"/>
        <w:jc w:val="both"/>
      </w:pPr>
      <w:r>
        <w:t>Перечень документов, прилагаемых к заявке, представлен в приложении 3 к настоящей конкурсной документации.</w:t>
      </w:r>
    </w:p>
    <w:p w:rsidR="00986682" w:rsidRDefault="00A443A7">
      <w:pPr>
        <w:pStyle w:val="1"/>
        <w:shd w:val="clear" w:color="auto" w:fill="auto"/>
        <w:ind w:firstLine="600"/>
        <w:jc w:val="both"/>
      </w:pPr>
      <w:r>
        <w:t>Заявка и прилагаемые к ней документы</w:t>
      </w:r>
      <w:r w:rsidR="003D2A00">
        <w:t xml:space="preserve"> должны быть заполнены разборчи</w:t>
      </w:r>
      <w:r>
        <w:t>во без исправлений, подчисток, помарок.</w:t>
      </w:r>
    </w:p>
    <w:p w:rsidR="00986682" w:rsidRDefault="00A443A7">
      <w:pPr>
        <w:pStyle w:val="1"/>
        <w:shd w:val="clear" w:color="auto" w:fill="auto"/>
        <w:ind w:firstLine="600"/>
        <w:jc w:val="both"/>
      </w:pPr>
      <w:r>
        <w:t>Заполнять заявку и прилагаемые к ней</w:t>
      </w:r>
      <w:r w:rsidR="00853492">
        <w:t xml:space="preserve"> документы карандашом запрещает</w:t>
      </w:r>
      <w:r>
        <w:t>ся.</w:t>
      </w:r>
    </w:p>
    <w:p w:rsidR="00986682" w:rsidRDefault="00A443A7">
      <w:pPr>
        <w:pStyle w:val="1"/>
        <w:numPr>
          <w:ilvl w:val="1"/>
          <w:numId w:val="1"/>
        </w:numPr>
        <w:shd w:val="clear" w:color="auto" w:fill="auto"/>
        <w:tabs>
          <w:tab w:val="left" w:pos="1123"/>
        </w:tabs>
        <w:ind w:firstLine="600"/>
        <w:jc w:val="both"/>
      </w:pPr>
      <w:r>
        <w:t>Способ комплектации заявки и прилагаемых к ней документ</w:t>
      </w:r>
      <w:r w:rsidR="00B32A2C">
        <w:t>ов, запе</w:t>
      </w:r>
      <w:r>
        <w:t>чатывание конвертов с заявками и их маркировка.</w:t>
      </w:r>
    </w:p>
    <w:p w:rsidR="00986682" w:rsidRDefault="00A443A7">
      <w:pPr>
        <w:pStyle w:val="1"/>
        <w:shd w:val="clear" w:color="auto" w:fill="auto"/>
        <w:ind w:firstLine="740"/>
        <w:jc w:val="both"/>
      </w:pPr>
      <w:r>
        <w:t>Заявка на участие в конкурсе подаётся</w:t>
      </w:r>
      <w:r w:rsidR="00B32A2C">
        <w:t xml:space="preserve"> в письменной форме в запечатан</w:t>
      </w:r>
      <w:r>
        <w:t>ном конверте. На конверте указывается наименование конкурсного лота, на участие в котором подаётся данная заявка. Претендент вправе не указывать на конверте своё фирменное наименование, почтовый адрес (для юридического лица) или фамилию, имя, отчество, сведения</w:t>
      </w:r>
      <w:r w:rsidR="00B32A2C">
        <w:t xml:space="preserve"> о месте жительства (для индиви</w:t>
      </w:r>
      <w:r>
        <w:t>дуального предпринимателя).</w:t>
      </w:r>
    </w:p>
    <w:p w:rsidR="00986682" w:rsidRDefault="00A443A7">
      <w:pPr>
        <w:pStyle w:val="1"/>
        <w:shd w:val="clear" w:color="auto" w:fill="auto"/>
        <w:ind w:firstLine="600"/>
        <w:jc w:val="both"/>
      </w:pPr>
      <w:r>
        <w:t xml:space="preserve">Документы в составе заявки прикладываются в порядке, указанном в </w:t>
      </w:r>
      <w:r w:rsidR="00B32A2C">
        <w:t>при</w:t>
      </w:r>
      <w:r>
        <w:t>ложении 3 к настоящей конкурсной документации.</w:t>
      </w:r>
    </w:p>
    <w:p w:rsidR="00986682" w:rsidRDefault="00A443A7">
      <w:pPr>
        <w:pStyle w:val="1"/>
        <w:shd w:val="clear" w:color="auto" w:fill="auto"/>
        <w:ind w:firstLine="600"/>
        <w:jc w:val="both"/>
      </w:pPr>
      <w:r>
        <w:t>Заявка и прилагаемые к ней документы должны быть скомплектованы в единый пакет документов, который должен быть прошит и скреплен печатью претендента (при наличии).</w:t>
      </w:r>
    </w:p>
    <w:p w:rsidR="00986682" w:rsidRDefault="00A443A7">
      <w:pPr>
        <w:pStyle w:val="1"/>
        <w:shd w:val="clear" w:color="auto" w:fill="auto"/>
        <w:ind w:firstLine="600"/>
        <w:jc w:val="both"/>
      </w:pPr>
      <w:r>
        <w:t>Все листы заявки с прилагаемыми к ней документами должны быть про</w:t>
      </w:r>
      <w:r>
        <w:softHyphen/>
        <w:t>нумерованы и соответствовать описи документов, прилагаемых к заявке.</w:t>
      </w:r>
    </w:p>
    <w:p w:rsidR="00986682" w:rsidRDefault="00A443A7" w:rsidP="003D2A00">
      <w:pPr>
        <w:pStyle w:val="1"/>
        <w:shd w:val="clear" w:color="auto" w:fill="auto"/>
        <w:tabs>
          <w:tab w:val="left" w:leader="underscore" w:pos="9144"/>
        </w:tabs>
        <w:ind w:firstLine="600"/>
        <w:jc w:val="both"/>
      </w:pPr>
      <w:r>
        <w:t>На обратной стороне последнего листа комплекта документов с заявкой должна быть надпись «прошито, прону</w:t>
      </w:r>
      <w:r w:rsidR="004150BB">
        <w:t>меровано и скреплено печатью ___</w:t>
      </w:r>
      <w:r w:rsidR="003D2A00">
        <w:t>ли</w:t>
      </w:r>
      <w:r>
        <w:t>стов», с указанием общего количества листов</w:t>
      </w:r>
      <w:r w:rsidR="00853492">
        <w:t>, данная надпись заверяется под</w:t>
      </w:r>
      <w:r>
        <w:t>писью и печатью претендента (при наличи</w:t>
      </w:r>
      <w:r w:rsidR="003D2A00">
        <w:t>и) таким образом, чтобы исключа</w:t>
      </w:r>
      <w:r>
        <w:t>лась возможность изъятия, замены или до</w:t>
      </w:r>
      <w:r w:rsidR="003D2A00">
        <w:t>бавления документов в такой ком</w:t>
      </w:r>
      <w:r>
        <w:t>плект без нарушения прошивки, печати и подписи претендента и нумерации листов.</w:t>
      </w:r>
    </w:p>
    <w:p w:rsidR="00986682" w:rsidRDefault="00A443A7">
      <w:pPr>
        <w:pStyle w:val="1"/>
        <w:shd w:val="clear" w:color="auto" w:fill="auto"/>
        <w:ind w:firstLine="580"/>
        <w:jc w:val="both"/>
      </w:pPr>
      <w:r>
        <w:t>В случае подачи заявок на два и более лот</w:t>
      </w:r>
      <w:r w:rsidR="00853492">
        <w:t>а претендент подает заявку в от</w:t>
      </w:r>
      <w:r>
        <w:t>ношении каждого лота в разных конвертах - по одному на каждый лот.</w:t>
      </w:r>
    </w:p>
    <w:p w:rsidR="00986682" w:rsidRDefault="00A443A7" w:rsidP="003364A4">
      <w:pPr>
        <w:pStyle w:val="1"/>
        <w:shd w:val="clear" w:color="auto" w:fill="auto"/>
        <w:ind w:firstLine="600"/>
        <w:jc w:val="both"/>
      </w:pPr>
      <w:r>
        <w:t>Претендент вправе подать только одну заявку на каждый лот.</w:t>
      </w:r>
    </w:p>
    <w:p w:rsidR="003364A4" w:rsidRDefault="003364A4">
      <w:pPr>
        <w:pStyle w:val="1"/>
        <w:shd w:val="clear" w:color="auto" w:fill="auto"/>
        <w:spacing w:after="320"/>
        <w:ind w:firstLine="600"/>
        <w:jc w:val="both"/>
      </w:pPr>
      <w:r>
        <w:t>5.4. Претендент</w:t>
      </w:r>
      <w:r w:rsidRPr="003364A4">
        <w:t>, подавший заявку на участие в ко</w:t>
      </w:r>
      <w:r>
        <w:t>нкурсе, вправе изменить или ото</w:t>
      </w:r>
      <w:r w:rsidRPr="003364A4">
        <w:t>звать такую заявку в любое время до начала процедуры вскрытия конвертов с заявками на участие в конкурсе.</w:t>
      </w:r>
    </w:p>
    <w:p w:rsidR="00986682" w:rsidRDefault="00A443A7">
      <w:pPr>
        <w:pStyle w:val="11"/>
        <w:keepNext/>
        <w:keepLines/>
        <w:numPr>
          <w:ilvl w:val="0"/>
          <w:numId w:val="1"/>
        </w:numPr>
        <w:shd w:val="clear" w:color="auto" w:fill="auto"/>
        <w:tabs>
          <w:tab w:val="left" w:pos="320"/>
        </w:tabs>
        <w:spacing w:after="320"/>
      </w:pPr>
      <w:bookmarkStart w:id="10" w:name="bookmark12"/>
      <w:bookmarkStart w:id="11" w:name="bookmark13"/>
      <w:r>
        <w:t>Способ передачи и срок приёма заявок</w:t>
      </w:r>
      <w:bookmarkEnd w:id="10"/>
      <w:bookmarkEnd w:id="11"/>
    </w:p>
    <w:p w:rsidR="00986682" w:rsidRDefault="00A443A7">
      <w:pPr>
        <w:pStyle w:val="1"/>
        <w:numPr>
          <w:ilvl w:val="1"/>
          <w:numId w:val="1"/>
        </w:numPr>
        <w:shd w:val="clear" w:color="auto" w:fill="auto"/>
        <w:tabs>
          <w:tab w:val="left" w:pos="1112"/>
        </w:tabs>
        <w:ind w:firstLine="600"/>
        <w:jc w:val="both"/>
      </w:pPr>
      <w:r>
        <w:t>Прием заявок осуществляется организатором конкурс</w:t>
      </w:r>
      <w:r w:rsidR="009714CA">
        <w:t>а по месту своего нахождения с 7 апреля</w:t>
      </w:r>
      <w:r w:rsidR="009F632F">
        <w:t xml:space="preserve"> 2023 года </w:t>
      </w:r>
      <w:r>
        <w:t xml:space="preserve">и </w:t>
      </w:r>
      <w:r w:rsidR="003D2A00">
        <w:t>прекращается</w:t>
      </w:r>
      <w:r w:rsidR="009714CA">
        <w:t xml:space="preserve"> в</w:t>
      </w:r>
      <w:r w:rsidR="003D2A00">
        <w:t xml:space="preserve"> </w:t>
      </w:r>
      <w:r w:rsidR="009714CA">
        <w:t>9:00 часов 11 мая</w:t>
      </w:r>
      <w:r w:rsidR="009F632F">
        <w:t xml:space="preserve"> </w:t>
      </w:r>
      <w:r w:rsidR="009F632F">
        <w:lastRenderedPageBreak/>
        <w:t>2023 года</w:t>
      </w:r>
      <w:r>
        <w:t>.</w:t>
      </w:r>
    </w:p>
    <w:p w:rsidR="00986682" w:rsidRDefault="00A443A7">
      <w:pPr>
        <w:pStyle w:val="1"/>
        <w:numPr>
          <w:ilvl w:val="1"/>
          <w:numId w:val="1"/>
        </w:numPr>
        <w:shd w:val="clear" w:color="auto" w:fill="auto"/>
        <w:tabs>
          <w:tab w:val="left" w:pos="1105"/>
        </w:tabs>
        <w:ind w:firstLine="600"/>
        <w:jc w:val="both"/>
      </w:pPr>
      <w:r>
        <w:t>Претенденты имеют право сдать конверт с заявкой непосредственно или направить указанный конверт почтовой связью организатору конкурса.</w:t>
      </w:r>
    </w:p>
    <w:p w:rsidR="00986682" w:rsidRDefault="00A443A7">
      <w:pPr>
        <w:pStyle w:val="1"/>
        <w:numPr>
          <w:ilvl w:val="1"/>
          <w:numId w:val="1"/>
        </w:numPr>
        <w:shd w:val="clear" w:color="auto" w:fill="auto"/>
        <w:tabs>
          <w:tab w:val="left" w:pos="1112"/>
        </w:tabs>
        <w:ind w:firstLine="600"/>
        <w:jc w:val="both"/>
      </w:pPr>
      <w:r>
        <w:t>Каждый конверт с заявкой на участие в конкурсе, поступивший в срок, указанный в конкурсной документации, реги</w:t>
      </w:r>
      <w:r w:rsidR="003D2A00">
        <w:t>стрируется организатором конкур</w:t>
      </w:r>
      <w:r>
        <w:t>са в день поступления в журнале приема заявок.</w:t>
      </w:r>
    </w:p>
    <w:p w:rsidR="00986682" w:rsidRDefault="00A443A7">
      <w:pPr>
        <w:pStyle w:val="1"/>
        <w:shd w:val="clear" w:color="auto" w:fill="auto"/>
        <w:ind w:firstLine="600"/>
        <w:jc w:val="both"/>
      </w:pPr>
      <w:r>
        <w:t xml:space="preserve">При этом отказ в приёме и регистрации конверта с заявкой на участие в конкурсе, на котором не указаны сведения о </w:t>
      </w:r>
      <w:r w:rsidR="00853492">
        <w:t>перевозчике, подавшем такой кон</w:t>
      </w:r>
      <w:r>
        <w:t>верт, а также требование представления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перевозчика, не допускается.</w:t>
      </w:r>
    </w:p>
    <w:p w:rsidR="00986682" w:rsidRDefault="00A443A7">
      <w:pPr>
        <w:pStyle w:val="1"/>
        <w:shd w:val="clear" w:color="auto" w:fill="auto"/>
        <w:ind w:firstLine="600"/>
        <w:jc w:val="both"/>
      </w:pPr>
      <w:r>
        <w:t>По требованию лица, подавшего конверт с заявкой на участие в конкурсе, организатор конкурса выдаёт расписку в получении конверта с такой заявкой с указанием даты и времени его получения.</w:t>
      </w:r>
    </w:p>
    <w:p w:rsidR="00986682" w:rsidRDefault="00A443A7">
      <w:pPr>
        <w:pStyle w:val="1"/>
        <w:numPr>
          <w:ilvl w:val="1"/>
          <w:numId w:val="1"/>
        </w:numPr>
        <w:shd w:val="clear" w:color="auto" w:fill="auto"/>
        <w:tabs>
          <w:tab w:val="left" w:pos="1071"/>
        </w:tabs>
        <w:ind w:firstLine="600"/>
        <w:jc w:val="both"/>
      </w:pPr>
      <w:r>
        <w:t>Организатор конкурса ведёт журнал</w:t>
      </w:r>
      <w:r w:rsidR="002B6F53">
        <w:t xml:space="preserve"> приема заявок, в котором после</w:t>
      </w:r>
      <w:r>
        <w:t>довательно присваивается порядковый номер каждому конверту с заявкой и ведётся запись о принятых конвертах с заявками.</w:t>
      </w:r>
    </w:p>
    <w:p w:rsidR="00986682" w:rsidRDefault="00A443A7">
      <w:pPr>
        <w:pStyle w:val="1"/>
        <w:shd w:val="clear" w:color="auto" w:fill="auto"/>
        <w:ind w:firstLine="600"/>
        <w:jc w:val="both"/>
      </w:pPr>
      <w:r>
        <w:t>По каждому поступившему конверту с за</w:t>
      </w:r>
      <w:r w:rsidR="00853492">
        <w:t>явкой в журнал приема заявок за</w:t>
      </w:r>
      <w:r>
        <w:t>носится запись с указанием даты и времени поступления конверта, способа его передачи (лично или через почтовую связь).</w:t>
      </w:r>
    </w:p>
    <w:p w:rsidR="00986682" w:rsidRDefault="00A443A7">
      <w:pPr>
        <w:pStyle w:val="1"/>
        <w:shd w:val="clear" w:color="auto" w:fill="auto"/>
        <w:ind w:firstLine="600"/>
        <w:jc w:val="both"/>
      </w:pPr>
      <w:r>
        <w:t>На конверте с заявкой ставится дата подачи и входящий номер заявки на участие в конкурсе.</w:t>
      </w:r>
    </w:p>
    <w:p w:rsidR="00986682" w:rsidRDefault="00A443A7">
      <w:pPr>
        <w:pStyle w:val="1"/>
        <w:shd w:val="clear" w:color="auto" w:fill="auto"/>
        <w:ind w:firstLine="600"/>
        <w:jc w:val="both"/>
      </w:pPr>
      <w:r>
        <w:t>Если конверт сдается непосредственно организатору конкурса, то лицо, сдающее конверт, расписывается в журнале приема заявок под сделанной за</w:t>
      </w:r>
      <w:r>
        <w:softHyphen/>
        <w:t>писью.</w:t>
      </w:r>
    </w:p>
    <w:p w:rsidR="00986682" w:rsidRDefault="00A443A7" w:rsidP="001B426E">
      <w:pPr>
        <w:pStyle w:val="1"/>
        <w:shd w:val="clear" w:color="auto" w:fill="auto"/>
        <w:ind w:firstLine="600"/>
        <w:jc w:val="both"/>
      </w:pPr>
      <w:r>
        <w:t xml:space="preserve">В случае отправки конверта с заявкой через почтовую связь, он должен быть направлен как почтовое отправление с уведомлением о вручении. При этом претендент должен направить конверт </w:t>
      </w:r>
      <w:r w:rsidR="003D2A00">
        <w:t>с заявкой заблаговременно, с та</w:t>
      </w:r>
      <w:r>
        <w:t>ким расчетом, чтобы он был получен организатором конкурса не позднее даты и времени, указанных в извещении. Орга</w:t>
      </w:r>
      <w:r w:rsidR="00853492">
        <w:t>низатор конкурса не несет ответ</w:t>
      </w:r>
      <w:r>
        <w:t>ственности перед претендентом за возможн</w:t>
      </w:r>
      <w:r w:rsidR="00853492">
        <w:t>ое нарушение сроков почтовой до</w:t>
      </w:r>
      <w:r>
        <w:t>ставки. Датой получения заявки считается дата вручения конверта с заявкой организатору конкурса, указанная в увед</w:t>
      </w:r>
      <w:r w:rsidR="00853492">
        <w:t>омлении о вручении почтового от</w:t>
      </w:r>
      <w:r>
        <w:t>правления.</w:t>
      </w:r>
    </w:p>
    <w:p w:rsidR="00986682" w:rsidRDefault="00A443A7" w:rsidP="001B426E">
      <w:pPr>
        <w:pStyle w:val="1"/>
        <w:numPr>
          <w:ilvl w:val="1"/>
          <w:numId w:val="1"/>
        </w:numPr>
        <w:shd w:val="clear" w:color="auto" w:fill="auto"/>
        <w:tabs>
          <w:tab w:val="left" w:pos="1054"/>
        </w:tabs>
        <w:ind w:firstLine="600"/>
        <w:jc w:val="both"/>
      </w:pPr>
      <w:r>
        <w:t>Заявки, поступившие по истечении срока приема заявок, указанного в пункте 6.1 раздела 6 настоящей конкурсной документации, не принимаются, не регистрируются и не рассматриваются.</w:t>
      </w:r>
    </w:p>
    <w:p w:rsidR="00986682" w:rsidRDefault="00A443A7">
      <w:pPr>
        <w:pStyle w:val="1"/>
        <w:shd w:val="clear" w:color="auto" w:fill="auto"/>
        <w:ind w:firstLine="600"/>
        <w:jc w:val="both"/>
      </w:pPr>
      <w:r>
        <w:t>Полученные после окончания приема конверты с заявками на участие в конкурсе вскрываются (в случае, если на конверте не указаны почтовый адрес перевозчика (для юридического лица) или сведения о месте жительства пере</w:t>
      </w:r>
      <w:r>
        <w:softHyphen/>
        <w:t>возчика (для индивидуального предпринимателя), и не позднее чем в течение трех рабочих дней, следующих за днем проведения процедуры вскрытия кон</w:t>
      </w:r>
      <w:r>
        <w:softHyphen/>
        <w:t>вертов с заявками на участие в конкурсе, такие конверты и такие заявки воз</w:t>
      </w:r>
      <w:r>
        <w:softHyphen/>
        <w:t>вращаются этим перевозчикам.</w:t>
      </w:r>
    </w:p>
    <w:p w:rsidR="00986682" w:rsidRDefault="00A443A7">
      <w:pPr>
        <w:pStyle w:val="1"/>
        <w:numPr>
          <w:ilvl w:val="1"/>
          <w:numId w:val="1"/>
        </w:numPr>
        <w:shd w:val="clear" w:color="auto" w:fill="auto"/>
        <w:tabs>
          <w:tab w:val="left" w:pos="1051"/>
        </w:tabs>
        <w:ind w:firstLine="600"/>
        <w:jc w:val="both"/>
      </w:pPr>
      <w:r>
        <w:lastRenderedPageBreak/>
        <w:t>Представленные в составе заявки на участие в конкурсе документы не возвращаются претенденту за исключением случа</w:t>
      </w:r>
      <w:r w:rsidR="0027507F">
        <w:t>ев, указанных в пунктах 6.5 и</w:t>
      </w:r>
      <w:r w:rsidR="0031657F">
        <w:t xml:space="preserve"> </w:t>
      </w:r>
      <w:proofErr w:type="gramStart"/>
      <w:r w:rsidR="0031657F">
        <w:t>7.2</w:t>
      </w:r>
      <w:r w:rsidR="003364A4">
        <w:t xml:space="preserve"> </w:t>
      </w:r>
      <w:r>
        <w:t xml:space="preserve"> настоящей</w:t>
      </w:r>
      <w:proofErr w:type="gramEnd"/>
      <w:r>
        <w:t xml:space="preserve"> конкурсной документации.</w:t>
      </w:r>
    </w:p>
    <w:p w:rsidR="00986682" w:rsidRDefault="00A443A7">
      <w:pPr>
        <w:pStyle w:val="1"/>
        <w:numPr>
          <w:ilvl w:val="1"/>
          <w:numId w:val="1"/>
        </w:numPr>
        <w:shd w:val="clear" w:color="auto" w:fill="auto"/>
        <w:tabs>
          <w:tab w:val="left" w:pos="1051"/>
        </w:tabs>
        <w:spacing w:after="300"/>
        <w:ind w:firstLine="600"/>
        <w:jc w:val="both"/>
      </w:pPr>
      <w:r>
        <w:t>Организатор конкурса принимает меры по обеспечению сохранности представленных претендентами конвертов с заявками.</w:t>
      </w:r>
    </w:p>
    <w:p w:rsidR="00986682" w:rsidRDefault="00A443A7">
      <w:pPr>
        <w:pStyle w:val="11"/>
        <w:keepNext/>
        <w:keepLines/>
        <w:numPr>
          <w:ilvl w:val="0"/>
          <w:numId w:val="1"/>
        </w:numPr>
        <w:shd w:val="clear" w:color="auto" w:fill="auto"/>
        <w:tabs>
          <w:tab w:val="left" w:pos="331"/>
        </w:tabs>
      </w:pPr>
      <w:bookmarkStart w:id="12" w:name="bookmark14"/>
      <w:bookmarkStart w:id="13" w:name="bookmark15"/>
      <w:r>
        <w:t>Порядок и срок отзыва заявок на участ</w:t>
      </w:r>
      <w:r w:rsidR="00853492">
        <w:t xml:space="preserve">ие в конкурсе, порядок внесения </w:t>
      </w:r>
      <w:r>
        <w:t>изменений в такие заявки</w:t>
      </w:r>
      <w:bookmarkEnd w:id="12"/>
      <w:bookmarkEnd w:id="13"/>
    </w:p>
    <w:p w:rsidR="00986682" w:rsidRDefault="00DC43D9">
      <w:pPr>
        <w:pStyle w:val="1"/>
        <w:numPr>
          <w:ilvl w:val="1"/>
          <w:numId w:val="1"/>
        </w:numPr>
        <w:shd w:val="clear" w:color="auto" w:fill="auto"/>
        <w:tabs>
          <w:tab w:val="left" w:pos="1249"/>
        </w:tabs>
        <w:ind w:firstLine="740"/>
        <w:jc w:val="both"/>
      </w:pPr>
      <w:r>
        <w:t>Претендент</w:t>
      </w:r>
      <w:r w:rsidR="00A443A7">
        <w:t xml:space="preserve"> имеет право изменить</w:t>
      </w:r>
      <w:r w:rsidR="0031657F">
        <w:t xml:space="preserve"> или отозвать</w:t>
      </w:r>
      <w:r w:rsidR="00A443A7">
        <w:t xml:space="preserve"> поданную им заявку до окончания срока приема заявок путём представления организатору конкурса письменного заявления об отзыве данной заявки и повторного представления заявки до окончания срока приема заявок.</w:t>
      </w:r>
    </w:p>
    <w:p w:rsidR="00986682" w:rsidRDefault="00A443A7">
      <w:pPr>
        <w:pStyle w:val="1"/>
        <w:shd w:val="clear" w:color="auto" w:fill="auto"/>
        <w:ind w:firstLine="740"/>
        <w:jc w:val="both"/>
      </w:pPr>
      <w:r>
        <w:t>Повторно поданная заявка в день пост</w:t>
      </w:r>
      <w:r w:rsidR="00B32A2C">
        <w:t>упления регистрируется и ей при</w:t>
      </w:r>
      <w:r>
        <w:t xml:space="preserve">сваивается порядковый номер согласно </w:t>
      </w:r>
      <w:proofErr w:type="gramStart"/>
      <w:r>
        <w:t>нумерации</w:t>
      </w:r>
      <w:proofErr w:type="gramEnd"/>
      <w:r>
        <w:t xml:space="preserve"> в журнале приёма заявок на день и время её представления.</w:t>
      </w:r>
    </w:p>
    <w:p w:rsidR="00986682" w:rsidRDefault="00A443A7">
      <w:pPr>
        <w:pStyle w:val="1"/>
        <w:numPr>
          <w:ilvl w:val="1"/>
          <w:numId w:val="1"/>
        </w:numPr>
        <w:shd w:val="clear" w:color="auto" w:fill="auto"/>
        <w:tabs>
          <w:tab w:val="left" w:pos="1249"/>
        </w:tabs>
        <w:ind w:firstLine="740"/>
        <w:jc w:val="both"/>
      </w:pPr>
      <w:r>
        <w:t>Претендент или участник конкурса вправе отказаться от участия в нем на любом этапе его проведения, в том числе и до окончания срока приема заявок, для чего он подает организатору конк</w:t>
      </w:r>
      <w:r w:rsidR="003D2A00">
        <w:t>урса письменное заявление об от</w:t>
      </w:r>
      <w:r>
        <w:t>зыве поданной им заявки.</w:t>
      </w:r>
    </w:p>
    <w:p w:rsidR="00986682" w:rsidRDefault="00A443A7">
      <w:pPr>
        <w:pStyle w:val="1"/>
        <w:shd w:val="clear" w:color="auto" w:fill="auto"/>
        <w:ind w:firstLine="740"/>
        <w:jc w:val="both"/>
      </w:pPr>
      <w:r>
        <w:t>Отзыв заявки на участие в конкурсе рег</w:t>
      </w:r>
      <w:r w:rsidR="00853492">
        <w:t>истрируется в журнале приема за</w:t>
      </w:r>
      <w:r>
        <w:t>явок в день его поступления.</w:t>
      </w:r>
    </w:p>
    <w:p w:rsidR="00986682" w:rsidRDefault="00A443A7">
      <w:pPr>
        <w:pStyle w:val="1"/>
        <w:shd w:val="clear" w:color="auto" w:fill="auto"/>
        <w:ind w:firstLine="740"/>
        <w:jc w:val="both"/>
      </w:pPr>
      <w:r>
        <w:t>Если в заявлении об отзыве поданной заявки содержится просьба о воз</w:t>
      </w:r>
      <w:r>
        <w:softHyphen/>
        <w:t>врате документов, они возвращаются в срок не позднее десяти рабочих дней со дня регистрации отзыва заявки претенденту и</w:t>
      </w:r>
      <w:r w:rsidR="00853492">
        <w:t>ли участнику конкурса с соответ</w:t>
      </w:r>
      <w:r>
        <w:t>ствующей отметкой в журнале приема заявок.</w:t>
      </w:r>
    </w:p>
    <w:p w:rsidR="00986682" w:rsidRDefault="00A443A7">
      <w:pPr>
        <w:pStyle w:val="1"/>
        <w:shd w:val="clear" w:color="auto" w:fill="auto"/>
        <w:spacing w:after="300"/>
        <w:ind w:firstLine="740"/>
        <w:jc w:val="both"/>
      </w:pPr>
      <w:r>
        <w:t>При возврате конверта с заявкой лицо, его получающее, расписывается в журнале приёма заявок под записью о возврате конверта.</w:t>
      </w:r>
    </w:p>
    <w:p w:rsidR="00986682" w:rsidRDefault="00A443A7">
      <w:pPr>
        <w:pStyle w:val="11"/>
        <w:keepNext/>
        <w:keepLines/>
        <w:numPr>
          <w:ilvl w:val="0"/>
          <w:numId w:val="1"/>
        </w:numPr>
        <w:shd w:val="clear" w:color="auto" w:fill="auto"/>
        <w:tabs>
          <w:tab w:val="left" w:pos="327"/>
        </w:tabs>
      </w:pPr>
      <w:bookmarkStart w:id="14" w:name="bookmark16"/>
      <w:bookmarkStart w:id="15" w:name="bookmark17"/>
      <w:r>
        <w:t>Внесение изменений в извещение о проведении конкурса и (или) конкурсную документацию</w:t>
      </w:r>
      <w:bookmarkEnd w:id="14"/>
      <w:bookmarkEnd w:id="15"/>
    </w:p>
    <w:p w:rsidR="0050641C" w:rsidRDefault="0050641C" w:rsidP="0050641C">
      <w:pPr>
        <w:pStyle w:val="1"/>
        <w:numPr>
          <w:ilvl w:val="1"/>
          <w:numId w:val="1"/>
        </w:numPr>
        <w:tabs>
          <w:tab w:val="left" w:pos="1101"/>
        </w:tabs>
        <w:jc w:val="both"/>
      </w:pPr>
      <w:r>
        <w:t>Организатор конкурса вправе принять решение о внесении изменений в извещение о проведении открытого конкурса не позднее чем за пять календарных дней до даты окончания срока подачи заявок на участие в открытом конкурсе. Изменение предмета конкурса не допускается. В течение пяти рабочих дней со дня принятия указанного решения такие изменения соответственно опубликовываются и размещаются на официальном сайте. При этом срок подачи заявок на участие в открытом конкурсе должен быть продлён так, чтобы со дня опубликования и размещения на официальном сайте внесённых изменений в извещение о проведении открытого конкурса до даты окончания срока подачи заявок на участие в открытом конкурсе такой срок составлял не менее чем двадцать календарных дней.</w:t>
      </w:r>
    </w:p>
    <w:p w:rsidR="0050641C" w:rsidRDefault="0050641C" w:rsidP="0050641C">
      <w:pPr>
        <w:pStyle w:val="1"/>
        <w:numPr>
          <w:ilvl w:val="1"/>
          <w:numId w:val="1"/>
        </w:numPr>
        <w:shd w:val="clear" w:color="auto" w:fill="auto"/>
        <w:tabs>
          <w:tab w:val="left" w:pos="1101"/>
        </w:tabs>
        <w:ind w:firstLine="580"/>
        <w:jc w:val="both"/>
      </w:pPr>
      <w:r>
        <w:t xml:space="preserve"> Организатор конкурса, официально опубликовавший и разместивший на официальном сайте извещение о проведении конкурса, </w:t>
      </w:r>
      <w:r>
        <w:lastRenderedPageBreak/>
        <w:t>вправе отказаться от его проведения полностью или в части (если несколько лотов) не позднее чем за пятнадцать календарных дней до даты окончания срока подачи заявок на участие в конкурсе. Извещение об отказе от проведения конкурса либо его части размещается на официальном сайте и опубликовывается в печатном издании организатором конкурса соответственно в течение пяти рабочих дней со дня принятия решения об отказе от проведения конкурса или его части в порядке, установленном для официального опубликования и размещения на официальном сайте извещения о проведении конкурса. В течение двух рабочих дней со дня принятия указанного решения организатором конкурса вскрываются (в случае, если на конверте не указаны почтовый адрес перевозчика (для юридического лица) или сведения о месте жительства перевозчика (для индивидуального предпринимателя) конверты с заявками на участие в конкурсе, и направляются соответствующие уведомления всем лицам, подавшим заявки на участие в конкурсе.</w:t>
      </w:r>
    </w:p>
    <w:p w:rsidR="0050641C" w:rsidRDefault="0050641C" w:rsidP="009D1A67">
      <w:pPr>
        <w:pStyle w:val="1"/>
        <w:numPr>
          <w:ilvl w:val="1"/>
          <w:numId w:val="1"/>
        </w:numPr>
        <w:shd w:val="clear" w:color="auto" w:fill="auto"/>
        <w:tabs>
          <w:tab w:val="left" w:pos="1101"/>
        </w:tabs>
        <w:spacing w:after="240"/>
        <w:ind w:firstLine="580"/>
        <w:jc w:val="both"/>
      </w:pPr>
      <w:r w:rsidRPr="0050641C">
        <w:t xml:space="preserve"> Организатор конкурса по собственной инициа</w:t>
      </w:r>
      <w:r w:rsidR="009D1A67">
        <w:t>тиве или в соответствии с запро</w:t>
      </w:r>
      <w:r w:rsidRPr="0050641C">
        <w:t>сом перевозчика вправе принять решение о внесении изменений в конкурсную документацию не позднее чем за пять календарных дней до даты окончания срока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и (или) размещаются на официальном сайте организатором конкурса в порядке, установленном для опубликования и размещения извещения о проведении кон-курса, и в течение двух рабочих дней направляются письмами или в форме электронных документов (при наличии электронной почты) всем перевозчикам, которым в соответствии с запросами была представл</w:t>
      </w:r>
      <w:r w:rsidR="009D1A67">
        <w:t>ена конкурсная документа</w:t>
      </w:r>
      <w:r w:rsidRPr="0050641C">
        <w:t>ция. При этом срок подачи заявок на участие в конкурсе должен быть продлён так, чтобы со дня опубликования и (или) размещения на официальном сайте внесённых изменений в конкурсную документацию до даты окончания срока подачи заявок на участие в конкурсе такой срок составлял не менее чем десять рабочих дней.</w:t>
      </w:r>
    </w:p>
    <w:p w:rsidR="00986682" w:rsidRDefault="00DC43D9">
      <w:pPr>
        <w:pStyle w:val="11"/>
        <w:keepNext/>
        <w:keepLines/>
        <w:numPr>
          <w:ilvl w:val="0"/>
          <w:numId w:val="1"/>
        </w:numPr>
        <w:shd w:val="clear" w:color="auto" w:fill="auto"/>
        <w:tabs>
          <w:tab w:val="left" w:pos="327"/>
        </w:tabs>
      </w:pPr>
      <w:bookmarkStart w:id="16" w:name="bookmark18"/>
      <w:bookmarkStart w:id="17" w:name="bookmark19"/>
      <w:r>
        <w:t>Формы, порядок, даты начала и окончания предоставления перевозчикам р</w:t>
      </w:r>
      <w:r w:rsidR="00A443A7">
        <w:t>азъяснения</w:t>
      </w:r>
      <w:r>
        <w:t xml:space="preserve"> положений</w:t>
      </w:r>
      <w:r w:rsidR="00A443A7">
        <w:t xml:space="preserve"> конкурсной документации</w:t>
      </w:r>
      <w:bookmarkEnd w:id="16"/>
      <w:bookmarkEnd w:id="17"/>
    </w:p>
    <w:p w:rsidR="00986682" w:rsidRDefault="00A443A7">
      <w:pPr>
        <w:pStyle w:val="1"/>
        <w:numPr>
          <w:ilvl w:val="1"/>
          <w:numId w:val="1"/>
        </w:numPr>
        <w:shd w:val="clear" w:color="auto" w:fill="auto"/>
        <w:tabs>
          <w:tab w:val="left" w:pos="1066"/>
        </w:tabs>
        <w:ind w:firstLine="580"/>
        <w:jc w:val="both"/>
      </w:pPr>
      <w:r>
        <w:t>Любой претендент или участник кон</w:t>
      </w:r>
      <w:r w:rsidR="00853492">
        <w:t>курса вправе направить организа</w:t>
      </w:r>
      <w:r>
        <w:t>тору конкурса в письменной или в электронной форме запрос о разъяснении положений конкурсной документации по ф</w:t>
      </w:r>
      <w:r w:rsidR="005627F1">
        <w:t>орме, определённой Приложением 6</w:t>
      </w:r>
      <w:r>
        <w:t xml:space="preserve"> к конкурсной документации.</w:t>
      </w:r>
    </w:p>
    <w:p w:rsidR="00986682" w:rsidRDefault="00A443A7">
      <w:pPr>
        <w:pStyle w:val="1"/>
        <w:shd w:val="clear" w:color="auto" w:fill="auto"/>
        <w:ind w:firstLine="580"/>
        <w:jc w:val="both"/>
      </w:pPr>
      <w:r>
        <w:t xml:space="preserve">Автор обращения вправе приложить к </w:t>
      </w:r>
      <w:r w:rsidR="00853492">
        <w:t>нему необходимые документы и ма</w:t>
      </w:r>
      <w:r>
        <w:t>териалы в электронной форме либо направит</w:t>
      </w:r>
      <w:r w:rsidR="00853492">
        <w:t>ь указанные документы и материа</w:t>
      </w:r>
      <w:r>
        <w:t>лы или их копии в письменной форме.</w:t>
      </w:r>
    </w:p>
    <w:p w:rsidR="00986682" w:rsidRDefault="00A443A7" w:rsidP="009D1A67">
      <w:pPr>
        <w:pStyle w:val="1"/>
        <w:numPr>
          <w:ilvl w:val="1"/>
          <w:numId w:val="1"/>
        </w:numPr>
        <w:shd w:val="clear" w:color="auto" w:fill="auto"/>
        <w:tabs>
          <w:tab w:val="left" w:pos="1066"/>
        </w:tabs>
        <w:ind w:firstLine="580"/>
        <w:jc w:val="both"/>
      </w:pPr>
      <w:r>
        <w:t>В течение двух рабочих дней со дня поступления указанного запроса организатор конкурса обязан направить</w:t>
      </w:r>
      <w:r w:rsidR="009D1A67">
        <w:t xml:space="preserve"> письменно или в форме </w:t>
      </w:r>
      <w:r w:rsidR="009D1A67">
        <w:lastRenderedPageBreak/>
        <w:t>электронного документа</w:t>
      </w:r>
      <w:r>
        <w:t xml:space="preserve"> разъяснения положений конкурсной документации, если указанный запрос поступил к организатору конкурса не позднее, чем за пять дней до дня окончания срока подачи заявок на участие в конкурсе.</w:t>
      </w:r>
    </w:p>
    <w:p w:rsidR="0031657F" w:rsidRDefault="0031657F" w:rsidP="0031657F">
      <w:pPr>
        <w:pStyle w:val="ConsPlusNormal"/>
        <w:spacing w:line="232" w:lineRule="auto"/>
        <w:ind w:firstLine="709"/>
        <w:jc w:val="both"/>
      </w:pPr>
      <w:r>
        <w:t>9.3. В течение двух рабочих дней со дня направления разъяснения положений конкурсной документации по запросу перевозчика такое разъяснение должно быть размещено организатором конкурса на официальном сайте с указанием предмета запроса, но без указания перевозчика, от которого поступил запрос. Разъяснение положений конкурсной документации не должно изменять её суть.</w:t>
      </w:r>
    </w:p>
    <w:p w:rsidR="0045006C" w:rsidRDefault="0045006C" w:rsidP="0031657F">
      <w:pPr>
        <w:pStyle w:val="ConsPlusNormal"/>
        <w:spacing w:line="232" w:lineRule="auto"/>
        <w:ind w:firstLine="709"/>
        <w:jc w:val="both"/>
      </w:pPr>
    </w:p>
    <w:p w:rsidR="00986682" w:rsidRPr="0045006C" w:rsidRDefault="00DC43D9" w:rsidP="00D076FE">
      <w:pPr>
        <w:pStyle w:val="1"/>
        <w:keepNext/>
        <w:keepLines/>
        <w:numPr>
          <w:ilvl w:val="0"/>
          <w:numId w:val="1"/>
        </w:numPr>
        <w:shd w:val="clear" w:color="auto" w:fill="auto"/>
        <w:tabs>
          <w:tab w:val="left" w:pos="453"/>
          <w:tab w:val="left" w:pos="1148"/>
        </w:tabs>
        <w:spacing w:after="280" w:line="252" w:lineRule="auto"/>
        <w:jc w:val="both"/>
        <w:rPr>
          <w:b/>
        </w:rPr>
      </w:pPr>
      <w:r w:rsidRPr="0045006C">
        <w:rPr>
          <w:b/>
        </w:rPr>
        <w:t>Место, порядок, дата и время вскрытия конвертов с заявками</w:t>
      </w:r>
    </w:p>
    <w:p w:rsidR="00507D44" w:rsidRDefault="00A443A7" w:rsidP="00507D44">
      <w:pPr>
        <w:pStyle w:val="1"/>
        <w:numPr>
          <w:ilvl w:val="1"/>
          <w:numId w:val="1"/>
        </w:numPr>
        <w:tabs>
          <w:tab w:val="left" w:pos="1375"/>
        </w:tabs>
        <w:jc w:val="both"/>
      </w:pPr>
      <w:r>
        <w:t xml:space="preserve">Конверты с заявками вскрываются конкурсной комиссией </w:t>
      </w:r>
      <w:bookmarkStart w:id="18" w:name="bookmark22"/>
      <w:bookmarkStart w:id="19" w:name="bookmark23"/>
      <w:r w:rsidR="00507D44">
        <w:t>публично, в день, время и в месте, указанные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течение одного дня.</w:t>
      </w:r>
    </w:p>
    <w:p w:rsidR="00507D44" w:rsidRDefault="00507D44" w:rsidP="00507D44">
      <w:pPr>
        <w:pStyle w:val="1"/>
        <w:numPr>
          <w:ilvl w:val="1"/>
          <w:numId w:val="1"/>
        </w:numPr>
        <w:tabs>
          <w:tab w:val="left" w:pos="1375"/>
        </w:tabs>
        <w:jc w:val="both"/>
      </w:pPr>
      <w:r>
        <w:t>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rsidR="00507D44" w:rsidRDefault="00507D44" w:rsidP="00507D44">
      <w:pPr>
        <w:pStyle w:val="1"/>
        <w:numPr>
          <w:ilvl w:val="1"/>
          <w:numId w:val="1"/>
        </w:numPr>
        <w:tabs>
          <w:tab w:val="left" w:pos="1375"/>
        </w:tabs>
        <w:jc w:val="both"/>
      </w:pPr>
      <w:r>
        <w:t>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rsidR="00507D44" w:rsidRDefault="00507D44" w:rsidP="00507D44">
      <w:pPr>
        <w:pStyle w:val="1"/>
        <w:numPr>
          <w:ilvl w:val="1"/>
          <w:numId w:val="1"/>
        </w:numPr>
        <w:tabs>
          <w:tab w:val="left" w:pos="1375"/>
        </w:tabs>
        <w:jc w:val="both"/>
      </w:pPr>
      <w:r>
        <w:t>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rsidR="00507D44" w:rsidRDefault="00507D44" w:rsidP="00507D44">
      <w:pPr>
        <w:pStyle w:val="1"/>
        <w:numPr>
          <w:ilvl w:val="1"/>
          <w:numId w:val="1"/>
        </w:numPr>
        <w:tabs>
          <w:tab w:val="left" w:pos="1375"/>
        </w:tabs>
        <w:jc w:val="both"/>
      </w:pPr>
      <w:r>
        <w:t xml:space="preserve">Наименование (для юридического лица), фамилия, имя, отчество (при наличии, для индивидуального предпринимателя) почтовый адрес каждого перевозчика,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пунктом </w:t>
      </w:r>
      <w:r w:rsidR="009D1A67">
        <w:t>10.</w:t>
      </w:r>
      <w:r>
        <w:t>3 конкурсной документации, объявляются при вскрытии конвертов и заносятся в протокол вскрытия конвертов.</w:t>
      </w:r>
    </w:p>
    <w:p w:rsidR="00507D44" w:rsidRDefault="00507D44" w:rsidP="00507D44">
      <w:pPr>
        <w:pStyle w:val="1"/>
        <w:numPr>
          <w:ilvl w:val="1"/>
          <w:numId w:val="1"/>
        </w:numPr>
        <w:tabs>
          <w:tab w:val="left" w:pos="1375"/>
        </w:tabs>
        <w:jc w:val="both"/>
      </w:pPr>
      <w:r>
        <w:t xml:space="preserve">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официальном </w:t>
      </w:r>
      <w:r>
        <w:lastRenderedPageBreak/>
        <w:t>сайте не позднее чем в течение рабочего дня, следующего после дня подписания такого протокола.</w:t>
      </w:r>
    </w:p>
    <w:p w:rsidR="00507D44" w:rsidRDefault="00507D44" w:rsidP="00507D44">
      <w:pPr>
        <w:pStyle w:val="1"/>
        <w:numPr>
          <w:ilvl w:val="1"/>
          <w:numId w:val="1"/>
        </w:numPr>
        <w:tabs>
          <w:tab w:val="left" w:pos="1375"/>
        </w:tabs>
        <w:jc w:val="both"/>
      </w:pPr>
      <w:r>
        <w:t>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p w:rsidR="00507D44" w:rsidRDefault="00507D44" w:rsidP="00507D44">
      <w:pPr>
        <w:pStyle w:val="1"/>
        <w:numPr>
          <w:ilvl w:val="1"/>
          <w:numId w:val="1"/>
        </w:numPr>
        <w:tabs>
          <w:tab w:val="left" w:pos="1375"/>
        </w:tabs>
        <w:jc w:val="both"/>
      </w:pPr>
      <w:r>
        <w:t>В случае, если открытый конкурс признан не состоявшимся в связи с тем, что по окончании срока подачи заявок на учас</w:t>
      </w:r>
      <w:r w:rsidR="009936AB">
        <w:t>тие в открытом конкурсе не пода</w:t>
      </w:r>
      <w:r>
        <w:t>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507D44" w:rsidRDefault="00507D44" w:rsidP="00507D44">
      <w:pPr>
        <w:pStyle w:val="1"/>
        <w:numPr>
          <w:ilvl w:val="1"/>
          <w:numId w:val="1"/>
        </w:numPr>
        <w:shd w:val="clear" w:color="auto" w:fill="auto"/>
        <w:tabs>
          <w:tab w:val="left" w:pos="1375"/>
        </w:tabs>
        <w:jc w:val="both"/>
      </w:pPr>
      <w:r>
        <w:t>Заявки на участие в открытом конкурсе пронимают</w:t>
      </w:r>
      <w:r w:rsidR="0045006C">
        <w:t xml:space="preserve">ся согласно </w:t>
      </w:r>
      <w:proofErr w:type="gramStart"/>
      <w:r w:rsidR="0045006C">
        <w:t>сроку</w:t>
      </w:r>
      <w:proofErr w:type="gramEnd"/>
      <w:r w:rsidR="009D1A67">
        <w:t xml:space="preserve"> установленному</w:t>
      </w:r>
      <w:r>
        <w:t xml:space="preserve"> в извещении о проведении открытого конкурса.</w:t>
      </w:r>
    </w:p>
    <w:p w:rsidR="00507D44" w:rsidRDefault="00507D44" w:rsidP="00507D44">
      <w:pPr>
        <w:pStyle w:val="1"/>
        <w:shd w:val="clear" w:color="auto" w:fill="auto"/>
        <w:tabs>
          <w:tab w:val="left" w:pos="1375"/>
        </w:tabs>
        <w:ind w:firstLine="0"/>
        <w:jc w:val="both"/>
      </w:pPr>
    </w:p>
    <w:p w:rsidR="00986682" w:rsidRPr="00507D44" w:rsidRDefault="00507D44" w:rsidP="00507D44">
      <w:pPr>
        <w:pStyle w:val="1"/>
        <w:shd w:val="clear" w:color="auto" w:fill="auto"/>
        <w:tabs>
          <w:tab w:val="left" w:pos="1375"/>
        </w:tabs>
        <w:jc w:val="both"/>
        <w:rPr>
          <w:b/>
        </w:rPr>
      </w:pPr>
      <w:r>
        <w:tab/>
      </w:r>
      <w:r>
        <w:tab/>
      </w:r>
      <w:r>
        <w:tab/>
      </w:r>
      <w:r>
        <w:tab/>
      </w:r>
      <w:r w:rsidRPr="00507D44">
        <w:rPr>
          <w:b/>
        </w:rPr>
        <w:t>11.</w:t>
      </w:r>
      <w:r>
        <w:t xml:space="preserve"> </w:t>
      </w:r>
      <w:r w:rsidR="00A443A7" w:rsidRPr="00507D44">
        <w:rPr>
          <w:b/>
        </w:rPr>
        <w:t>Соблюдение конфиденциальности</w:t>
      </w:r>
      <w:bookmarkEnd w:id="18"/>
      <w:bookmarkEnd w:id="19"/>
    </w:p>
    <w:p w:rsidR="00507D44" w:rsidRDefault="00507D44" w:rsidP="00507D44">
      <w:pPr>
        <w:pStyle w:val="1"/>
        <w:shd w:val="clear" w:color="auto" w:fill="auto"/>
        <w:tabs>
          <w:tab w:val="left" w:pos="1375"/>
        </w:tabs>
        <w:jc w:val="both"/>
      </w:pPr>
    </w:p>
    <w:p w:rsidR="00986682" w:rsidRDefault="00A443A7">
      <w:pPr>
        <w:pStyle w:val="1"/>
        <w:shd w:val="clear" w:color="auto" w:fill="auto"/>
        <w:spacing w:after="300"/>
        <w:ind w:firstLine="760"/>
        <w:jc w:val="both"/>
      </w:pPr>
      <w:r>
        <w:t>11.</w:t>
      </w:r>
      <w:r w:rsidR="005627F1">
        <w:t>1.</w:t>
      </w:r>
      <w:r>
        <w:t xml:space="preserve"> Информация относительно изучения, оценки и сопоставления заявок не подлежит разглашению до того, как будет объявлен победитель конкурса.</w:t>
      </w:r>
    </w:p>
    <w:p w:rsidR="00986682" w:rsidRDefault="00507D44" w:rsidP="00507D44">
      <w:pPr>
        <w:pStyle w:val="11"/>
        <w:keepNext/>
        <w:keepLines/>
        <w:shd w:val="clear" w:color="auto" w:fill="auto"/>
        <w:tabs>
          <w:tab w:val="left" w:pos="480"/>
        </w:tabs>
      </w:pPr>
      <w:bookmarkStart w:id="20" w:name="bookmark24"/>
      <w:bookmarkStart w:id="21" w:name="bookmark25"/>
      <w:r>
        <w:t xml:space="preserve">12. </w:t>
      </w:r>
      <w:bookmarkEnd w:id="20"/>
      <w:bookmarkEnd w:id="21"/>
      <w:r w:rsidR="00BA00FB">
        <w:t>Порядок рассмотрения заявок на участие в конкурсе</w:t>
      </w:r>
    </w:p>
    <w:p w:rsidR="00BA00FB" w:rsidRPr="00BA00FB" w:rsidRDefault="00BA00FB" w:rsidP="00BA00FB">
      <w:pPr>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12.1. </w:t>
      </w:r>
      <w:r w:rsidRPr="00BA00FB">
        <w:rPr>
          <w:rFonts w:ascii="Times New Roman" w:eastAsia="Times New Roman" w:hAnsi="Times New Roman" w:cs="Times New Roman"/>
          <w:color w:val="auto"/>
          <w:sz w:val="28"/>
          <w:szCs w:val="28"/>
          <w:lang w:bidi="ar-SA"/>
        </w:rPr>
        <w:t xml:space="preserve">Конкурсная комиссия рассматривает заявки на участие в открытом конкурсе на соответствие требованиям, установленным конкурсной документацией, и соответствие подавших такие заявки перевозчиков требованиям, установленным </w:t>
      </w:r>
      <w:hyperlink r:id="rId8" w:anchor="Par100" w:history="1">
        <w:r w:rsidRPr="00BA00FB">
          <w:rPr>
            <w:rFonts w:ascii="Times New Roman" w:eastAsia="Times New Roman" w:hAnsi="Times New Roman" w:cs="Times New Roman"/>
            <w:color w:val="auto"/>
            <w:sz w:val="28"/>
            <w:szCs w:val="28"/>
            <w:lang w:bidi="ar-SA"/>
          </w:rPr>
          <w:t>пунктами 2-2.4 раздела 4</w:t>
        </w:r>
      </w:hyperlink>
      <w:r w:rsidRPr="00BA00FB">
        <w:rPr>
          <w:rFonts w:ascii="Times New Roman" w:eastAsia="Times New Roman" w:hAnsi="Times New Roman" w:cs="Times New Roman"/>
          <w:color w:val="auto"/>
          <w:sz w:val="28"/>
          <w:szCs w:val="28"/>
          <w:lang w:bidi="ar-SA"/>
        </w:rPr>
        <w:t xml:space="preserve"> </w:t>
      </w:r>
      <w:r w:rsidR="008370AC">
        <w:rPr>
          <w:rFonts w:ascii="Times New Roman" w:eastAsia="Times New Roman" w:hAnsi="Times New Roman" w:cs="Times New Roman"/>
          <w:color w:val="auto"/>
          <w:sz w:val="28"/>
          <w:szCs w:val="28"/>
          <w:lang w:bidi="ar-SA"/>
        </w:rPr>
        <w:t>п</w:t>
      </w:r>
      <w:r>
        <w:rPr>
          <w:rFonts w:ascii="Times New Roman" w:eastAsia="Times New Roman" w:hAnsi="Times New Roman" w:cs="Times New Roman"/>
          <w:color w:val="auto"/>
          <w:sz w:val="28"/>
          <w:szCs w:val="28"/>
          <w:lang w:bidi="ar-SA"/>
        </w:rPr>
        <w:t>риложения 1 Постановления</w:t>
      </w:r>
      <w:r w:rsidRPr="00BA00FB">
        <w:rPr>
          <w:rFonts w:ascii="Times New Roman" w:eastAsia="Times New Roman" w:hAnsi="Times New Roman" w:cs="Times New Roman"/>
          <w:color w:val="auto"/>
          <w:sz w:val="28"/>
          <w:szCs w:val="28"/>
          <w:lang w:bidi="ar-SA"/>
        </w:rPr>
        <w:t>. Срок рассмотрения заявок на участие в конкурсе не может превышать тридцать календарных дней со дня вскрытия конвертов с заявками на участие в конкурсе. Конкурсная комиссия осуществляет проверку сведений, указанных в заявке на участие в конкурсе.</w:t>
      </w:r>
    </w:p>
    <w:p w:rsidR="00BA00FB" w:rsidRPr="00BA00FB" w:rsidRDefault="00BA00FB" w:rsidP="00BA00FB">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BA00FB">
        <w:rPr>
          <w:rFonts w:ascii="Times New Roman" w:eastAsia="Times New Roman" w:hAnsi="Times New Roman" w:cs="Times New Roman"/>
          <w:color w:val="auto"/>
          <w:sz w:val="28"/>
          <w:szCs w:val="28"/>
          <w:lang w:bidi="ar-SA"/>
        </w:rPr>
        <w:t>При оценке заявленных перевозчиками транспортных средств конкурсная комиссия руководствуется актом осмотра транспортного средства на предмет его соответствия конкурсным критериям, составленным комиссией организатора конкурса.</w:t>
      </w:r>
    </w:p>
    <w:p w:rsidR="00BA00FB" w:rsidRDefault="00BA00FB" w:rsidP="00BA00FB">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BA00FB">
        <w:rPr>
          <w:rFonts w:ascii="Times New Roman" w:eastAsia="Times New Roman" w:hAnsi="Times New Roman" w:cs="Times New Roman"/>
          <w:color w:val="auto"/>
          <w:sz w:val="28"/>
          <w:szCs w:val="28"/>
          <w:lang w:bidi="ar-SA"/>
        </w:rPr>
        <w:t>Осмотр транспортных средств проводится после рассмотрения заявок на участие в конкурсе согласно графику, утверждённому конкурсной комиссией.</w:t>
      </w:r>
    </w:p>
    <w:p w:rsidR="009936AB" w:rsidRPr="00BA00FB" w:rsidRDefault="0096756E" w:rsidP="00BA00FB">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96756E">
        <w:rPr>
          <w:rFonts w:ascii="Times New Roman" w:eastAsia="Times New Roman" w:hAnsi="Times New Roman" w:cs="Times New Roman"/>
          <w:color w:val="auto"/>
          <w:sz w:val="28"/>
          <w:szCs w:val="28"/>
          <w:lang w:bidi="ar-SA"/>
        </w:rPr>
        <w:t>Отказ перевозчика в предоставлении транспортных средств к осмотру расценивается как представление недостоверны</w:t>
      </w:r>
      <w:r>
        <w:rPr>
          <w:rFonts w:ascii="Times New Roman" w:eastAsia="Times New Roman" w:hAnsi="Times New Roman" w:cs="Times New Roman"/>
          <w:color w:val="auto"/>
          <w:sz w:val="28"/>
          <w:szCs w:val="28"/>
          <w:lang w:bidi="ar-SA"/>
        </w:rPr>
        <w:t>х сведений, что является основа</w:t>
      </w:r>
      <w:r w:rsidRPr="0096756E">
        <w:rPr>
          <w:rFonts w:ascii="Times New Roman" w:eastAsia="Times New Roman" w:hAnsi="Times New Roman" w:cs="Times New Roman"/>
          <w:color w:val="auto"/>
          <w:sz w:val="28"/>
          <w:szCs w:val="28"/>
          <w:lang w:bidi="ar-SA"/>
        </w:rPr>
        <w:t>нием для отстранения (</w:t>
      </w:r>
      <w:proofErr w:type="spellStart"/>
      <w:r w:rsidRPr="0096756E">
        <w:rPr>
          <w:rFonts w:ascii="Times New Roman" w:eastAsia="Times New Roman" w:hAnsi="Times New Roman" w:cs="Times New Roman"/>
          <w:color w:val="auto"/>
          <w:sz w:val="28"/>
          <w:szCs w:val="28"/>
          <w:lang w:bidi="ar-SA"/>
        </w:rPr>
        <w:t>недопуска</w:t>
      </w:r>
      <w:proofErr w:type="spellEnd"/>
      <w:r w:rsidRPr="0096756E">
        <w:rPr>
          <w:rFonts w:ascii="Times New Roman" w:eastAsia="Times New Roman" w:hAnsi="Times New Roman" w:cs="Times New Roman"/>
          <w:color w:val="auto"/>
          <w:sz w:val="28"/>
          <w:szCs w:val="28"/>
          <w:lang w:bidi="ar-SA"/>
        </w:rPr>
        <w:t>) от участия в конкурсе.</w:t>
      </w:r>
    </w:p>
    <w:p w:rsidR="00BA00FB" w:rsidRPr="00BA00FB" w:rsidRDefault="00BA00FB" w:rsidP="00BA00FB">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BA00FB">
        <w:rPr>
          <w:rFonts w:ascii="Times New Roman" w:eastAsia="Times New Roman" w:hAnsi="Times New Roman" w:cs="Times New Roman"/>
          <w:color w:val="auto"/>
          <w:sz w:val="28"/>
          <w:szCs w:val="28"/>
          <w:lang w:bidi="ar-SA"/>
        </w:rPr>
        <w:t>График осмотра транспортных средств размещается организатором конкурса на официальном сайте в течение рабочего дня, следующего за днём рассмотрения заявок на участие в конкурсе.</w:t>
      </w:r>
    </w:p>
    <w:p w:rsidR="0045006C" w:rsidRPr="0045006C" w:rsidRDefault="0045006C" w:rsidP="0045006C">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45006C">
        <w:rPr>
          <w:rFonts w:ascii="Times New Roman" w:eastAsia="Times New Roman" w:hAnsi="Times New Roman" w:cs="Times New Roman"/>
          <w:color w:val="auto"/>
          <w:sz w:val="28"/>
          <w:szCs w:val="28"/>
          <w:lang w:bidi="ar-SA"/>
        </w:rPr>
        <w:lastRenderedPageBreak/>
        <w:t>По итогам осмотра транспортных средств победителя конкурса, конкурсной комиссией в срок не позднее рабочего дня, следующего за днём окончания указанного осмотра, составляется акт осмотра транспортных средств, в котором должны содержаться сведения о месте, дате и времени его составления, о транспортных средствах, представленных на осмотр, отметки о наличии либо отсутствии соответствия каждого из представленных на осмотр транспортных средств с транспортными средствами, указанными победителем конкурса в заявке на участие в конкурсе.</w:t>
      </w:r>
    </w:p>
    <w:p w:rsidR="00BA00FB" w:rsidRDefault="0045006C" w:rsidP="00906952">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45006C">
        <w:rPr>
          <w:rFonts w:ascii="Times New Roman" w:eastAsia="Times New Roman" w:hAnsi="Times New Roman" w:cs="Times New Roman"/>
          <w:color w:val="auto"/>
          <w:sz w:val="28"/>
          <w:szCs w:val="28"/>
          <w:lang w:bidi="ar-SA"/>
        </w:rPr>
        <w:t>Несоответствие представленных на ос</w:t>
      </w:r>
      <w:r w:rsidR="00906952">
        <w:rPr>
          <w:rFonts w:ascii="Times New Roman" w:eastAsia="Times New Roman" w:hAnsi="Times New Roman" w:cs="Times New Roman"/>
          <w:color w:val="auto"/>
          <w:sz w:val="28"/>
          <w:szCs w:val="28"/>
          <w:lang w:bidi="ar-SA"/>
        </w:rPr>
        <w:t>мотр транспортных средств транс</w:t>
      </w:r>
      <w:r w:rsidRPr="0045006C">
        <w:rPr>
          <w:rFonts w:ascii="Times New Roman" w:eastAsia="Times New Roman" w:hAnsi="Times New Roman" w:cs="Times New Roman"/>
          <w:color w:val="auto"/>
          <w:sz w:val="28"/>
          <w:szCs w:val="28"/>
          <w:lang w:bidi="ar-SA"/>
        </w:rPr>
        <w:t xml:space="preserve">портным средствам, указанным участником конкурса в заявке на участие в конкурсе, в предоставлении транспортных средств к осмотру расценивается как неисполнение обязательства победителем (участником) конкурса, предусмотренного </w:t>
      </w:r>
      <w:r w:rsidR="003A6F8C">
        <w:rPr>
          <w:rFonts w:ascii="Times New Roman" w:eastAsia="Times New Roman" w:hAnsi="Times New Roman" w:cs="Times New Roman"/>
          <w:color w:val="auto"/>
          <w:sz w:val="28"/>
          <w:szCs w:val="28"/>
          <w:lang w:bidi="ar-SA"/>
        </w:rPr>
        <w:t>подпунктом</w:t>
      </w:r>
      <w:r w:rsidRPr="0045006C">
        <w:rPr>
          <w:rFonts w:ascii="Times New Roman" w:eastAsia="Times New Roman" w:hAnsi="Times New Roman" w:cs="Times New Roman"/>
          <w:color w:val="auto"/>
          <w:sz w:val="28"/>
          <w:szCs w:val="28"/>
          <w:lang w:bidi="ar-SA"/>
        </w:rPr>
        <w:t xml:space="preserve"> </w:t>
      </w:r>
      <w:r w:rsidR="003A6F8C">
        <w:rPr>
          <w:rFonts w:ascii="Times New Roman" w:eastAsia="Times New Roman" w:hAnsi="Times New Roman" w:cs="Times New Roman"/>
          <w:color w:val="auto"/>
          <w:sz w:val="28"/>
          <w:szCs w:val="28"/>
          <w:lang w:bidi="ar-SA"/>
        </w:rPr>
        <w:t>2 пункта</w:t>
      </w:r>
      <w:r w:rsidRPr="0045006C">
        <w:rPr>
          <w:rFonts w:ascii="Times New Roman" w:eastAsia="Times New Roman" w:hAnsi="Times New Roman" w:cs="Times New Roman"/>
          <w:color w:val="auto"/>
          <w:sz w:val="28"/>
          <w:szCs w:val="28"/>
          <w:lang w:bidi="ar-SA"/>
        </w:rPr>
        <w:t xml:space="preserve"> </w:t>
      </w:r>
      <w:r w:rsidR="003A6F8C">
        <w:rPr>
          <w:rFonts w:ascii="Times New Roman" w:eastAsia="Times New Roman" w:hAnsi="Times New Roman" w:cs="Times New Roman"/>
          <w:color w:val="auto"/>
          <w:sz w:val="28"/>
          <w:szCs w:val="28"/>
          <w:lang w:bidi="ar-SA"/>
        </w:rPr>
        <w:t>3.</w:t>
      </w:r>
      <w:r w:rsidRPr="0045006C">
        <w:rPr>
          <w:rFonts w:ascii="Times New Roman" w:eastAsia="Times New Roman" w:hAnsi="Times New Roman" w:cs="Times New Roman"/>
          <w:color w:val="auto"/>
          <w:sz w:val="28"/>
          <w:szCs w:val="28"/>
          <w:lang w:bidi="ar-SA"/>
        </w:rPr>
        <w:t xml:space="preserve">1 </w:t>
      </w:r>
      <w:r w:rsidR="003A6F8C">
        <w:rPr>
          <w:rFonts w:ascii="Times New Roman" w:eastAsia="Times New Roman" w:hAnsi="Times New Roman" w:cs="Times New Roman"/>
          <w:color w:val="auto"/>
          <w:sz w:val="28"/>
          <w:szCs w:val="28"/>
          <w:lang w:bidi="ar-SA"/>
        </w:rPr>
        <w:t>раздела 3 конкурсной документации</w:t>
      </w:r>
      <w:r w:rsidR="00BA00FB" w:rsidRPr="00BA00FB">
        <w:rPr>
          <w:rFonts w:ascii="Times New Roman" w:eastAsia="Times New Roman" w:hAnsi="Times New Roman" w:cs="Times New Roman"/>
          <w:color w:val="auto"/>
          <w:sz w:val="28"/>
          <w:szCs w:val="28"/>
          <w:lang w:bidi="ar-SA"/>
        </w:rPr>
        <w:t>.</w:t>
      </w:r>
    </w:p>
    <w:p w:rsidR="00906952" w:rsidRPr="00906952" w:rsidRDefault="00906952" w:rsidP="00906952">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906952">
        <w:rPr>
          <w:rFonts w:ascii="Times New Roman" w:eastAsia="Times New Roman" w:hAnsi="Times New Roman" w:cs="Times New Roman"/>
          <w:color w:val="auto"/>
          <w:sz w:val="28"/>
          <w:szCs w:val="28"/>
          <w:lang w:bidi="ar-SA"/>
        </w:rPr>
        <w:t>В случае, если заявленные транспор</w:t>
      </w:r>
      <w:r>
        <w:rPr>
          <w:rFonts w:ascii="Times New Roman" w:eastAsia="Times New Roman" w:hAnsi="Times New Roman" w:cs="Times New Roman"/>
          <w:color w:val="auto"/>
          <w:sz w:val="28"/>
          <w:szCs w:val="28"/>
          <w:lang w:bidi="ar-SA"/>
        </w:rPr>
        <w:t>тные средства принадлежат участ</w:t>
      </w:r>
      <w:r w:rsidRPr="00906952">
        <w:rPr>
          <w:rFonts w:ascii="Times New Roman" w:eastAsia="Times New Roman" w:hAnsi="Times New Roman" w:cs="Times New Roman"/>
          <w:color w:val="auto"/>
          <w:sz w:val="28"/>
          <w:szCs w:val="28"/>
          <w:lang w:bidi="ar-SA"/>
        </w:rPr>
        <w:t>нику конкурса, в отношении которого при</w:t>
      </w:r>
      <w:r>
        <w:rPr>
          <w:rFonts w:ascii="Times New Roman" w:eastAsia="Times New Roman" w:hAnsi="Times New Roman" w:cs="Times New Roman"/>
          <w:color w:val="auto"/>
          <w:sz w:val="28"/>
          <w:szCs w:val="28"/>
          <w:lang w:bidi="ar-SA"/>
        </w:rPr>
        <w:t>нято решение о выдаче свидетель</w:t>
      </w:r>
      <w:r w:rsidRPr="00906952">
        <w:rPr>
          <w:rFonts w:ascii="Times New Roman" w:eastAsia="Times New Roman" w:hAnsi="Times New Roman" w:cs="Times New Roman"/>
          <w:color w:val="auto"/>
          <w:sz w:val="28"/>
          <w:szCs w:val="28"/>
          <w:lang w:bidi="ar-SA"/>
        </w:rPr>
        <w:t>ства и карт маршрута регулярных перевозок, не на праве собственности, в обязательном порядке также прилагаются заверенные таким участником копии договоров аренды, лизинга и прочих подобных документов, с приложением надлежащим образом заверенных копий документов, подтверждающих прием-передачу транспортных средств.</w:t>
      </w:r>
    </w:p>
    <w:p w:rsidR="00906952" w:rsidRPr="00906952" w:rsidRDefault="00906952" w:rsidP="00906952">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906952">
        <w:rPr>
          <w:rFonts w:ascii="Times New Roman" w:eastAsia="Times New Roman" w:hAnsi="Times New Roman" w:cs="Times New Roman"/>
          <w:color w:val="auto"/>
          <w:sz w:val="28"/>
          <w:szCs w:val="28"/>
          <w:lang w:bidi="ar-SA"/>
        </w:rPr>
        <w:t>Если участником конкурса, в отношении которого принято решение о выдаче свидетельства и карт маршрута регулярных перевозок, в конкурсном предложении заявлено, что автобусы оборудованы системой, препятствующей его движению при открытых дверях и (или) люках багажного отделения, специальным оборудованием, предусмотренным заводом-изготовителем для осуществления безопасной посадки-высадки пассажиров с ограниченными возможностями, текстовой и графической информацией, выполненной рельефно- точечным способом кондиционером, электронной системой оплаты проезда с применением учета наличных денежных средств, а также банковских и социальных карт, автоматической системой пожаротушения, электронным табло автоматического отображения информации, оборудованием для звукового (речевого) объявления остановок и другой информации в автоматическом или другом режиме и другими подобными устройствами участником конкурса, в отношении которого принято решение о выдаче свидетельства и карт маршрута регулярных перевозок, прилагаются надлежащим образом заверенные копии документов, подтверждающих оборудование всех заявленных автобусов вышеуказанными устройствами (договор купли-продажи автобуса с описанием его комплектации либо договор на установку оборудования с актом выполненных работ и прочие подобные документы).</w:t>
      </w:r>
    </w:p>
    <w:p w:rsidR="00906952" w:rsidRPr="00BA00FB" w:rsidRDefault="00906952" w:rsidP="00906952">
      <w:pPr>
        <w:widowControl/>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sidRPr="001E6D57">
        <w:rPr>
          <w:rFonts w:ascii="Times New Roman" w:eastAsia="Times New Roman" w:hAnsi="Times New Roman" w:cs="Times New Roman"/>
          <w:color w:val="auto"/>
          <w:sz w:val="28"/>
          <w:szCs w:val="28"/>
          <w:lang w:bidi="ar-SA"/>
        </w:rPr>
        <w:t>В ходе осуществления конкурсной комиссией осмотра тр</w:t>
      </w:r>
      <w:r w:rsidR="007C145B" w:rsidRPr="001E6D57">
        <w:rPr>
          <w:rFonts w:ascii="Times New Roman" w:eastAsia="Times New Roman" w:hAnsi="Times New Roman" w:cs="Times New Roman"/>
          <w:color w:val="auto"/>
          <w:sz w:val="28"/>
          <w:szCs w:val="28"/>
          <w:lang w:bidi="ar-SA"/>
        </w:rPr>
        <w:t>анспортных средств, заявленных участниками либо его единственным участником</w:t>
      </w:r>
      <w:r w:rsidRPr="001E6D57">
        <w:rPr>
          <w:rFonts w:ascii="Times New Roman" w:eastAsia="Times New Roman" w:hAnsi="Times New Roman" w:cs="Times New Roman"/>
          <w:color w:val="auto"/>
          <w:sz w:val="28"/>
          <w:szCs w:val="28"/>
          <w:lang w:bidi="ar-SA"/>
        </w:rPr>
        <w:t xml:space="preserve"> конкурса либо его единственным участником, транспортные средства, в отношении которых не представлены документы, указанные в настоящем пункте, не осматриваются, о чём конкурсной комиссией делается запись в акте осмотра транспортных средств о несоответствии таких транспортных </w:t>
      </w:r>
      <w:r w:rsidRPr="001E6D57">
        <w:rPr>
          <w:rFonts w:ascii="Times New Roman" w:eastAsia="Times New Roman" w:hAnsi="Times New Roman" w:cs="Times New Roman"/>
          <w:color w:val="auto"/>
          <w:sz w:val="28"/>
          <w:szCs w:val="28"/>
          <w:lang w:bidi="ar-SA"/>
        </w:rPr>
        <w:lastRenderedPageBreak/>
        <w:t xml:space="preserve">средств транспортным средствам, указанным </w:t>
      </w:r>
      <w:r w:rsidR="007C145B" w:rsidRPr="001E6D57">
        <w:rPr>
          <w:rFonts w:ascii="Times New Roman" w:eastAsia="Times New Roman" w:hAnsi="Times New Roman" w:cs="Times New Roman"/>
          <w:color w:val="auto"/>
          <w:sz w:val="28"/>
          <w:szCs w:val="28"/>
          <w:lang w:bidi="ar-SA"/>
        </w:rPr>
        <w:t>участниками</w:t>
      </w:r>
      <w:r w:rsidRPr="001E6D57">
        <w:rPr>
          <w:rFonts w:ascii="Times New Roman" w:eastAsia="Times New Roman" w:hAnsi="Times New Roman" w:cs="Times New Roman"/>
          <w:color w:val="auto"/>
          <w:sz w:val="28"/>
          <w:szCs w:val="28"/>
          <w:lang w:bidi="ar-SA"/>
        </w:rPr>
        <w:t xml:space="preserve"> конкурса либо его единственным участником, в заявке на участие в конкурсе.</w:t>
      </w:r>
    </w:p>
    <w:p w:rsidR="00BA00FB" w:rsidRPr="00BA00FB" w:rsidRDefault="00906952" w:rsidP="00BA00FB">
      <w:pPr>
        <w:autoSpaceDE w:val="0"/>
        <w:autoSpaceDN w:val="0"/>
        <w:adjustRightInd w:val="0"/>
        <w:spacing w:line="232"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12.</w:t>
      </w:r>
      <w:r w:rsidR="00BA00FB" w:rsidRPr="00BA00FB">
        <w:rPr>
          <w:rFonts w:ascii="Times New Roman" w:eastAsia="Times New Roman" w:hAnsi="Times New Roman" w:cs="Times New Roman"/>
          <w:color w:val="auto"/>
          <w:sz w:val="28"/>
          <w:szCs w:val="28"/>
          <w:lang w:bidi="ar-SA"/>
        </w:rPr>
        <w:t xml:space="preserve">2. На основании результатов рассмотрения заявок на участие в конкурсе конкурсной комиссией принимается решение о допуске перевозчика, подавшего заявку на участие в конкурсе, к участию в конкурсе и о признании такого перевозчика участником конкурса или об отказе в допуске такого перевозчика к участию в конкурсе в порядке и по основаниям, которые предусмотрены </w:t>
      </w:r>
      <w:hyperlink r:id="rId9" w:anchor="Par110" w:history="1">
        <w:r w:rsidR="00BA00FB" w:rsidRPr="00BA00FB">
          <w:rPr>
            <w:rFonts w:ascii="Times New Roman" w:eastAsia="Times New Roman" w:hAnsi="Times New Roman" w:cs="Times New Roman"/>
            <w:color w:val="auto"/>
            <w:sz w:val="28"/>
            <w:szCs w:val="28"/>
            <w:lang w:bidi="ar-SA"/>
          </w:rPr>
          <w:t xml:space="preserve">пунктами </w:t>
        </w:r>
      </w:hyperlink>
      <w:r w:rsidR="00BA00FB" w:rsidRPr="00BA00FB">
        <w:rPr>
          <w:rFonts w:ascii="Times New Roman" w:eastAsia="Times New Roman" w:hAnsi="Times New Roman" w:cs="Times New Roman"/>
          <w:color w:val="auto"/>
          <w:sz w:val="28"/>
          <w:szCs w:val="28"/>
          <w:lang w:bidi="ar-SA"/>
        </w:rPr>
        <w:t xml:space="preserve">3, 3.1. раздела 4 </w:t>
      </w:r>
      <w:r w:rsidR="008370AC">
        <w:rPr>
          <w:rFonts w:ascii="Times New Roman" w:eastAsia="Times New Roman" w:hAnsi="Times New Roman" w:cs="Times New Roman"/>
          <w:color w:val="auto"/>
          <w:sz w:val="28"/>
          <w:szCs w:val="28"/>
          <w:lang w:bidi="ar-SA"/>
        </w:rPr>
        <w:t>приложения 1 Постановления</w:t>
      </w:r>
      <w:r w:rsidR="00BA00FB" w:rsidRPr="00BA00FB">
        <w:rPr>
          <w:rFonts w:ascii="Times New Roman" w:eastAsia="Times New Roman" w:hAnsi="Times New Roman" w:cs="Times New Roman"/>
          <w:color w:val="auto"/>
          <w:sz w:val="28"/>
          <w:szCs w:val="28"/>
          <w:lang w:bidi="ar-SA"/>
        </w:rPr>
        <w:t>, а также оформляется протокол рассмотрения заявок на участие в конкурсе, который ведётся конкурсной комиссией и подписывается всеми присутствующими членами комиссии, осуществляющими рассмотрение заявок на участие в конкурсе в день рассмотрения таких заявок. Протокол должен содержать сведения о перевозчиках, подавших заявки на участие в конкурсе, решение о допуске перевозчика к участию в конкурсе и о признании его участником конкурса или об отказе в допуске перевозчика к участию в конкурсе с обоснованием такого решения и с указанием требований настоящего Положения, которым не соответствует перевозчик, положений конкурсной документации, которым не соответствует заявка на участие в конкурсе этого перевозчика, положений такой заявки, не соответствующих требованиям конкурсной документации, сведений о решении конкурсной комиссии о допуске перевозчика к участию в конкурсе или об отказе ему в допуске к участию в конкурсе. Указанный протокол не позднее чем в течение рабочего дня, следующего за днём рассмотрения заявок на участие в конкурсе, размещается организатором конкурса на официальном сайте. Перевозчикам, подавшим заявки на участие в конкурсе и не допущенным к участию в конкурсе, организатором конкурса направляются уведомления о принятых конкурсной комиссией решениях не позднее пяти рабочих дней, следующих за днём подписания указанного протокола.</w:t>
      </w:r>
    </w:p>
    <w:p w:rsidR="00BA00FB" w:rsidRPr="00BA00FB" w:rsidRDefault="00BA00FB" w:rsidP="00BA00FB">
      <w:pPr>
        <w:autoSpaceDE w:val="0"/>
        <w:autoSpaceDN w:val="0"/>
        <w:adjustRightInd w:val="0"/>
        <w:ind w:firstLine="709"/>
        <w:jc w:val="both"/>
        <w:rPr>
          <w:rFonts w:ascii="Times New Roman" w:eastAsia="Times New Roman" w:hAnsi="Times New Roman" w:cs="Times New Roman"/>
          <w:color w:val="auto"/>
          <w:sz w:val="28"/>
          <w:szCs w:val="28"/>
          <w:lang w:bidi="ar-SA"/>
        </w:rPr>
      </w:pPr>
      <w:r w:rsidRPr="00BA00FB">
        <w:rPr>
          <w:rFonts w:ascii="Times New Roman" w:eastAsia="Times New Roman" w:hAnsi="Times New Roman" w:cs="Times New Roman"/>
          <w:color w:val="auto"/>
          <w:sz w:val="28"/>
          <w:szCs w:val="28"/>
          <w:lang w:bidi="ar-SA"/>
        </w:rPr>
        <w:t>3. В случае если на основании результатов рассмотрения заявок на участие в конкурсе конкурсной комиссией принято решение об отказе в допуске к участию в конкурсе всех перевозчиков, подавших заявки на участие в конкурсе, или о допуске к участию в конкурсе и признании участником конкурса только одного перевозчика, подавшего заявку на участие в конкурсе, конкурс признаётся несостоявшимся. В случае, если конкурсной документацией предусмотрено два и более лота, конкурс признаётся несостоявшимся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перевозчика, подавшего заявку на участие в конкурсе в отношении этого лота.</w:t>
      </w:r>
    </w:p>
    <w:p w:rsidR="00BA00FB" w:rsidRPr="00BA00FB" w:rsidRDefault="00BA00FB" w:rsidP="00BA00FB">
      <w:pPr>
        <w:autoSpaceDE w:val="0"/>
        <w:autoSpaceDN w:val="0"/>
        <w:adjustRightInd w:val="0"/>
        <w:ind w:firstLine="709"/>
        <w:jc w:val="both"/>
        <w:rPr>
          <w:rFonts w:ascii="Times New Roman" w:eastAsia="Times New Roman" w:hAnsi="Times New Roman" w:cs="Times New Roman"/>
          <w:color w:val="auto"/>
          <w:sz w:val="28"/>
          <w:szCs w:val="28"/>
          <w:lang w:bidi="ar-SA"/>
        </w:rPr>
      </w:pPr>
      <w:r w:rsidRPr="00BA00FB">
        <w:rPr>
          <w:rFonts w:ascii="Times New Roman" w:eastAsia="Times New Roman" w:hAnsi="Times New Roman" w:cs="Times New Roman"/>
          <w:color w:val="auto"/>
          <w:sz w:val="28"/>
          <w:szCs w:val="28"/>
          <w:lang w:bidi="ar-SA"/>
        </w:rPr>
        <w:t xml:space="preserve">4. В случае если конкурс признан несостоявшимся в связи с тем, что только один перевозчик, подавший заявку на участие в конкурсе, признан участником конкурса и допущен к дальнейшему участию в конкурсе, организатор конкурса в течение десяти рабочих дней со дня подписания </w:t>
      </w:r>
      <w:r w:rsidRPr="00BA00FB">
        <w:rPr>
          <w:rFonts w:ascii="Times New Roman" w:eastAsia="Times New Roman" w:hAnsi="Times New Roman" w:cs="Times New Roman"/>
          <w:color w:val="auto"/>
          <w:sz w:val="28"/>
          <w:szCs w:val="28"/>
          <w:lang w:bidi="ar-SA"/>
        </w:rPr>
        <w:lastRenderedPageBreak/>
        <w:t>протокола рассмотрения заявок на участие в конкурсе обязан выдать такому участнику конкурса свидетельство и карты маршрута. Такой участник не вправе отказаться от получения свидетельства и карт маршрута. При неполучении единственным участником конкурса в 10-дневный срок свидетельства и карт маршрута такой участник конкурса признаётся уклонившимся от получения свидетельства, о чем составляется протокол об отказе в получении свидетельства.</w:t>
      </w:r>
    </w:p>
    <w:p w:rsidR="00BA00FB" w:rsidRPr="00BA00FB" w:rsidRDefault="00BA00FB" w:rsidP="00BA00FB">
      <w:pPr>
        <w:autoSpaceDE w:val="0"/>
        <w:autoSpaceDN w:val="0"/>
        <w:adjustRightInd w:val="0"/>
        <w:ind w:firstLine="709"/>
        <w:jc w:val="both"/>
        <w:rPr>
          <w:rFonts w:ascii="Times New Roman" w:eastAsia="Times New Roman" w:hAnsi="Times New Roman" w:cs="Times New Roman"/>
          <w:color w:val="auto"/>
          <w:sz w:val="28"/>
          <w:szCs w:val="28"/>
          <w:lang w:bidi="ar-SA"/>
        </w:rPr>
      </w:pPr>
      <w:bookmarkStart w:id="22" w:name="Par228"/>
      <w:bookmarkEnd w:id="22"/>
      <w:r w:rsidRPr="00BA00FB">
        <w:rPr>
          <w:rFonts w:ascii="Times New Roman" w:eastAsia="Times New Roman" w:hAnsi="Times New Roman" w:cs="Times New Roman"/>
          <w:color w:val="auto"/>
          <w:sz w:val="28"/>
          <w:szCs w:val="28"/>
          <w:lang w:bidi="ar-SA"/>
        </w:rPr>
        <w:t xml:space="preserve">В случае неисполнения участником открытого конкурса обязательства, предусмотренного пунктом б) части 2 раздела 4 </w:t>
      </w:r>
      <w:r w:rsidR="009714CA">
        <w:rPr>
          <w:rFonts w:ascii="Times New Roman" w:eastAsia="Times New Roman" w:hAnsi="Times New Roman" w:cs="Times New Roman"/>
          <w:color w:val="auto"/>
          <w:sz w:val="28"/>
          <w:szCs w:val="28"/>
          <w:lang w:bidi="ar-SA"/>
        </w:rPr>
        <w:t>приложения 1 Постанов</w:t>
      </w:r>
      <w:r w:rsidR="008370AC">
        <w:rPr>
          <w:rFonts w:ascii="Times New Roman" w:eastAsia="Times New Roman" w:hAnsi="Times New Roman" w:cs="Times New Roman"/>
          <w:color w:val="auto"/>
          <w:sz w:val="28"/>
          <w:szCs w:val="28"/>
          <w:lang w:bidi="ar-SA"/>
        </w:rPr>
        <w:t>ления</w:t>
      </w:r>
      <w:r w:rsidRPr="00BA00FB">
        <w:rPr>
          <w:rFonts w:ascii="Times New Roman" w:eastAsia="Times New Roman" w:hAnsi="Times New Roman" w:cs="Times New Roman"/>
          <w:color w:val="auto"/>
          <w:sz w:val="28"/>
          <w:szCs w:val="28"/>
          <w:lang w:bidi="ar-SA"/>
        </w:rPr>
        <w:t>, конкурсной комиссией составляется протокол о неисполнении участником конкурса обязательства по подтверждению наличия на праве собственности или на ином законном основании транспортных средств, предусмотренных его заявкой на участие в конкурсе.</w:t>
      </w:r>
    </w:p>
    <w:p w:rsidR="0045006C" w:rsidRDefault="0045006C" w:rsidP="00507D44">
      <w:pPr>
        <w:pStyle w:val="11"/>
        <w:keepNext/>
        <w:keepLines/>
        <w:shd w:val="clear" w:color="auto" w:fill="auto"/>
        <w:tabs>
          <w:tab w:val="left" w:pos="480"/>
        </w:tabs>
      </w:pPr>
    </w:p>
    <w:p w:rsidR="00507D44" w:rsidRPr="00507D44" w:rsidRDefault="00507D44" w:rsidP="00507D44">
      <w:pPr>
        <w:pStyle w:val="a8"/>
        <w:widowControl w:val="0"/>
        <w:numPr>
          <w:ilvl w:val="0"/>
          <w:numId w:val="1"/>
        </w:numPr>
        <w:tabs>
          <w:tab w:val="left" w:pos="1409"/>
        </w:tabs>
        <w:spacing w:after="0" w:line="240" w:lineRule="auto"/>
        <w:ind w:left="0" w:firstLine="760"/>
        <w:contextualSpacing w:val="0"/>
        <w:jc w:val="both"/>
        <w:rPr>
          <w:rFonts w:ascii="Times New Roman" w:eastAsia="Times New Roman" w:hAnsi="Times New Roman" w:cs="Times New Roman"/>
          <w:vanish/>
          <w:color w:val="000000"/>
          <w:sz w:val="28"/>
          <w:szCs w:val="28"/>
          <w:lang w:eastAsia="ru-RU" w:bidi="ru-RU"/>
        </w:rPr>
      </w:pPr>
    </w:p>
    <w:p w:rsidR="00507D44" w:rsidRPr="00507D44" w:rsidRDefault="00507D44" w:rsidP="00507D44">
      <w:pPr>
        <w:pStyle w:val="a8"/>
        <w:widowControl w:val="0"/>
        <w:numPr>
          <w:ilvl w:val="0"/>
          <w:numId w:val="1"/>
        </w:numPr>
        <w:tabs>
          <w:tab w:val="left" w:pos="1409"/>
        </w:tabs>
        <w:spacing w:after="0" w:line="240" w:lineRule="auto"/>
        <w:ind w:left="0" w:firstLine="760"/>
        <w:contextualSpacing w:val="0"/>
        <w:jc w:val="both"/>
        <w:rPr>
          <w:rFonts w:ascii="Times New Roman" w:eastAsia="Times New Roman" w:hAnsi="Times New Roman" w:cs="Times New Roman"/>
          <w:vanish/>
          <w:color w:val="000000"/>
          <w:sz w:val="28"/>
          <w:szCs w:val="28"/>
          <w:lang w:eastAsia="ru-RU" w:bidi="ru-RU"/>
        </w:rPr>
      </w:pPr>
    </w:p>
    <w:p w:rsidR="00986682" w:rsidRDefault="008370AC">
      <w:pPr>
        <w:pStyle w:val="11"/>
        <w:keepNext/>
        <w:keepLines/>
        <w:numPr>
          <w:ilvl w:val="0"/>
          <w:numId w:val="1"/>
        </w:numPr>
        <w:shd w:val="clear" w:color="auto" w:fill="auto"/>
        <w:tabs>
          <w:tab w:val="left" w:pos="453"/>
        </w:tabs>
      </w:pPr>
      <w:bookmarkStart w:id="23" w:name="bookmark26"/>
      <w:bookmarkStart w:id="24" w:name="bookmark27"/>
      <w:r>
        <w:t>Порядок оценки и сопоставления</w:t>
      </w:r>
      <w:r w:rsidR="00A443A7">
        <w:t xml:space="preserve"> заявок, итоги конкурса</w:t>
      </w:r>
      <w:bookmarkEnd w:id="23"/>
      <w:bookmarkEnd w:id="24"/>
    </w:p>
    <w:p w:rsidR="00076980" w:rsidRDefault="00076980" w:rsidP="00076980">
      <w:pPr>
        <w:pStyle w:val="1"/>
        <w:numPr>
          <w:ilvl w:val="1"/>
          <w:numId w:val="1"/>
        </w:numPr>
        <w:tabs>
          <w:tab w:val="left" w:pos="1245"/>
        </w:tabs>
        <w:jc w:val="both"/>
      </w:pPr>
      <w:r>
        <w:t>Оценка и сопоставление заявок на участие в конкурсе осуществляются конкурсной комиссией в целях выявления лучших условий перевозки пассажиров в соответствии с установленными критериями и в порядке, установленном конкурсной документацией, и выбора перевозчика, обеспечивающего качественные и безопасные условия оказания услуг перевозки пассажиров и багажа.</w:t>
      </w:r>
    </w:p>
    <w:p w:rsidR="00076980" w:rsidRDefault="00076980" w:rsidP="00076980">
      <w:pPr>
        <w:pStyle w:val="1"/>
        <w:numPr>
          <w:ilvl w:val="1"/>
          <w:numId w:val="1"/>
        </w:numPr>
        <w:tabs>
          <w:tab w:val="left" w:pos="1245"/>
        </w:tabs>
        <w:jc w:val="both"/>
      </w:pPr>
      <w:r>
        <w:t>Организатор конкурса обязан осуществлять аудиозапись проведения конкурсной комиссией оценки и сопоставления заявок на участие в конкурсе.</w:t>
      </w:r>
    </w:p>
    <w:p w:rsidR="00076980" w:rsidRDefault="00076980" w:rsidP="00076980">
      <w:pPr>
        <w:pStyle w:val="1"/>
        <w:numPr>
          <w:ilvl w:val="1"/>
          <w:numId w:val="1"/>
        </w:numPr>
        <w:tabs>
          <w:tab w:val="left" w:pos="1245"/>
        </w:tabs>
        <w:jc w:val="both"/>
      </w:pPr>
      <w:r>
        <w:t xml:space="preserve">Конкурсные предложения участников конкурса оцениваются и сопоставляются конкурсной комиссией по шкале </w:t>
      </w:r>
      <w:r w:rsidR="008370AC">
        <w:t xml:space="preserve">критериев </w:t>
      </w:r>
      <w:r>
        <w:t>для оценки и сопоставления заявок на участие в конкурсе в порядке,</w:t>
      </w:r>
      <w:r w:rsidR="00906952">
        <w:t xml:space="preserve"> установленном</w:t>
      </w:r>
      <w:r>
        <w:t xml:space="preserve"> </w:t>
      </w:r>
      <w:r w:rsidR="00906952">
        <w:t>Постановлением</w:t>
      </w:r>
      <w:r>
        <w:t xml:space="preserve"> и конкурсной документацией.</w:t>
      </w:r>
    </w:p>
    <w:p w:rsidR="008370AC" w:rsidRDefault="008370AC" w:rsidP="008370AC">
      <w:pPr>
        <w:pStyle w:val="1"/>
        <w:numPr>
          <w:ilvl w:val="1"/>
          <w:numId w:val="1"/>
        </w:numPr>
        <w:tabs>
          <w:tab w:val="left" w:pos="1245"/>
        </w:tabs>
        <w:jc w:val="both"/>
      </w:pPr>
      <w:r w:rsidRPr="008370AC">
        <w:t>Каждая заявка оценивается в баллах в соответствии со шкалой критериев, указанной в таблице 1</w:t>
      </w:r>
      <w:r>
        <w:t xml:space="preserve"> (прилагается)</w:t>
      </w:r>
      <w:r w:rsidRPr="008370AC">
        <w:t>. На каждого участника конкурса составляется карточка, в которую заносятся баллы в соответствии с данной таблицей.</w:t>
      </w:r>
    </w:p>
    <w:p w:rsidR="00076980" w:rsidRDefault="00076980" w:rsidP="00076980">
      <w:pPr>
        <w:pStyle w:val="1"/>
        <w:numPr>
          <w:ilvl w:val="1"/>
          <w:numId w:val="1"/>
        </w:numPr>
        <w:tabs>
          <w:tab w:val="left" w:pos="1245"/>
        </w:tabs>
        <w:jc w:val="both"/>
      </w:pPr>
      <w:r>
        <w:t xml:space="preserve">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количества баллов присваивается порядковый номер. Заявке на участие в конкурсе, в которой содержатся лучшие условия перевозки пассажиров и багажа, присваивается первый номер. </w:t>
      </w:r>
    </w:p>
    <w:p w:rsidR="00076980" w:rsidRDefault="00076980" w:rsidP="00076980">
      <w:pPr>
        <w:pStyle w:val="1"/>
        <w:numPr>
          <w:ilvl w:val="1"/>
          <w:numId w:val="1"/>
        </w:numPr>
        <w:tabs>
          <w:tab w:val="left" w:pos="1245"/>
        </w:tabs>
        <w:jc w:val="both"/>
      </w:pPr>
      <w:r>
        <w:t xml:space="preserve"> Победителем конкурса признаётся участник конкурса, который предложил лучшие условия перевозки пассажиров и заявке </w:t>
      </w:r>
      <w:proofErr w:type="gramStart"/>
      <w:r>
        <w:t>на участие</w:t>
      </w:r>
      <w:proofErr w:type="gramEnd"/>
      <w:r>
        <w:t xml:space="preserve"> в конкурсе которого присвоен первый номер.</w:t>
      </w:r>
    </w:p>
    <w:p w:rsidR="00076980" w:rsidRDefault="00076980" w:rsidP="00076980">
      <w:pPr>
        <w:pStyle w:val="1"/>
        <w:numPr>
          <w:ilvl w:val="1"/>
          <w:numId w:val="1"/>
        </w:numPr>
        <w:tabs>
          <w:tab w:val="left" w:pos="1245"/>
        </w:tabs>
        <w:jc w:val="both"/>
      </w:pPr>
      <w:r>
        <w:t xml:space="preserve">В случае, если заявкам нескольких участников открытого конкурса присвоен первый номер, победителем открытого конкурса признается тот </w:t>
      </w:r>
      <w:r>
        <w:lastRenderedPageBreak/>
        <w:t xml:space="preserve">участник открытого конкурса, заявка которого получила высшую оценку по сумме критериев, указанных под номерами 1 и 2 приложения 3 к Постановлению.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под номером 4 приложения 3 </w:t>
      </w:r>
      <w:proofErr w:type="gramStart"/>
      <w:r>
        <w:t>к  Постановлению</w:t>
      </w:r>
      <w:proofErr w:type="gramEnd"/>
      <w:r>
        <w:t>, а при отсутствии такого участника - участник открытого конкурса, заявке которого соответствует лучшее значение критерия, указанного под номером 3 приложения 3 Постановления.</w:t>
      </w:r>
    </w:p>
    <w:p w:rsidR="00076980" w:rsidRDefault="008370AC" w:rsidP="00076980">
      <w:pPr>
        <w:pStyle w:val="1"/>
        <w:numPr>
          <w:ilvl w:val="1"/>
          <w:numId w:val="1"/>
        </w:numPr>
        <w:shd w:val="clear" w:color="auto" w:fill="auto"/>
        <w:tabs>
          <w:tab w:val="left" w:pos="1245"/>
        </w:tabs>
        <w:ind w:firstLine="640"/>
        <w:jc w:val="both"/>
      </w:pPr>
      <w:r>
        <w:t xml:space="preserve"> </w:t>
      </w:r>
      <w:r w:rsidR="00076980">
        <w:t>Конкурсная комиссия ведёт протокол оценки и сопоставления заявок на участие в конкурсе.</w:t>
      </w:r>
      <w:r w:rsidR="00076980" w:rsidRPr="00076980">
        <w:t xml:space="preserve"> </w:t>
      </w:r>
      <w:r w:rsidR="00076980">
        <w:t>Протокол оценки и сопоставления заявок на участие в конкурсе размещается на официальном сайте в течение рабочего дня, следующего за днём подписания указанного протокола.</w:t>
      </w:r>
    </w:p>
    <w:p w:rsidR="008370AC" w:rsidRDefault="008370AC" w:rsidP="008370AC">
      <w:pPr>
        <w:pStyle w:val="1"/>
        <w:numPr>
          <w:ilvl w:val="1"/>
          <w:numId w:val="1"/>
        </w:numPr>
        <w:shd w:val="clear" w:color="auto" w:fill="auto"/>
        <w:tabs>
          <w:tab w:val="left" w:pos="1245"/>
        </w:tabs>
        <w:ind w:firstLine="640"/>
        <w:jc w:val="both"/>
      </w:pPr>
      <w:r>
        <w:t xml:space="preserve"> </w:t>
      </w:r>
      <w:r w:rsidRPr="008370AC">
        <w:t>Любой участник конкурса после размещения протокола оценки и сопоставления заявок на участие в конкурсе вправе направи</w:t>
      </w:r>
      <w:r>
        <w:t>ть организатору конкурса в пись</w:t>
      </w:r>
      <w:r w:rsidRPr="008370AC">
        <w:t xml:space="preserve">менной форме запрос о разъяснении результатов </w:t>
      </w:r>
      <w:r>
        <w:t>конкурса. Организатор кон</w:t>
      </w:r>
      <w:r w:rsidRPr="008370AC">
        <w:t>курса в течение трёх рабочих дней со дня поступления такого запроса обязан представить участнику конкурса в письменн</w:t>
      </w:r>
      <w:r>
        <w:t>ой форме соответствующие разъяс</w:t>
      </w:r>
      <w:r w:rsidRPr="008370AC">
        <w:t>нения.</w:t>
      </w:r>
    </w:p>
    <w:p w:rsidR="00906952" w:rsidRDefault="00906952" w:rsidP="00906952">
      <w:pPr>
        <w:pStyle w:val="1"/>
        <w:shd w:val="clear" w:color="auto" w:fill="auto"/>
        <w:tabs>
          <w:tab w:val="left" w:pos="1245"/>
        </w:tabs>
        <w:ind w:firstLine="0"/>
        <w:jc w:val="both"/>
      </w:pPr>
      <w:r>
        <w:tab/>
      </w:r>
      <w:r>
        <w:tab/>
      </w:r>
      <w:r>
        <w:tab/>
      </w:r>
      <w:r>
        <w:tab/>
      </w:r>
      <w:r>
        <w:tab/>
      </w:r>
      <w:r>
        <w:tab/>
      </w:r>
      <w:r>
        <w:tab/>
      </w:r>
      <w:r>
        <w:tab/>
      </w:r>
      <w:r>
        <w:tab/>
      </w:r>
      <w:r>
        <w:tab/>
      </w:r>
      <w:r>
        <w:tab/>
      </w:r>
    </w:p>
    <w:p w:rsidR="00986682" w:rsidRDefault="00906952" w:rsidP="00906952">
      <w:pPr>
        <w:pStyle w:val="1"/>
        <w:shd w:val="clear" w:color="auto" w:fill="auto"/>
        <w:tabs>
          <w:tab w:val="left" w:pos="1245"/>
        </w:tabs>
        <w:ind w:firstLine="0"/>
        <w:jc w:val="both"/>
      </w:pPr>
      <w:r>
        <w:tab/>
      </w:r>
      <w:r>
        <w:tab/>
      </w:r>
      <w:r>
        <w:tab/>
      </w:r>
      <w:r>
        <w:tab/>
      </w:r>
      <w:r>
        <w:tab/>
      </w:r>
      <w:r>
        <w:tab/>
      </w:r>
      <w:r>
        <w:tab/>
      </w:r>
      <w:r>
        <w:tab/>
      </w:r>
      <w:r>
        <w:tab/>
      </w:r>
      <w:r>
        <w:tab/>
      </w:r>
      <w:r>
        <w:tab/>
      </w:r>
      <w:r w:rsidR="00A443A7">
        <w:t>Таблица 1</w:t>
      </w:r>
    </w:p>
    <w:p w:rsidR="00D97CD2" w:rsidRDefault="00A443A7" w:rsidP="00853492">
      <w:pPr>
        <w:pStyle w:val="1"/>
        <w:shd w:val="clear" w:color="auto" w:fill="auto"/>
        <w:spacing w:after="300"/>
        <w:ind w:firstLine="0"/>
        <w:jc w:val="center"/>
        <w:rPr>
          <w:b/>
          <w:bCs/>
        </w:rPr>
      </w:pPr>
      <w:r>
        <w:rPr>
          <w:b/>
          <w:bCs/>
        </w:rPr>
        <w:t>Шкала</w:t>
      </w:r>
      <w:r w:rsidR="008370AC">
        <w:rPr>
          <w:b/>
          <w:bCs/>
        </w:rPr>
        <w:t xml:space="preserve"> критериев</w:t>
      </w:r>
      <w:r>
        <w:rPr>
          <w:b/>
          <w:bCs/>
        </w:rPr>
        <w:t xml:space="preserve"> для оценки и сопоставления заявок на участие в </w:t>
      </w:r>
      <w:r w:rsidR="00D97CD2">
        <w:rPr>
          <w:b/>
          <w:bCs/>
        </w:rPr>
        <w:t xml:space="preserve">открытом конкурсе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firstRow="1" w:lastRow="0" w:firstColumn="1" w:lastColumn="0" w:noHBand="0" w:noVBand="1"/>
      </w:tblPr>
      <w:tblGrid>
        <w:gridCol w:w="587"/>
        <w:gridCol w:w="5936"/>
        <w:gridCol w:w="1822"/>
        <w:gridCol w:w="1303"/>
      </w:tblGrid>
      <w:tr w:rsidR="00545951" w:rsidRPr="00545951" w:rsidTr="001E3C7D">
        <w:trPr>
          <w:trHeight w:hRule="exact" w:val="648"/>
          <w:jc w:val="center"/>
        </w:trPr>
        <w:tc>
          <w:tcPr>
            <w:tcW w:w="587" w:type="dxa"/>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п/п</w:t>
            </w:r>
          </w:p>
        </w:tc>
        <w:tc>
          <w:tcPr>
            <w:tcW w:w="5936"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Критерий</w:t>
            </w:r>
          </w:p>
        </w:tc>
        <w:tc>
          <w:tcPr>
            <w:tcW w:w="1822" w:type="dxa"/>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Значение пока</w:t>
            </w:r>
            <w:r w:rsidRPr="00545951">
              <w:rPr>
                <w:rFonts w:ascii="Times New Roman" w:eastAsia="Times New Roman" w:hAnsi="Times New Roman" w:cs="Times New Roman"/>
                <w:color w:val="auto"/>
                <w:lang w:eastAsia="en-US" w:bidi="ar-SA"/>
              </w:rPr>
              <w:softHyphen/>
            </w:r>
          </w:p>
          <w:p w:rsidR="00545951" w:rsidRPr="00545951" w:rsidRDefault="00545951" w:rsidP="00545951">
            <w:pPr>
              <w:rPr>
                <w:rFonts w:ascii="Times New Roman" w:eastAsia="Times New Roman" w:hAnsi="Times New Roman" w:cs="Times New Roman"/>
                <w:color w:val="auto"/>
                <w:lang w:eastAsia="en-US" w:bidi="ar-SA"/>
              </w:rPr>
            </w:pPr>
            <w:proofErr w:type="spellStart"/>
            <w:r w:rsidRPr="00545951">
              <w:rPr>
                <w:rFonts w:ascii="Times New Roman" w:eastAsia="Times New Roman" w:hAnsi="Times New Roman" w:cs="Times New Roman"/>
                <w:color w:val="auto"/>
                <w:lang w:eastAsia="en-US" w:bidi="ar-SA"/>
              </w:rPr>
              <w:t>зателя</w:t>
            </w:r>
            <w:proofErr w:type="spellEnd"/>
          </w:p>
        </w:tc>
        <w:tc>
          <w:tcPr>
            <w:tcW w:w="1303" w:type="dxa"/>
            <w:shd w:val="clear" w:color="auto" w:fill="FFFFFF"/>
            <w:vAlign w:val="center"/>
          </w:tcPr>
          <w:p w:rsidR="00545951" w:rsidRPr="00545951" w:rsidRDefault="00545951" w:rsidP="00545951">
            <w:pPr>
              <w:spacing w:line="257" w:lineRule="auto"/>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Количество баллов</w:t>
            </w:r>
          </w:p>
        </w:tc>
      </w:tr>
      <w:tr w:rsidR="00545951" w:rsidRPr="00545951" w:rsidTr="001E3C7D">
        <w:trPr>
          <w:trHeight w:hRule="exact" w:val="486"/>
          <w:jc w:val="center"/>
        </w:trPr>
        <w:tc>
          <w:tcPr>
            <w:tcW w:w="587" w:type="dxa"/>
            <w:vMerge w:val="restart"/>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c>
          <w:tcPr>
            <w:tcW w:w="5936" w:type="dxa"/>
            <w:vMerge w:val="restart"/>
            <w:shd w:val="clear" w:color="auto" w:fill="FFFFFF"/>
            <w:vAlign w:val="center"/>
          </w:tcPr>
          <w:p w:rsidR="00545951" w:rsidRPr="00545951" w:rsidRDefault="00545951" w:rsidP="00545951">
            <w:pPr>
              <w:spacing w:line="259" w:lineRule="auto"/>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Количество дорожно-транспортных происшествий, повлекших за собой человеческие жертвы или причи</w:t>
            </w:r>
            <w:r w:rsidRPr="00545951">
              <w:rPr>
                <w:rFonts w:ascii="Times New Roman" w:eastAsia="Times New Roman" w:hAnsi="Times New Roman" w:cs="Times New Roman"/>
                <w:color w:val="auto"/>
                <w:lang w:eastAsia="en-US" w:bidi="ar-SA"/>
              </w:rPr>
              <w:softHyphen/>
              <w:t xml:space="preserve">нение вреда здоровью граждан и произошедших по вине юридического лица, индивидуального </w:t>
            </w:r>
            <w:proofErr w:type="spellStart"/>
            <w:r w:rsidRPr="00545951">
              <w:rPr>
                <w:rFonts w:ascii="Times New Roman" w:eastAsia="Times New Roman" w:hAnsi="Times New Roman" w:cs="Times New Roman"/>
                <w:color w:val="auto"/>
                <w:lang w:eastAsia="en-US" w:bidi="ar-SA"/>
              </w:rPr>
              <w:t>предпри</w:t>
            </w:r>
            <w:proofErr w:type="spellEnd"/>
            <w:r w:rsidRPr="00545951">
              <w:rPr>
                <w:rFonts w:ascii="Times New Roman" w:eastAsia="Times New Roman" w:hAnsi="Times New Roman" w:cs="Times New Roman"/>
                <w:color w:val="auto"/>
                <w:lang w:eastAsia="en-US" w:bidi="ar-SA"/>
              </w:rPr>
              <w:t xml:space="preserve">- </w:t>
            </w:r>
            <w:proofErr w:type="spellStart"/>
            <w:r w:rsidRPr="00545951">
              <w:rPr>
                <w:rFonts w:ascii="Times New Roman" w:eastAsia="Times New Roman" w:hAnsi="Times New Roman" w:cs="Times New Roman"/>
                <w:color w:val="auto"/>
                <w:lang w:eastAsia="en-US" w:bidi="ar-SA"/>
              </w:rPr>
              <w:t>нимателя</w:t>
            </w:r>
            <w:proofErr w:type="spellEnd"/>
            <w:r w:rsidRPr="00545951">
              <w:rPr>
                <w:rFonts w:ascii="Times New Roman" w:eastAsia="Times New Roman" w:hAnsi="Times New Roman" w:cs="Times New Roman"/>
                <w:color w:val="auto"/>
                <w:lang w:eastAsia="en-US" w:bidi="ar-SA"/>
              </w:rPr>
              <w:t xml:space="preserve">, участников договора простого товарищества или их работников в течение года, предшествующего дате размещения извещения о проведении конкурса на </w:t>
            </w:r>
            <w:r w:rsidRPr="00545951">
              <w:rPr>
                <w:rFonts w:ascii="Times New Roman" w:eastAsia="Times New Roman" w:hAnsi="Times New Roman" w:cs="Times New Roman"/>
                <w:color w:val="auto"/>
                <w:lang w:eastAsia="en-US" w:bidi="ar-SA"/>
              </w:rPr>
              <w:lastRenderedPageBreak/>
              <w:t>официальном сайте организатора конкурса в информационно-телекоммуникационной сети «Интер</w:t>
            </w:r>
            <w:r w:rsidRPr="00545951">
              <w:rPr>
                <w:rFonts w:ascii="Times New Roman" w:eastAsia="Times New Roman" w:hAnsi="Times New Roman" w:cs="Times New Roman"/>
                <w:color w:val="auto"/>
                <w:lang w:eastAsia="en-US" w:bidi="ar-SA"/>
              </w:rPr>
              <w:softHyphen/>
              <w:t>нет» (далее - дата размещения извещения), в расчёте на среднее количество транспортных средств, преду</w:t>
            </w:r>
            <w:r w:rsidRPr="00545951">
              <w:rPr>
                <w:rFonts w:ascii="Times New Roman" w:eastAsia="Times New Roman" w:hAnsi="Times New Roman" w:cs="Times New Roman"/>
                <w:color w:val="auto"/>
                <w:lang w:eastAsia="en-US" w:bidi="ar-SA"/>
              </w:rPr>
              <w:softHyphen/>
              <w:t>смотренных договорами обязательного страхования гражданской ответственности юридического лица, ин</w:t>
            </w:r>
            <w:r w:rsidRPr="00545951">
              <w:rPr>
                <w:rFonts w:ascii="Times New Roman" w:eastAsia="Times New Roman" w:hAnsi="Times New Roman" w:cs="Times New Roman"/>
                <w:color w:val="auto"/>
                <w:lang w:eastAsia="en-US" w:bidi="ar-SA"/>
              </w:rPr>
              <w:softHyphen/>
              <w:t>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w:t>
            </w:r>
            <w:r w:rsidRPr="00545951">
              <w:rPr>
                <w:rFonts w:ascii="Times New Roman" w:eastAsia="Times New Roman" w:hAnsi="Times New Roman" w:cs="Times New Roman"/>
                <w:color w:val="auto"/>
                <w:lang w:eastAsia="en-US" w:bidi="ar-SA"/>
              </w:rPr>
              <w:softHyphen/>
              <w:t>ности), действовавшими в течение года, предшеству</w:t>
            </w:r>
            <w:r w:rsidRPr="00545951">
              <w:rPr>
                <w:rFonts w:ascii="Times New Roman" w:eastAsia="Times New Roman" w:hAnsi="Times New Roman" w:cs="Times New Roman"/>
                <w:color w:val="auto"/>
                <w:lang w:eastAsia="en-US" w:bidi="ar-SA"/>
              </w:rPr>
              <w:softHyphen/>
              <w:t>ющего дате размещения извещения</w:t>
            </w:r>
          </w:p>
        </w:tc>
        <w:tc>
          <w:tcPr>
            <w:tcW w:w="1822" w:type="dxa"/>
            <w:shd w:val="clear" w:color="auto" w:fill="FFFFFF"/>
            <w:vAlign w:val="center"/>
          </w:tcPr>
          <w:p w:rsidR="00545951" w:rsidRPr="00545951" w:rsidRDefault="00545951" w:rsidP="00545951">
            <w:pPr>
              <w:ind w:firstLine="48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lastRenderedPageBreak/>
              <w:t>до 0,01</w:t>
            </w:r>
          </w:p>
        </w:tc>
        <w:tc>
          <w:tcPr>
            <w:tcW w:w="1303" w:type="dxa"/>
            <w:shd w:val="clear" w:color="auto" w:fill="FFFFFF"/>
            <w:vAlign w:val="center"/>
          </w:tcPr>
          <w:p w:rsidR="00545951" w:rsidRPr="00545951" w:rsidRDefault="00545951" w:rsidP="00545951">
            <w:pPr>
              <w:ind w:firstLine="4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+3</w:t>
            </w:r>
          </w:p>
        </w:tc>
      </w:tr>
      <w:tr w:rsidR="00545951" w:rsidRPr="00545951" w:rsidTr="001E3C7D">
        <w:trPr>
          <w:trHeight w:hRule="exact" w:val="1222"/>
          <w:jc w:val="center"/>
        </w:trPr>
        <w:tc>
          <w:tcPr>
            <w:tcW w:w="587" w:type="dxa"/>
            <w:vMerge/>
            <w:shd w:val="clear" w:color="auto" w:fill="FFFFFF"/>
            <w:vAlign w:val="center"/>
          </w:tcPr>
          <w:p w:rsidR="00545951" w:rsidRPr="00545951" w:rsidRDefault="00545951" w:rsidP="00545951"/>
        </w:tc>
        <w:tc>
          <w:tcPr>
            <w:tcW w:w="5936" w:type="dxa"/>
            <w:vMerge/>
            <w:shd w:val="clear" w:color="auto" w:fill="FFFFFF"/>
            <w:vAlign w:val="center"/>
          </w:tcPr>
          <w:p w:rsidR="00545951" w:rsidRPr="00545951" w:rsidRDefault="00545951" w:rsidP="00545951"/>
        </w:tc>
        <w:tc>
          <w:tcPr>
            <w:tcW w:w="1822" w:type="dxa"/>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 0,01 (включительно) до 0,02</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(включительно)</w:t>
            </w:r>
          </w:p>
        </w:tc>
        <w:tc>
          <w:tcPr>
            <w:tcW w:w="1303" w:type="dxa"/>
            <w:shd w:val="clear" w:color="auto" w:fill="FFFFFF"/>
            <w:vAlign w:val="center"/>
          </w:tcPr>
          <w:p w:rsidR="00545951" w:rsidRPr="00545951" w:rsidRDefault="00545951" w:rsidP="00545951">
            <w:pPr>
              <w:ind w:firstLine="4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+2</w:t>
            </w:r>
          </w:p>
        </w:tc>
      </w:tr>
      <w:tr w:rsidR="00545951" w:rsidRPr="00545951" w:rsidTr="001E3C7D">
        <w:trPr>
          <w:trHeight w:hRule="exact" w:val="644"/>
          <w:jc w:val="center"/>
        </w:trPr>
        <w:tc>
          <w:tcPr>
            <w:tcW w:w="587" w:type="dxa"/>
            <w:vMerge/>
            <w:shd w:val="clear" w:color="auto" w:fill="FFFFFF"/>
            <w:vAlign w:val="center"/>
          </w:tcPr>
          <w:p w:rsidR="00545951" w:rsidRPr="00545951" w:rsidRDefault="00545951" w:rsidP="00545951"/>
        </w:tc>
        <w:tc>
          <w:tcPr>
            <w:tcW w:w="5936" w:type="dxa"/>
            <w:vMerge/>
            <w:shd w:val="clear" w:color="auto" w:fill="FFFFFF"/>
            <w:vAlign w:val="center"/>
          </w:tcPr>
          <w:p w:rsidR="00545951" w:rsidRPr="00545951" w:rsidRDefault="00545951" w:rsidP="00545951"/>
        </w:tc>
        <w:tc>
          <w:tcPr>
            <w:tcW w:w="1822" w:type="dxa"/>
            <w:shd w:val="clear" w:color="auto" w:fill="FFFFFF"/>
            <w:vAlign w:val="center"/>
          </w:tcPr>
          <w:p w:rsidR="00545951" w:rsidRPr="00545951" w:rsidRDefault="00545951" w:rsidP="00545951">
            <w:pPr>
              <w:spacing w:line="269" w:lineRule="auto"/>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 0,021 до 0,05 (включительно)</w:t>
            </w:r>
          </w:p>
        </w:tc>
        <w:tc>
          <w:tcPr>
            <w:tcW w:w="1303" w:type="dxa"/>
            <w:shd w:val="clear" w:color="auto" w:fill="FFFFFF"/>
            <w:vAlign w:val="center"/>
          </w:tcPr>
          <w:p w:rsidR="00545951" w:rsidRPr="00545951" w:rsidRDefault="00545951" w:rsidP="00545951">
            <w:pPr>
              <w:ind w:firstLine="4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4061"/>
          <w:jc w:val="center"/>
        </w:trPr>
        <w:tc>
          <w:tcPr>
            <w:tcW w:w="587" w:type="dxa"/>
            <w:vMerge/>
            <w:shd w:val="clear" w:color="auto" w:fill="FFFFFF"/>
            <w:vAlign w:val="center"/>
          </w:tcPr>
          <w:p w:rsidR="00545951" w:rsidRPr="00545951" w:rsidRDefault="00545951" w:rsidP="00545951"/>
        </w:tc>
        <w:tc>
          <w:tcPr>
            <w:tcW w:w="5936" w:type="dxa"/>
            <w:vMerge/>
            <w:shd w:val="clear" w:color="auto" w:fill="FFFFFF"/>
            <w:vAlign w:val="center"/>
          </w:tcPr>
          <w:p w:rsidR="00545951" w:rsidRPr="00545951" w:rsidRDefault="00545951" w:rsidP="00545951"/>
        </w:tc>
        <w:tc>
          <w:tcPr>
            <w:tcW w:w="1822"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свыше 0,05</w:t>
            </w:r>
          </w:p>
        </w:tc>
        <w:tc>
          <w:tcPr>
            <w:tcW w:w="1303"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500"/>
          <w:jc w:val="center"/>
        </w:trPr>
        <w:tc>
          <w:tcPr>
            <w:tcW w:w="587" w:type="dxa"/>
            <w:vMerge w:val="restart"/>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2</w:t>
            </w:r>
          </w:p>
        </w:tc>
        <w:tc>
          <w:tcPr>
            <w:tcW w:w="5936" w:type="dxa"/>
            <w:vMerge w:val="restart"/>
            <w:shd w:val="clear" w:color="auto" w:fill="FFFFFF"/>
            <w:vAlign w:val="center"/>
          </w:tcPr>
          <w:p w:rsidR="00545951" w:rsidRPr="00545951" w:rsidRDefault="00545951" w:rsidP="00545951">
            <w:pPr>
              <w:spacing w:line="257" w:lineRule="auto"/>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 xml:space="preserve">Опыт осуществления регулярных перевозок </w:t>
            </w:r>
            <w:proofErr w:type="spellStart"/>
            <w:r w:rsidRPr="00545951">
              <w:rPr>
                <w:rFonts w:ascii="Times New Roman" w:eastAsia="Times New Roman" w:hAnsi="Times New Roman" w:cs="Times New Roman"/>
                <w:color w:val="auto"/>
                <w:lang w:eastAsia="en-US" w:bidi="ar-SA"/>
              </w:rPr>
              <w:t>юридиче</w:t>
            </w:r>
            <w:proofErr w:type="spellEnd"/>
            <w:r w:rsidRPr="00545951">
              <w:rPr>
                <w:rFonts w:ascii="Times New Roman" w:eastAsia="Times New Roman" w:hAnsi="Times New Roman" w:cs="Times New Roman"/>
                <w:color w:val="auto"/>
                <w:lang w:eastAsia="en-US" w:bidi="ar-SA"/>
              </w:rPr>
              <w:t xml:space="preserve">- </w:t>
            </w:r>
            <w:proofErr w:type="spellStart"/>
            <w:r w:rsidRPr="00545951">
              <w:rPr>
                <w:rFonts w:ascii="Times New Roman" w:eastAsia="Times New Roman" w:hAnsi="Times New Roman" w:cs="Times New Roman"/>
                <w:color w:val="auto"/>
                <w:lang w:eastAsia="en-US" w:bidi="ar-SA"/>
              </w:rPr>
              <w:t>ским</w:t>
            </w:r>
            <w:proofErr w:type="spellEnd"/>
            <w:r w:rsidRPr="00545951">
              <w:rPr>
                <w:rFonts w:ascii="Times New Roman" w:eastAsia="Times New Roman" w:hAnsi="Times New Roman" w:cs="Times New Roman"/>
                <w:color w:val="auto"/>
                <w:lang w:eastAsia="en-US" w:bidi="ar-SA"/>
              </w:rPr>
              <w:t xml:space="preserve"> лицом, индивидуальным предпринимателем или участниками договора простого товарищества, который подтвержден сведениями об исполненных госу</w:t>
            </w:r>
            <w:r w:rsidRPr="00545951">
              <w:rPr>
                <w:rFonts w:ascii="Times New Roman" w:eastAsia="Times New Roman" w:hAnsi="Times New Roman" w:cs="Times New Roman"/>
                <w:color w:val="auto"/>
                <w:lang w:eastAsia="en-US" w:bidi="ar-SA"/>
              </w:rPr>
              <w:softHyphen/>
              <w:t>дарственных или муниципальных контрактах либо но</w:t>
            </w:r>
            <w:r w:rsidRPr="00545951">
              <w:rPr>
                <w:rFonts w:ascii="Times New Roman" w:eastAsia="Times New Roman" w:hAnsi="Times New Roman" w:cs="Times New Roman"/>
                <w:color w:val="auto"/>
                <w:lang w:eastAsia="en-US" w:bidi="ar-SA"/>
              </w:rPr>
              <w:softHyphen/>
              <w:t>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w:t>
            </w:r>
            <w:r w:rsidRPr="00545951">
              <w:rPr>
                <w:rFonts w:ascii="Times New Roman" w:eastAsia="Times New Roman" w:hAnsi="Times New Roman" w:cs="Times New Roman"/>
                <w:color w:val="auto"/>
                <w:lang w:eastAsia="en-US" w:bidi="ar-SA"/>
              </w:rPr>
              <w:softHyphen/>
              <w:t>ривающих осуществление перевозок по маршрутам регулярных перевозок, или иных документов, преду</w:t>
            </w:r>
            <w:r w:rsidRPr="00545951">
              <w:rPr>
                <w:rFonts w:ascii="Times New Roman" w:eastAsia="Times New Roman" w:hAnsi="Times New Roman" w:cs="Times New Roman"/>
                <w:color w:val="auto"/>
                <w:lang w:eastAsia="en-US" w:bidi="ar-SA"/>
              </w:rPr>
              <w:softHyphen/>
              <w:t>смотренных нормативными правовыми актами субъектов Российской Федерации, муниципальными нормативными правовыми актами.</w:t>
            </w:r>
          </w:p>
        </w:tc>
        <w:tc>
          <w:tcPr>
            <w:tcW w:w="1822"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3" w:type="dxa"/>
            <w:shd w:val="clear" w:color="auto" w:fill="FFFFFF"/>
            <w:vAlign w:val="center"/>
          </w:tcPr>
          <w:p w:rsidR="00545951" w:rsidRPr="00545951" w:rsidRDefault="00545951" w:rsidP="00545951">
            <w:pPr>
              <w:ind w:firstLine="4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500"/>
          <w:jc w:val="center"/>
        </w:trPr>
        <w:tc>
          <w:tcPr>
            <w:tcW w:w="587" w:type="dxa"/>
            <w:vMerge/>
            <w:shd w:val="clear" w:color="auto" w:fill="FFFFFF"/>
            <w:vAlign w:val="center"/>
          </w:tcPr>
          <w:p w:rsidR="00545951" w:rsidRPr="00545951" w:rsidRDefault="00545951" w:rsidP="00545951"/>
        </w:tc>
        <w:tc>
          <w:tcPr>
            <w:tcW w:w="5936" w:type="dxa"/>
            <w:vMerge/>
            <w:shd w:val="clear" w:color="auto" w:fill="FFFFFF"/>
            <w:vAlign w:val="center"/>
          </w:tcPr>
          <w:p w:rsidR="00545951" w:rsidRPr="00545951" w:rsidRDefault="00545951" w:rsidP="00545951"/>
        </w:tc>
        <w:tc>
          <w:tcPr>
            <w:tcW w:w="1822" w:type="dxa"/>
            <w:shd w:val="clear" w:color="auto" w:fill="FFFFFF"/>
            <w:vAlign w:val="center"/>
          </w:tcPr>
          <w:p w:rsidR="00545951" w:rsidRPr="00545951" w:rsidRDefault="00545951" w:rsidP="00545951">
            <w:pPr>
              <w:ind w:firstLine="26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3"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3802"/>
          <w:jc w:val="center"/>
        </w:trPr>
        <w:tc>
          <w:tcPr>
            <w:tcW w:w="587" w:type="dxa"/>
            <w:vMerge/>
            <w:shd w:val="clear" w:color="auto" w:fill="FFFFFF"/>
            <w:vAlign w:val="center"/>
          </w:tcPr>
          <w:p w:rsidR="00545951" w:rsidRPr="00545951" w:rsidRDefault="00545951" w:rsidP="00545951"/>
        </w:tc>
        <w:tc>
          <w:tcPr>
            <w:tcW w:w="5936" w:type="dxa"/>
            <w:vMerge/>
            <w:shd w:val="clear" w:color="auto" w:fill="FFFFFF"/>
            <w:vAlign w:val="center"/>
          </w:tcPr>
          <w:p w:rsidR="00545951" w:rsidRPr="00545951" w:rsidRDefault="00545951" w:rsidP="00545951"/>
        </w:tc>
        <w:tc>
          <w:tcPr>
            <w:tcW w:w="1822"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p>
        </w:tc>
        <w:tc>
          <w:tcPr>
            <w:tcW w:w="1303" w:type="dxa"/>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p>
        </w:tc>
      </w:tr>
    </w:tbl>
    <w:p w:rsidR="00545951" w:rsidRPr="00545951" w:rsidRDefault="00545951" w:rsidP="00545951">
      <w:pPr>
        <w:spacing w:line="1" w:lineRule="exact"/>
        <w:rPr>
          <w:sz w:val="2"/>
          <w:szCs w:val="2"/>
        </w:rPr>
      </w:pPr>
      <w:r w:rsidRPr="00545951">
        <w:br w:type="page"/>
      </w:r>
    </w:p>
    <w:tbl>
      <w:tblPr>
        <w:tblOverlap w:val="never"/>
        <w:tblW w:w="9648" w:type="dxa"/>
        <w:jc w:val="center"/>
        <w:tblLayout w:type="fixed"/>
        <w:tblCellMar>
          <w:left w:w="10" w:type="dxa"/>
          <w:right w:w="10" w:type="dxa"/>
        </w:tblCellMar>
        <w:tblLook w:val="04A0" w:firstRow="1" w:lastRow="0" w:firstColumn="1" w:lastColumn="0" w:noHBand="0" w:noVBand="1"/>
      </w:tblPr>
      <w:tblGrid>
        <w:gridCol w:w="590"/>
        <w:gridCol w:w="5933"/>
        <w:gridCol w:w="1818"/>
        <w:gridCol w:w="1307"/>
      </w:tblGrid>
      <w:tr w:rsidR="00545951" w:rsidRPr="00545951" w:rsidTr="001E3C7D">
        <w:trPr>
          <w:trHeight w:hRule="exact" w:val="947"/>
          <w:jc w:val="center"/>
        </w:trPr>
        <w:tc>
          <w:tcPr>
            <w:tcW w:w="9648" w:type="dxa"/>
            <w:gridSpan w:val="4"/>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spacing w:line="257" w:lineRule="auto"/>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lastRenderedPageBreak/>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r>
      <w:tr w:rsidR="00545951" w:rsidRPr="00545951" w:rsidTr="001E3C7D">
        <w:trPr>
          <w:trHeight w:hRule="exact" w:val="342"/>
          <w:jc w:val="center"/>
        </w:trPr>
        <w:tc>
          <w:tcPr>
            <w:tcW w:w="590" w:type="dxa"/>
            <w:vMerge w:val="restart"/>
            <w:tcBorders>
              <w:top w:val="single" w:sz="4" w:space="0" w:color="auto"/>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3.1</w:t>
            </w:r>
          </w:p>
        </w:tc>
        <w:tc>
          <w:tcPr>
            <w:tcW w:w="5933" w:type="dxa"/>
            <w:vMerge w:val="restart"/>
            <w:tcBorders>
              <w:top w:val="single" w:sz="4" w:space="0" w:color="auto"/>
              <w:left w:val="single" w:sz="4" w:space="0" w:color="auto"/>
            </w:tcBorders>
            <w:shd w:val="clear" w:color="auto" w:fill="FFFFFF"/>
            <w:vAlign w:val="center"/>
          </w:tcPr>
          <w:p w:rsidR="0082494B" w:rsidRDefault="00545951" w:rsidP="00545951">
            <w:pPr>
              <w:spacing w:line="264" w:lineRule="auto"/>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 xml:space="preserve">Экологический класс </w:t>
            </w:r>
            <w:r w:rsidR="0082494B">
              <w:rPr>
                <w:rFonts w:ascii="Times New Roman" w:eastAsia="Times New Roman" w:hAnsi="Times New Roman" w:cs="Times New Roman"/>
                <w:color w:val="auto"/>
                <w:lang w:eastAsia="en-US" w:bidi="ar-SA"/>
              </w:rPr>
              <w:t>транспортного средства.</w:t>
            </w:r>
          </w:p>
          <w:p w:rsidR="00545951" w:rsidRPr="00545951" w:rsidRDefault="00545951" w:rsidP="00545951">
            <w:pPr>
              <w:spacing w:line="264" w:lineRule="auto"/>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Евро 3 и ниже</w:t>
            </w:r>
          </w:p>
        </w:tc>
        <w:tc>
          <w:tcPr>
            <w:tcW w:w="1307"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349"/>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Евро 4</w:t>
            </w:r>
          </w:p>
        </w:tc>
        <w:tc>
          <w:tcPr>
            <w:tcW w:w="1307"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1447"/>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Евро 5 и выше</w:t>
            </w:r>
          </w:p>
        </w:tc>
        <w:tc>
          <w:tcPr>
            <w:tcW w:w="1307"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+2</w:t>
            </w:r>
          </w:p>
        </w:tc>
      </w:tr>
      <w:tr w:rsidR="00545951" w:rsidRPr="00545951" w:rsidTr="001E3C7D">
        <w:trPr>
          <w:trHeight w:hRule="exact" w:val="750"/>
          <w:jc w:val="center"/>
        </w:trPr>
        <w:tc>
          <w:tcPr>
            <w:tcW w:w="590" w:type="dxa"/>
            <w:vMerge w:val="restart"/>
            <w:tcBorders>
              <w:top w:val="single" w:sz="4" w:space="0" w:color="auto"/>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3.2</w:t>
            </w:r>
          </w:p>
        </w:tc>
        <w:tc>
          <w:tcPr>
            <w:tcW w:w="5933" w:type="dxa"/>
            <w:vMerge w:val="restart"/>
            <w:tcBorders>
              <w:top w:val="single" w:sz="4" w:space="0" w:color="auto"/>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Вместимость транспортного средства.</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до 13 человек (включительно)</w:t>
            </w:r>
          </w:p>
        </w:tc>
        <w:tc>
          <w:tcPr>
            <w:tcW w:w="1307"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1001"/>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 14 до 35 че</w:t>
            </w:r>
            <w:r w:rsidRPr="00545951">
              <w:rPr>
                <w:rFonts w:ascii="Times New Roman" w:eastAsia="Times New Roman" w:hAnsi="Times New Roman" w:cs="Times New Roman"/>
                <w:color w:val="auto"/>
                <w:lang w:eastAsia="en-US" w:bidi="ar-SA"/>
              </w:rPr>
              <w:softHyphen/>
            </w:r>
          </w:p>
          <w:p w:rsidR="00545951" w:rsidRPr="00545951" w:rsidRDefault="00545951" w:rsidP="00545951">
            <w:pPr>
              <w:jc w:val="center"/>
              <w:rPr>
                <w:rFonts w:ascii="Times New Roman" w:eastAsia="Times New Roman" w:hAnsi="Times New Roman" w:cs="Times New Roman"/>
                <w:color w:val="auto"/>
                <w:lang w:eastAsia="en-US" w:bidi="ar-SA"/>
              </w:rPr>
            </w:pPr>
            <w:proofErr w:type="spellStart"/>
            <w:r w:rsidRPr="00545951">
              <w:rPr>
                <w:rFonts w:ascii="Times New Roman" w:eastAsia="Times New Roman" w:hAnsi="Times New Roman" w:cs="Times New Roman"/>
                <w:color w:val="auto"/>
                <w:lang w:eastAsia="en-US" w:bidi="ar-SA"/>
              </w:rPr>
              <w:t>ловек</w:t>
            </w:r>
            <w:proofErr w:type="spellEnd"/>
            <w:r w:rsidRPr="00545951">
              <w:rPr>
                <w:rFonts w:ascii="Times New Roman" w:eastAsia="Times New Roman" w:hAnsi="Times New Roman" w:cs="Times New Roman"/>
                <w:color w:val="auto"/>
                <w:lang w:eastAsia="en-US" w:bidi="ar-SA"/>
              </w:rPr>
              <w:t xml:space="preserve"> (включительно)</w:t>
            </w:r>
          </w:p>
        </w:tc>
        <w:tc>
          <w:tcPr>
            <w:tcW w:w="1307"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15774D" w:rsidRPr="00545951" w:rsidTr="0015774D">
        <w:trPr>
          <w:gridAfter w:val="2"/>
          <w:wAfter w:w="3125" w:type="dxa"/>
          <w:trHeight w:hRule="exact" w:val="68"/>
          <w:jc w:val="center"/>
        </w:trPr>
        <w:tc>
          <w:tcPr>
            <w:tcW w:w="590" w:type="dxa"/>
            <w:vMerge/>
            <w:tcBorders>
              <w:left w:val="single" w:sz="4" w:space="0" w:color="auto"/>
            </w:tcBorders>
            <w:shd w:val="clear" w:color="auto" w:fill="FFFFFF"/>
            <w:vAlign w:val="center"/>
          </w:tcPr>
          <w:p w:rsidR="0015774D" w:rsidRPr="00545951" w:rsidRDefault="0015774D" w:rsidP="00545951"/>
        </w:tc>
        <w:tc>
          <w:tcPr>
            <w:tcW w:w="5933" w:type="dxa"/>
            <w:vMerge/>
            <w:tcBorders>
              <w:left w:val="single" w:sz="4" w:space="0" w:color="auto"/>
            </w:tcBorders>
            <w:shd w:val="clear" w:color="auto" w:fill="FFFFFF"/>
            <w:vAlign w:val="center"/>
          </w:tcPr>
          <w:p w:rsidR="0015774D" w:rsidRPr="00545951" w:rsidRDefault="0015774D" w:rsidP="00545951"/>
        </w:tc>
      </w:tr>
      <w:tr w:rsidR="00545951" w:rsidRPr="00545951" w:rsidTr="001E3C7D">
        <w:trPr>
          <w:trHeight w:hRule="exact" w:val="536"/>
          <w:jc w:val="center"/>
        </w:trPr>
        <w:tc>
          <w:tcPr>
            <w:tcW w:w="590" w:type="dxa"/>
            <w:vMerge w:val="restart"/>
            <w:tcBorders>
              <w:top w:val="single" w:sz="4" w:space="0" w:color="auto"/>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3.3</w:t>
            </w:r>
          </w:p>
        </w:tc>
        <w:tc>
          <w:tcPr>
            <w:tcW w:w="9058" w:type="dxa"/>
            <w:gridSpan w:val="3"/>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Показатели безопасности и комфортности услуг перевозки пассажиров:</w:t>
            </w:r>
          </w:p>
        </w:tc>
      </w:tr>
      <w:tr w:rsidR="00545951" w:rsidRPr="00545951" w:rsidTr="001E3C7D">
        <w:trPr>
          <w:trHeight w:hRule="exact" w:val="500"/>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545951" w:rsidRPr="00545951"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транспортном средстве системы, препят</w:t>
            </w:r>
            <w:r w:rsidR="00545951" w:rsidRPr="00545951">
              <w:rPr>
                <w:rFonts w:ascii="Times New Roman" w:eastAsia="Times New Roman" w:hAnsi="Times New Roman" w:cs="Times New Roman"/>
                <w:color w:val="auto"/>
                <w:lang w:eastAsia="en-US" w:bidi="ar-SA"/>
              </w:rPr>
              <w:softHyphen/>
              <w:t>ствующей его движению при открытых дверях и (или) люках багажного отделения.</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652"/>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2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535"/>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82494B" w:rsidRDefault="0082494B" w:rsidP="00545951">
            <w:pP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транспортном средстве низкого пола или ста</w:t>
            </w:r>
            <w:r w:rsidR="00545951" w:rsidRPr="00545951">
              <w:rPr>
                <w:rFonts w:ascii="Times New Roman" w:eastAsia="Times New Roman" w:hAnsi="Times New Roman" w:cs="Times New Roman"/>
                <w:color w:val="auto"/>
                <w:lang w:eastAsia="en-US" w:bidi="ar-SA"/>
              </w:rPr>
              <w:softHyphen/>
              <w:t>ционарно установленной откидной площадки (аппарели) для въезда инвалида в салон автобуса, и специального места для инвалидной коляски с удерживающим устройством, и устройства связи с водителем.</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spacing w:before="140"/>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spacing w:before="140"/>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+5</w:t>
            </w:r>
          </w:p>
        </w:tc>
      </w:tr>
      <w:tr w:rsidR="00545951" w:rsidRPr="00545951" w:rsidTr="001E3C7D">
        <w:trPr>
          <w:trHeight w:hRule="exact" w:val="1138"/>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spacing w:before="140"/>
              <w:ind w:firstLine="2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715"/>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82494B"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транспортном средстве текстовой и графи</w:t>
            </w:r>
            <w:r w:rsidR="00545951" w:rsidRPr="00545951">
              <w:rPr>
                <w:rFonts w:ascii="Times New Roman" w:eastAsia="Times New Roman" w:hAnsi="Times New Roman" w:cs="Times New Roman"/>
                <w:color w:val="auto"/>
                <w:lang w:eastAsia="en-US" w:bidi="ar-SA"/>
              </w:rPr>
              <w:softHyphen/>
              <w:t xml:space="preserve">ческой информации, выполненной рельефно- </w:t>
            </w:r>
            <w:r>
              <w:rPr>
                <w:rFonts w:ascii="Times New Roman" w:eastAsia="Times New Roman" w:hAnsi="Times New Roman" w:cs="Times New Roman"/>
                <w:color w:val="auto"/>
                <w:lang w:eastAsia="en-US" w:bidi="ar-SA"/>
              </w:rPr>
              <w:t>точечным способом.</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+5</w:t>
            </w:r>
          </w:p>
        </w:tc>
      </w:tr>
      <w:tr w:rsidR="00545951" w:rsidRPr="00545951" w:rsidTr="001E3C7D">
        <w:trPr>
          <w:trHeight w:hRule="exact" w:val="432"/>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432"/>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82494B"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w:t>
            </w:r>
            <w:r>
              <w:rPr>
                <w:rFonts w:ascii="Times New Roman" w:eastAsia="Times New Roman" w:hAnsi="Times New Roman" w:cs="Times New Roman"/>
                <w:color w:val="auto"/>
                <w:lang w:eastAsia="en-US" w:bidi="ar-SA"/>
              </w:rPr>
              <w:t>ичие системы кондиционирования.</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446"/>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2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598"/>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545951" w:rsidRPr="00545951"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транспортном средстве электронной системы оплаты проезда с применением учета наличных денежных средств, а также банковских и социальных карт.</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r w:rsidR="0082494B">
              <w:rPr>
                <w:rFonts w:ascii="Times New Roman" w:eastAsia="Times New Roman" w:hAnsi="Times New Roman" w:cs="Times New Roman"/>
                <w:color w:val="auto"/>
                <w:lang w:eastAsia="en-US" w:bidi="ar-SA"/>
              </w:rPr>
              <w:t>.</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+5</w:t>
            </w:r>
          </w:p>
        </w:tc>
      </w:tr>
      <w:tr w:rsidR="00545951" w:rsidRPr="00545951" w:rsidTr="001E3C7D">
        <w:trPr>
          <w:trHeight w:hRule="exact" w:val="923"/>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2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605"/>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val="restart"/>
            <w:tcBorders>
              <w:top w:val="single" w:sz="4" w:space="0" w:color="auto"/>
              <w:left w:val="single" w:sz="4" w:space="0" w:color="auto"/>
            </w:tcBorders>
            <w:shd w:val="clear" w:color="auto" w:fill="FFFFFF"/>
            <w:vAlign w:val="center"/>
          </w:tcPr>
          <w:p w:rsidR="00545951" w:rsidRPr="00545951"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транспортном средстве автоматической си</w:t>
            </w:r>
            <w:r w:rsidR="00545951" w:rsidRPr="00545951">
              <w:rPr>
                <w:rFonts w:ascii="Times New Roman" w:eastAsia="Times New Roman" w:hAnsi="Times New Roman" w:cs="Times New Roman"/>
                <w:color w:val="auto"/>
                <w:lang w:eastAsia="en-US" w:bidi="ar-SA"/>
              </w:rPr>
              <w:softHyphen/>
              <w:t>стемы пожаротушения.</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r w:rsidR="0082494B">
              <w:rPr>
                <w:rFonts w:ascii="Times New Roman" w:eastAsia="Times New Roman" w:hAnsi="Times New Roman" w:cs="Times New Roman"/>
                <w:color w:val="auto"/>
                <w:lang w:eastAsia="en-US" w:bidi="ar-SA"/>
              </w:rPr>
              <w:t>.</w:t>
            </w:r>
          </w:p>
        </w:tc>
        <w:tc>
          <w:tcPr>
            <w:tcW w:w="1818" w:type="dxa"/>
            <w:tcBorders>
              <w:top w:val="single" w:sz="4" w:space="0" w:color="auto"/>
              <w:left w:val="single" w:sz="4" w:space="0" w:color="auto"/>
            </w:tcBorders>
            <w:shd w:val="clear" w:color="auto" w:fill="FFFFFF"/>
            <w:vAlign w:val="center"/>
          </w:tcPr>
          <w:p w:rsidR="00545951" w:rsidRPr="00545951" w:rsidRDefault="00545951" w:rsidP="00545951">
            <w:pPr>
              <w:ind w:firstLine="38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ind w:firstLine="50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+5</w:t>
            </w:r>
          </w:p>
        </w:tc>
      </w:tr>
      <w:tr w:rsidR="00545951" w:rsidRPr="00545951" w:rsidTr="001E3C7D">
        <w:trPr>
          <w:trHeight w:hRule="exact" w:val="821"/>
          <w:jc w:val="center"/>
        </w:trPr>
        <w:tc>
          <w:tcPr>
            <w:tcW w:w="590" w:type="dxa"/>
            <w:vMerge/>
            <w:tcBorders>
              <w:left w:val="single" w:sz="4" w:space="0" w:color="auto"/>
            </w:tcBorders>
            <w:shd w:val="clear" w:color="auto" w:fill="FFFFFF"/>
            <w:vAlign w:val="center"/>
          </w:tcPr>
          <w:p w:rsidR="00545951" w:rsidRPr="00545951" w:rsidRDefault="00545951" w:rsidP="00545951"/>
        </w:tc>
        <w:tc>
          <w:tcPr>
            <w:tcW w:w="5933" w:type="dxa"/>
            <w:vMerge/>
            <w:tcBorders>
              <w:left w:val="single" w:sz="4" w:space="0" w:color="auto"/>
              <w:bottom w:val="single" w:sz="4" w:space="0" w:color="auto"/>
            </w:tcBorders>
            <w:shd w:val="clear" w:color="auto" w:fill="FFFFFF"/>
            <w:vAlign w:val="center"/>
          </w:tcPr>
          <w:p w:rsidR="00545951" w:rsidRPr="00545951" w:rsidRDefault="00545951" w:rsidP="00545951"/>
        </w:tc>
        <w:tc>
          <w:tcPr>
            <w:tcW w:w="1818" w:type="dxa"/>
            <w:tcBorders>
              <w:top w:val="single" w:sz="4" w:space="0" w:color="auto"/>
              <w:left w:val="single" w:sz="4" w:space="0" w:color="auto"/>
              <w:bottom w:val="single" w:sz="4" w:space="0" w:color="auto"/>
            </w:tcBorders>
            <w:shd w:val="clear" w:color="auto" w:fill="FFFFFF"/>
            <w:vAlign w:val="center"/>
          </w:tcPr>
          <w:p w:rsidR="00545951" w:rsidRPr="00545951" w:rsidRDefault="00545951" w:rsidP="00545951">
            <w:pPr>
              <w:ind w:firstLine="2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bl>
    <w:p w:rsidR="00545951" w:rsidRPr="00545951" w:rsidRDefault="00545951" w:rsidP="00545951">
      <w:pPr>
        <w:spacing w:line="1" w:lineRule="exact"/>
        <w:rPr>
          <w:sz w:val="2"/>
          <w:szCs w:val="2"/>
        </w:rPr>
      </w:pPr>
      <w:r w:rsidRPr="00545951">
        <w:br w:type="page"/>
      </w:r>
    </w:p>
    <w:tbl>
      <w:tblPr>
        <w:tblOverlap w:val="never"/>
        <w:tblW w:w="9641" w:type="dxa"/>
        <w:jc w:val="center"/>
        <w:tblLayout w:type="fixed"/>
        <w:tblCellMar>
          <w:left w:w="10" w:type="dxa"/>
          <w:right w:w="10" w:type="dxa"/>
        </w:tblCellMar>
        <w:tblLook w:val="04A0" w:firstRow="1" w:lastRow="0" w:firstColumn="1" w:lastColumn="0" w:noHBand="0" w:noVBand="1"/>
      </w:tblPr>
      <w:tblGrid>
        <w:gridCol w:w="587"/>
        <w:gridCol w:w="5929"/>
        <w:gridCol w:w="1843"/>
        <w:gridCol w:w="1282"/>
      </w:tblGrid>
      <w:tr w:rsidR="00545951" w:rsidRPr="00545951" w:rsidTr="001E3C7D">
        <w:trPr>
          <w:trHeight w:hRule="exact" w:val="626"/>
          <w:jc w:val="center"/>
        </w:trPr>
        <w:tc>
          <w:tcPr>
            <w:tcW w:w="587" w:type="dxa"/>
            <w:vMerge w:val="restart"/>
            <w:tcBorders>
              <w:left w:val="single" w:sz="4" w:space="0" w:color="auto"/>
            </w:tcBorders>
            <w:shd w:val="clear" w:color="auto" w:fill="FFFFFF"/>
            <w:vAlign w:val="center"/>
          </w:tcPr>
          <w:p w:rsidR="00545951" w:rsidRPr="00545951" w:rsidRDefault="00545951" w:rsidP="00545951">
            <w:pPr>
              <w:rPr>
                <w:sz w:val="10"/>
                <w:szCs w:val="10"/>
              </w:rPr>
            </w:pPr>
          </w:p>
        </w:tc>
        <w:tc>
          <w:tcPr>
            <w:tcW w:w="5929" w:type="dxa"/>
            <w:vMerge w:val="restart"/>
            <w:tcBorders>
              <w:top w:val="single" w:sz="4" w:space="0" w:color="auto"/>
              <w:left w:val="single" w:sz="4" w:space="0" w:color="auto"/>
            </w:tcBorders>
            <w:shd w:val="clear" w:color="auto" w:fill="FFFFFF"/>
            <w:vAlign w:val="center"/>
          </w:tcPr>
          <w:p w:rsidR="00545951" w:rsidRPr="00545951" w:rsidRDefault="0082494B" w:rsidP="00545951">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салоне транспортного средства электронного табло автоматического отображения информации.</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r w:rsidR="0082494B">
              <w:rPr>
                <w:rFonts w:ascii="Times New Roman" w:eastAsia="Times New Roman" w:hAnsi="Times New Roman" w:cs="Times New Roman"/>
                <w:color w:val="auto"/>
                <w:lang w:eastAsia="en-US" w:bidi="ar-SA"/>
              </w:rPr>
              <w:t>.</w:t>
            </w:r>
          </w:p>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40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914"/>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tcBorders>
              <w:left w:val="single" w:sz="4" w:space="0" w:color="auto"/>
            </w:tcBorders>
            <w:shd w:val="clear" w:color="auto" w:fill="FFFFFF"/>
            <w:vAlign w:val="center"/>
          </w:tcPr>
          <w:p w:rsidR="00545951" w:rsidRPr="00545951" w:rsidRDefault="00545951" w:rsidP="00545951"/>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26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458"/>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val="restart"/>
            <w:tcBorders>
              <w:top w:val="single" w:sz="4" w:space="0" w:color="auto"/>
              <w:left w:val="single" w:sz="4" w:space="0" w:color="auto"/>
            </w:tcBorders>
            <w:shd w:val="clear" w:color="auto" w:fill="FFFFFF"/>
            <w:vAlign w:val="center"/>
          </w:tcPr>
          <w:p w:rsidR="00545951" w:rsidRPr="00545951" w:rsidRDefault="0082494B" w:rsidP="0082494B">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аличие в салоне транспортного средства оборудования для звукового (речевого) объявления остановок и другой информации в а</w:t>
            </w:r>
            <w:r>
              <w:rPr>
                <w:rFonts w:ascii="Times New Roman" w:eastAsia="Times New Roman" w:hAnsi="Times New Roman" w:cs="Times New Roman"/>
                <w:color w:val="auto"/>
                <w:lang w:eastAsia="en-US" w:bidi="ar-SA"/>
              </w:rPr>
              <w:t>втоматическом или другом режиме</w:t>
            </w:r>
            <w:r w:rsidR="00545951" w:rsidRPr="00545951">
              <w:rPr>
                <w:rFonts w:ascii="Times New Roman" w:eastAsia="Times New Roman" w:hAnsi="Times New Roman" w:cs="Times New Roman"/>
                <w:color w:val="auto"/>
                <w:lang w:eastAsia="en-US" w:bidi="ar-SA"/>
              </w:rPr>
              <w:t>.</w:t>
            </w:r>
          </w:p>
          <w:p w:rsidR="00545951" w:rsidRPr="00545951" w:rsidRDefault="00545951" w:rsidP="0082494B">
            <w:pPr>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r w:rsidR="0082494B">
              <w:rPr>
                <w:rFonts w:ascii="Times New Roman" w:eastAsia="Times New Roman" w:hAnsi="Times New Roman" w:cs="Times New Roman"/>
                <w:color w:val="auto"/>
                <w:lang w:eastAsia="en-US" w:bidi="ar-SA"/>
              </w:rPr>
              <w:t>.</w:t>
            </w:r>
          </w:p>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40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ind w:firstLine="460"/>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82494B">
        <w:trPr>
          <w:trHeight w:hRule="exact" w:val="998"/>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tcBorders>
              <w:left w:val="single" w:sz="4" w:space="0" w:color="auto"/>
            </w:tcBorders>
            <w:shd w:val="clear" w:color="auto" w:fill="FFFFFF"/>
            <w:vAlign w:val="center"/>
          </w:tcPr>
          <w:p w:rsidR="00545951" w:rsidRPr="00545951" w:rsidRDefault="00545951" w:rsidP="00545951"/>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26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317"/>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val="restart"/>
            <w:tcBorders>
              <w:top w:val="single" w:sz="4" w:space="0" w:color="auto"/>
              <w:left w:val="single" w:sz="4" w:space="0" w:color="auto"/>
            </w:tcBorders>
            <w:shd w:val="clear" w:color="auto" w:fill="FFFFFF"/>
            <w:vAlign w:val="center"/>
          </w:tcPr>
          <w:p w:rsidR="00545951" w:rsidRPr="00545951" w:rsidRDefault="0082494B" w:rsidP="00545951">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w:t>
            </w:r>
            <w:r w:rsidR="00545951" w:rsidRPr="00545951">
              <w:rPr>
                <w:rFonts w:ascii="Times New Roman" w:eastAsia="Times New Roman" w:hAnsi="Times New Roman" w:cs="Times New Roman"/>
                <w:color w:val="auto"/>
                <w:lang w:eastAsia="en-US" w:bidi="ar-SA"/>
              </w:rPr>
              <w:t xml:space="preserve">аличие оборудования для использования </w:t>
            </w:r>
            <w:proofErr w:type="spellStart"/>
            <w:proofErr w:type="gramStart"/>
            <w:r w:rsidR="00545951" w:rsidRPr="00545951">
              <w:rPr>
                <w:rFonts w:ascii="Times New Roman" w:eastAsia="Times New Roman" w:hAnsi="Times New Roman" w:cs="Times New Roman"/>
                <w:color w:val="auto"/>
                <w:lang w:eastAsia="en-US" w:bidi="ar-SA"/>
              </w:rPr>
              <w:t>газомотор</w:t>
            </w:r>
            <w:proofErr w:type="spellEnd"/>
            <w:r w:rsidR="00545951" w:rsidRPr="00545951">
              <w:rPr>
                <w:rFonts w:ascii="Times New Roman" w:eastAsia="Times New Roman" w:hAnsi="Times New Roman" w:cs="Times New Roman"/>
                <w:color w:val="auto"/>
                <w:lang w:eastAsia="en-US" w:bidi="ar-SA"/>
              </w:rPr>
              <w:t xml:space="preserve">- </w:t>
            </w:r>
            <w:proofErr w:type="spellStart"/>
            <w:r w:rsidR="00545951" w:rsidRPr="00545951">
              <w:rPr>
                <w:rFonts w:ascii="Times New Roman" w:eastAsia="Times New Roman" w:hAnsi="Times New Roman" w:cs="Times New Roman"/>
                <w:color w:val="auto"/>
                <w:lang w:eastAsia="en-US" w:bidi="ar-SA"/>
              </w:rPr>
              <w:t>ного</w:t>
            </w:r>
            <w:proofErr w:type="spellEnd"/>
            <w:proofErr w:type="gramEnd"/>
            <w:r w:rsidR="00545951" w:rsidRPr="00545951">
              <w:rPr>
                <w:rFonts w:ascii="Times New Roman" w:eastAsia="Times New Roman" w:hAnsi="Times New Roman" w:cs="Times New Roman"/>
                <w:color w:val="auto"/>
                <w:lang w:eastAsia="en-US" w:bidi="ar-SA"/>
              </w:rPr>
              <w:t xml:space="preserve"> топлива.</w:t>
            </w:r>
          </w:p>
          <w:p w:rsidR="00545951" w:rsidRPr="00545951" w:rsidRDefault="00545951" w:rsidP="00545951">
            <w:pPr>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40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Наличие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15774D" w:rsidP="00545951">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w:t>
            </w:r>
          </w:p>
        </w:tc>
      </w:tr>
      <w:tr w:rsidR="00545951" w:rsidRPr="00545951" w:rsidTr="001E3C7D">
        <w:trPr>
          <w:trHeight w:hRule="exact" w:val="558"/>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tcBorders>
              <w:left w:val="single" w:sz="4" w:space="0" w:color="auto"/>
            </w:tcBorders>
            <w:shd w:val="clear" w:color="auto" w:fill="FFFFFF"/>
            <w:vAlign w:val="center"/>
          </w:tcPr>
          <w:p w:rsidR="00545951" w:rsidRPr="00545951" w:rsidRDefault="00545951" w:rsidP="00545951"/>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ind w:firstLine="26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Отсутствие</w:t>
            </w:r>
          </w:p>
        </w:tc>
        <w:tc>
          <w:tcPr>
            <w:tcW w:w="1282" w:type="dxa"/>
            <w:tcBorders>
              <w:top w:val="single" w:sz="4" w:space="0" w:color="auto"/>
              <w:left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r w:rsidR="00545951" w:rsidRPr="00545951" w:rsidTr="001E3C7D">
        <w:trPr>
          <w:trHeight w:hRule="exact" w:val="637"/>
          <w:jc w:val="center"/>
        </w:trPr>
        <w:tc>
          <w:tcPr>
            <w:tcW w:w="587" w:type="dxa"/>
            <w:vMerge w:val="restart"/>
            <w:tcBorders>
              <w:top w:val="single" w:sz="4" w:space="0" w:color="auto"/>
              <w:left w:val="single" w:sz="4" w:space="0" w:color="auto"/>
            </w:tcBorders>
            <w:shd w:val="clear" w:color="auto" w:fill="FFFFFF"/>
            <w:vAlign w:val="center"/>
          </w:tcPr>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4</w:t>
            </w:r>
          </w:p>
        </w:tc>
        <w:tc>
          <w:tcPr>
            <w:tcW w:w="5929" w:type="dxa"/>
            <w:vMerge w:val="restart"/>
            <w:tcBorders>
              <w:top w:val="single" w:sz="4" w:space="0" w:color="auto"/>
              <w:left w:val="single" w:sz="4" w:space="0" w:color="auto"/>
            </w:tcBorders>
            <w:shd w:val="clear" w:color="auto" w:fill="FFFFFF"/>
            <w:vAlign w:val="center"/>
          </w:tcPr>
          <w:p w:rsidR="00545951" w:rsidRPr="00545951" w:rsidRDefault="00545951" w:rsidP="00545951">
            <w:pPr>
              <w:jc w:val="both"/>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545951" w:rsidRPr="00545951" w:rsidRDefault="00545951" w:rsidP="00545951">
            <w:pP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Балл начисляется за каждое транспортное средство.</w:t>
            </w:r>
          </w:p>
        </w:tc>
        <w:tc>
          <w:tcPr>
            <w:tcW w:w="1843" w:type="dxa"/>
            <w:tcBorders>
              <w:top w:val="single" w:sz="4" w:space="0" w:color="auto"/>
              <w:lef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До 5 лет (включительно)</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+2</w:t>
            </w:r>
          </w:p>
        </w:tc>
      </w:tr>
      <w:tr w:rsidR="00545951" w:rsidRPr="00545951" w:rsidTr="001E3C7D">
        <w:trPr>
          <w:trHeight w:hRule="exact" w:val="729"/>
          <w:jc w:val="center"/>
        </w:trPr>
        <w:tc>
          <w:tcPr>
            <w:tcW w:w="587" w:type="dxa"/>
            <w:vMerge/>
            <w:tcBorders>
              <w:left w:val="single" w:sz="4" w:space="0" w:color="auto"/>
            </w:tcBorders>
            <w:shd w:val="clear" w:color="auto" w:fill="FFFFFF"/>
            <w:vAlign w:val="center"/>
          </w:tcPr>
          <w:p w:rsidR="00545951" w:rsidRPr="00545951" w:rsidRDefault="00545951" w:rsidP="00545951"/>
        </w:tc>
        <w:tc>
          <w:tcPr>
            <w:tcW w:w="5929" w:type="dxa"/>
            <w:vMerge/>
            <w:tcBorders>
              <w:left w:val="single" w:sz="4" w:space="0" w:color="auto"/>
            </w:tcBorders>
            <w:shd w:val="clear" w:color="auto" w:fill="FFFFFF"/>
            <w:vAlign w:val="center"/>
          </w:tcPr>
          <w:p w:rsidR="00545951" w:rsidRPr="00545951" w:rsidRDefault="00545951" w:rsidP="00545951"/>
        </w:tc>
        <w:tc>
          <w:tcPr>
            <w:tcW w:w="1843" w:type="dxa"/>
            <w:tcBorders>
              <w:top w:val="single" w:sz="4" w:space="0" w:color="auto"/>
              <w:left w:val="single" w:sz="4" w:space="0" w:color="auto"/>
            </w:tcBorders>
            <w:shd w:val="clear" w:color="auto" w:fill="FFFFFF"/>
            <w:vAlign w:val="center"/>
          </w:tcPr>
          <w:p w:rsidR="00545951" w:rsidRPr="00545951" w:rsidRDefault="00545951" w:rsidP="0015774D">
            <w:pPr>
              <w:ind w:hanging="3"/>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 xml:space="preserve">от 5 до </w:t>
            </w:r>
            <w:r w:rsidR="0015774D">
              <w:rPr>
                <w:rFonts w:ascii="Times New Roman" w:eastAsia="Times New Roman" w:hAnsi="Times New Roman" w:cs="Times New Roman"/>
                <w:color w:val="auto"/>
                <w:lang w:eastAsia="en-US" w:bidi="ar-SA"/>
              </w:rPr>
              <w:t>8</w:t>
            </w:r>
            <w:r w:rsidRPr="00545951">
              <w:rPr>
                <w:rFonts w:ascii="Times New Roman" w:eastAsia="Times New Roman" w:hAnsi="Times New Roman" w:cs="Times New Roman"/>
                <w:color w:val="auto"/>
                <w:lang w:eastAsia="en-US" w:bidi="ar-SA"/>
              </w:rPr>
              <w:t xml:space="preserve"> лет (включительно)</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+1</w:t>
            </w:r>
          </w:p>
        </w:tc>
      </w:tr>
      <w:tr w:rsidR="00545951" w:rsidRPr="00545951" w:rsidTr="001E3C7D">
        <w:trPr>
          <w:trHeight w:hRule="exact" w:val="1282"/>
          <w:jc w:val="center"/>
        </w:trPr>
        <w:tc>
          <w:tcPr>
            <w:tcW w:w="587" w:type="dxa"/>
            <w:vMerge/>
            <w:tcBorders>
              <w:left w:val="single" w:sz="4" w:space="0" w:color="auto"/>
              <w:bottom w:val="single" w:sz="4" w:space="0" w:color="auto"/>
            </w:tcBorders>
            <w:shd w:val="clear" w:color="auto" w:fill="FFFFFF"/>
            <w:vAlign w:val="center"/>
          </w:tcPr>
          <w:p w:rsidR="00545951" w:rsidRPr="00545951" w:rsidRDefault="00545951" w:rsidP="00545951"/>
        </w:tc>
        <w:tc>
          <w:tcPr>
            <w:tcW w:w="5929" w:type="dxa"/>
            <w:vMerge/>
            <w:tcBorders>
              <w:left w:val="single" w:sz="4" w:space="0" w:color="auto"/>
              <w:bottom w:val="single" w:sz="4" w:space="0" w:color="auto"/>
            </w:tcBorders>
            <w:shd w:val="clear" w:color="auto" w:fill="FFFFFF"/>
            <w:vAlign w:val="center"/>
          </w:tcPr>
          <w:p w:rsidR="00545951" w:rsidRPr="00545951" w:rsidRDefault="00545951" w:rsidP="00545951"/>
        </w:tc>
        <w:tc>
          <w:tcPr>
            <w:tcW w:w="1843" w:type="dxa"/>
            <w:tcBorders>
              <w:top w:val="single" w:sz="4" w:space="0" w:color="auto"/>
              <w:left w:val="single" w:sz="4" w:space="0" w:color="auto"/>
              <w:bottom w:val="single" w:sz="4" w:space="0" w:color="auto"/>
            </w:tcBorders>
            <w:shd w:val="clear" w:color="auto" w:fill="FFFFFF"/>
            <w:vAlign w:val="center"/>
          </w:tcPr>
          <w:p w:rsidR="00545951" w:rsidRPr="00545951" w:rsidRDefault="00545951" w:rsidP="0015774D">
            <w:pPr>
              <w:ind w:firstLine="260"/>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 xml:space="preserve">Более </w:t>
            </w:r>
            <w:r w:rsidR="0015774D">
              <w:rPr>
                <w:rFonts w:ascii="Times New Roman" w:eastAsia="Times New Roman" w:hAnsi="Times New Roman" w:cs="Times New Roman"/>
                <w:color w:val="auto"/>
                <w:lang w:eastAsia="en-US" w:bidi="ar-SA"/>
              </w:rPr>
              <w:t>8</w:t>
            </w:r>
            <w:r w:rsidRPr="00545951">
              <w:rPr>
                <w:rFonts w:ascii="Times New Roman" w:eastAsia="Times New Roman" w:hAnsi="Times New Roman" w:cs="Times New Roman"/>
                <w:color w:val="auto"/>
                <w:lang w:eastAsia="en-US" w:bidi="ar-SA"/>
              </w:rPr>
              <w:t xml:space="preserve"> лет</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545951" w:rsidRPr="00545951" w:rsidRDefault="00545951" w:rsidP="00545951">
            <w:pPr>
              <w:jc w:val="center"/>
              <w:rPr>
                <w:rFonts w:ascii="Times New Roman" w:eastAsia="Times New Roman" w:hAnsi="Times New Roman" w:cs="Times New Roman"/>
                <w:color w:val="auto"/>
                <w:lang w:eastAsia="en-US" w:bidi="ar-SA"/>
              </w:rPr>
            </w:pPr>
            <w:r w:rsidRPr="00545951">
              <w:rPr>
                <w:rFonts w:ascii="Times New Roman" w:eastAsia="Times New Roman" w:hAnsi="Times New Roman" w:cs="Times New Roman"/>
                <w:color w:val="auto"/>
                <w:lang w:eastAsia="en-US" w:bidi="ar-SA"/>
              </w:rPr>
              <w:t>0</w:t>
            </w:r>
          </w:p>
        </w:tc>
      </w:tr>
    </w:tbl>
    <w:p w:rsidR="00545951" w:rsidRPr="00545951" w:rsidRDefault="00545951" w:rsidP="00545951"/>
    <w:p w:rsidR="00280E7E" w:rsidRDefault="00280E7E" w:rsidP="00853492">
      <w:pPr>
        <w:pStyle w:val="1"/>
        <w:shd w:val="clear" w:color="auto" w:fill="auto"/>
        <w:spacing w:after="300"/>
        <w:ind w:firstLine="0"/>
        <w:jc w:val="center"/>
      </w:pPr>
    </w:p>
    <w:p w:rsidR="00986682" w:rsidRDefault="00AC1FC0" w:rsidP="00280E7E">
      <w:pPr>
        <w:pStyle w:val="1"/>
        <w:pageBreakBefore/>
        <w:shd w:val="clear" w:color="auto" w:fill="auto"/>
        <w:spacing w:before="80" w:after="320"/>
        <w:ind w:firstLine="0"/>
        <w:jc w:val="right"/>
      </w:pPr>
      <w:r>
        <w:lastRenderedPageBreak/>
        <w:t xml:space="preserve">Приложение </w:t>
      </w:r>
      <w:r w:rsidR="00A443A7">
        <w:t>к Таблице 1</w:t>
      </w:r>
    </w:p>
    <w:p w:rsidR="00986682" w:rsidRDefault="00A443A7">
      <w:pPr>
        <w:pStyle w:val="11"/>
        <w:keepNext/>
        <w:keepLines/>
        <w:shd w:val="clear" w:color="auto" w:fill="auto"/>
        <w:spacing w:after="0"/>
      </w:pPr>
      <w:bookmarkStart w:id="25" w:name="bookmark28"/>
      <w:bookmarkStart w:id="26" w:name="bookmark29"/>
      <w:r>
        <w:t>ПОРЯДОК</w:t>
      </w:r>
      <w:bookmarkEnd w:id="25"/>
      <w:bookmarkEnd w:id="26"/>
    </w:p>
    <w:p w:rsidR="00986682" w:rsidRDefault="00A443A7">
      <w:pPr>
        <w:pStyle w:val="11"/>
        <w:keepNext/>
        <w:keepLines/>
        <w:shd w:val="clear" w:color="auto" w:fill="auto"/>
        <w:spacing w:after="320"/>
      </w:pPr>
      <w:bookmarkStart w:id="27" w:name="bookmark30"/>
      <w:bookmarkStart w:id="28" w:name="bookmark31"/>
      <w:r>
        <w:t>РАСЧЕТА КОЛИЧЕСТВА БАЛЛОВ ПО КРИТЕРИЯМ ДЛЯ ОЦЕНКИ</w:t>
      </w:r>
      <w:r>
        <w:br/>
        <w:t>И СОПОСТАВЛЕНИЯ ЗАЯВОК НА УЧАСТИЕ В ОТКРЫТОМ</w:t>
      </w:r>
      <w:r>
        <w:br/>
        <w:t>КОНКУРСЕ</w:t>
      </w:r>
      <w:bookmarkEnd w:id="27"/>
      <w:bookmarkEnd w:id="28"/>
    </w:p>
    <w:p w:rsidR="0015774D" w:rsidRDefault="00A443A7" w:rsidP="0015774D">
      <w:pPr>
        <w:pStyle w:val="1"/>
        <w:shd w:val="clear" w:color="auto" w:fill="auto"/>
        <w:ind w:firstLine="580"/>
        <w:jc w:val="both"/>
      </w:pPr>
      <w:r>
        <w:t>1. Количество баллов по критерию № 1 рассчитывается по следующей формуле</w:t>
      </w:r>
      <w:r w:rsidR="0015774D">
        <w:t xml:space="preserve"> по формуле К=Д/Т, где Д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о проведении открытого конкурса на официальном сайте организатора открытого конкурса, Т – среднее количество транспортных средств, имеющихся в распоряжении юридического лица, индивидуального предпринимателя, участников договора простого товарищества в течении года предшествующего дате размещения о проведении открытого конкурса на официальном сайте </w:t>
      </w:r>
      <w:r w:rsidR="00272417">
        <w:t>организатора открытого конкурса.</w:t>
      </w:r>
      <w:r w:rsidR="0015774D">
        <w:t xml:space="preserve">  </w:t>
      </w:r>
      <w:r>
        <w:t xml:space="preserve"> </w:t>
      </w:r>
    </w:p>
    <w:p w:rsidR="00986682" w:rsidRDefault="0015774D" w:rsidP="00076980">
      <w:pPr>
        <w:pStyle w:val="1"/>
        <w:shd w:val="clear" w:color="auto" w:fill="auto"/>
        <w:spacing w:after="240"/>
        <w:ind w:firstLine="560"/>
        <w:jc w:val="both"/>
      </w:pPr>
      <w:r>
        <w:t xml:space="preserve">Результат </w:t>
      </w:r>
      <w:r w:rsidR="00272417">
        <w:t xml:space="preserve">указывается </w:t>
      </w:r>
      <w:r w:rsidR="00A443A7">
        <w:t>с округлением до трёх знаков после запятой</w:t>
      </w:r>
      <w:r w:rsidR="00272417">
        <w:t xml:space="preserve"> (до тысячных десятичной дроби).</w:t>
      </w:r>
    </w:p>
    <w:p w:rsidR="00986682" w:rsidRDefault="00A443A7" w:rsidP="0062631F">
      <w:pPr>
        <w:pStyle w:val="11"/>
        <w:keepNext/>
        <w:keepLines/>
        <w:numPr>
          <w:ilvl w:val="0"/>
          <w:numId w:val="1"/>
        </w:numPr>
        <w:shd w:val="clear" w:color="auto" w:fill="auto"/>
        <w:tabs>
          <w:tab w:val="left" w:pos="460"/>
        </w:tabs>
        <w:spacing w:after="240" w:line="264" w:lineRule="auto"/>
      </w:pPr>
      <w:bookmarkStart w:id="29" w:name="bookmark32"/>
      <w:bookmarkStart w:id="30" w:name="bookmark33"/>
      <w:r>
        <w:t>Получение информации</w:t>
      </w:r>
      <w:bookmarkEnd w:id="29"/>
      <w:bookmarkEnd w:id="30"/>
    </w:p>
    <w:p w:rsidR="00986682" w:rsidRDefault="00A443A7">
      <w:pPr>
        <w:pStyle w:val="1"/>
        <w:numPr>
          <w:ilvl w:val="1"/>
          <w:numId w:val="1"/>
        </w:numPr>
        <w:shd w:val="clear" w:color="auto" w:fill="auto"/>
        <w:tabs>
          <w:tab w:val="left" w:pos="1252"/>
        </w:tabs>
        <w:ind w:firstLine="620"/>
        <w:jc w:val="both"/>
      </w:pPr>
      <w:r>
        <w:t>Организатор конкурса в рамках с</w:t>
      </w:r>
      <w:r w:rsidR="00D568D5">
        <w:t>воей компетенции при необходимо</w:t>
      </w:r>
      <w:r>
        <w:t xml:space="preserve">сти запрашивает у соответствующих органов </w:t>
      </w:r>
      <w:r w:rsidR="00D568D5">
        <w:t>и организаций сведения о претен</w:t>
      </w:r>
      <w:r>
        <w:t>денте и участнике конкурса, имеющие отношение к проведению конкурса.</w:t>
      </w:r>
    </w:p>
    <w:p w:rsidR="00986682" w:rsidRDefault="00A443A7">
      <w:pPr>
        <w:pStyle w:val="1"/>
        <w:numPr>
          <w:ilvl w:val="1"/>
          <w:numId w:val="1"/>
        </w:numPr>
        <w:shd w:val="clear" w:color="auto" w:fill="auto"/>
        <w:tabs>
          <w:tab w:val="left" w:pos="1238"/>
        </w:tabs>
        <w:ind w:firstLine="620"/>
        <w:jc w:val="both"/>
      </w:pPr>
      <w:r>
        <w:t>Для реализации своих полномочи</w:t>
      </w:r>
      <w:r w:rsidR="00D568D5">
        <w:t>й конкурсная комиссия имеет пра</w:t>
      </w:r>
      <w:r>
        <w:t>во:</w:t>
      </w:r>
    </w:p>
    <w:p w:rsidR="00986682" w:rsidRDefault="00A443A7">
      <w:pPr>
        <w:pStyle w:val="1"/>
        <w:numPr>
          <w:ilvl w:val="0"/>
          <w:numId w:val="7"/>
        </w:numPr>
        <w:shd w:val="clear" w:color="auto" w:fill="auto"/>
        <w:tabs>
          <w:tab w:val="left" w:pos="1188"/>
        </w:tabs>
        <w:spacing w:line="264" w:lineRule="auto"/>
        <w:ind w:firstLine="760"/>
        <w:jc w:val="both"/>
      </w:pPr>
      <w:r>
        <w:t>запросить у органов,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w:t>
      </w:r>
      <w:r w:rsidR="00D568D5">
        <w:t>го движения и регулярных перево</w:t>
      </w:r>
      <w:r>
        <w:t>зок, а также иных органов и организаций, любые сведения о претенденте и участнике конкурса (за исключением информации ограниченного доступа) в подтверждение сведений, указанных в заявке и прилагаемых к ней документах;</w:t>
      </w:r>
    </w:p>
    <w:p w:rsidR="00986682" w:rsidRDefault="00A443A7">
      <w:pPr>
        <w:pStyle w:val="1"/>
        <w:numPr>
          <w:ilvl w:val="0"/>
          <w:numId w:val="7"/>
        </w:numPr>
        <w:shd w:val="clear" w:color="auto" w:fill="auto"/>
        <w:tabs>
          <w:tab w:val="left" w:pos="1188"/>
        </w:tabs>
        <w:spacing w:line="264" w:lineRule="auto"/>
        <w:ind w:firstLine="760"/>
        <w:jc w:val="both"/>
      </w:pPr>
      <w:r>
        <w:t>запросить у претендентов (после вскрытия конвертов с заявками) и участников конкурса любую информацию (оригиналы и копии документов) в подтверждение сведений, указанных в заяв</w:t>
      </w:r>
      <w:r w:rsidR="00D568D5">
        <w:t>ке, представление которых преду</w:t>
      </w:r>
      <w:r>
        <w:t>смотрено конкурсной документацией.</w:t>
      </w:r>
    </w:p>
    <w:p w:rsidR="00986682" w:rsidRDefault="00A443A7">
      <w:pPr>
        <w:pStyle w:val="1"/>
        <w:numPr>
          <w:ilvl w:val="1"/>
          <w:numId w:val="1"/>
        </w:numPr>
        <w:shd w:val="clear" w:color="auto" w:fill="auto"/>
        <w:tabs>
          <w:tab w:val="left" w:pos="1422"/>
        </w:tabs>
        <w:spacing w:line="264" w:lineRule="auto"/>
        <w:ind w:firstLine="620"/>
        <w:jc w:val="both"/>
      </w:pPr>
      <w:r>
        <w:t xml:space="preserve">Информация, полученная от органов (организаций), указанных в подпункте 1 пункта 14.2 настоящей конкурсной документации, и участников конкурса, оценивается в соответствии с критериями, указанными в таблице 1 </w:t>
      </w:r>
      <w:r>
        <w:lastRenderedPageBreak/>
        <w:t>конкурсной документации. Информация, полученная от органов (организаций), указанных в подпункте 1 пункта 14.2 настоящей конкурсной документации, представляется участнику конкурса по его п</w:t>
      </w:r>
      <w:r w:rsidR="00D568D5">
        <w:t>исьменному запросу после опреде</w:t>
      </w:r>
      <w:r>
        <w:t>ления победителя конкурса, но только в час</w:t>
      </w:r>
      <w:r w:rsidR="00D568D5">
        <w:t>ти информации, касающейся данно</w:t>
      </w:r>
      <w:r>
        <w:t>го участника конкурса.</w:t>
      </w:r>
    </w:p>
    <w:p w:rsidR="00986682" w:rsidRDefault="00A443A7">
      <w:pPr>
        <w:pStyle w:val="1"/>
        <w:shd w:val="clear" w:color="auto" w:fill="auto"/>
        <w:spacing w:after="280" w:line="264" w:lineRule="auto"/>
        <w:ind w:firstLine="620"/>
        <w:jc w:val="both"/>
      </w:pPr>
      <w:r>
        <w:t>В случае обнаружения фактов предоста</w:t>
      </w:r>
      <w:r w:rsidR="00D568D5">
        <w:t>вления участником конкурса в со</w:t>
      </w:r>
      <w:r>
        <w:t>ставе заявки недостоверной информации, р</w:t>
      </w:r>
      <w:r w:rsidR="00D568D5">
        <w:t>ешением конкурсной комиссии ука</w:t>
      </w:r>
      <w:r>
        <w:t xml:space="preserve">занный участник отстраняется от участия в </w:t>
      </w:r>
      <w:r w:rsidR="00D568D5">
        <w:t>конкурсе на любом этапе его про</w:t>
      </w:r>
      <w:r>
        <w:t>ведения.</w:t>
      </w:r>
    </w:p>
    <w:p w:rsidR="00986682" w:rsidRDefault="00A443A7">
      <w:pPr>
        <w:pStyle w:val="11"/>
        <w:keepNext/>
        <w:keepLines/>
        <w:numPr>
          <w:ilvl w:val="0"/>
          <w:numId w:val="1"/>
        </w:numPr>
        <w:shd w:val="clear" w:color="auto" w:fill="auto"/>
        <w:tabs>
          <w:tab w:val="left" w:pos="460"/>
        </w:tabs>
        <w:spacing w:after="280" w:line="264" w:lineRule="auto"/>
      </w:pPr>
      <w:bookmarkStart w:id="31" w:name="bookmark34"/>
      <w:bookmarkStart w:id="32" w:name="bookmark35"/>
      <w:r>
        <w:t>Контакты с организатором конкурса и членами конкурсной комиссии</w:t>
      </w:r>
      <w:bookmarkEnd w:id="31"/>
      <w:bookmarkEnd w:id="32"/>
    </w:p>
    <w:p w:rsidR="00986682" w:rsidRDefault="00A443A7">
      <w:pPr>
        <w:pStyle w:val="1"/>
        <w:shd w:val="clear" w:color="auto" w:fill="auto"/>
        <w:spacing w:after="620"/>
        <w:ind w:firstLine="620"/>
        <w:jc w:val="both"/>
      </w:pPr>
      <w:r>
        <w:t>Ни один из участников конкурса не должен вступать в контакты с ор</w:t>
      </w:r>
      <w:r w:rsidR="00D568D5">
        <w:t>гани</w:t>
      </w:r>
      <w:r>
        <w:t>затором конкурса и членами конкурсной комиссии по каким-либо вопросам, связанным с его заявкой, с момента вскрытия конвертов с заявками до момента определения победителя конкурса.</w:t>
      </w:r>
    </w:p>
    <w:p w:rsidR="00D97CD2" w:rsidRDefault="00D97CD2" w:rsidP="00D97CD2">
      <w:pPr>
        <w:pStyle w:val="1"/>
        <w:shd w:val="clear" w:color="auto" w:fill="auto"/>
        <w:tabs>
          <w:tab w:val="left" w:pos="1252"/>
        </w:tabs>
        <w:ind w:firstLine="0"/>
        <w:jc w:val="both"/>
      </w:pPr>
    </w:p>
    <w:p w:rsidR="00986682" w:rsidRDefault="00D97CD2">
      <w:pPr>
        <w:pStyle w:val="11"/>
        <w:keepNext/>
        <w:keepLines/>
        <w:numPr>
          <w:ilvl w:val="0"/>
          <w:numId w:val="1"/>
        </w:numPr>
        <w:shd w:val="clear" w:color="auto" w:fill="auto"/>
        <w:tabs>
          <w:tab w:val="left" w:pos="460"/>
        </w:tabs>
      </w:pPr>
      <w:r>
        <w:t>Выдача свидетельства об осуществлении перевозок по маршруту регулярных перевозок и карт маршрута регулярных перевозок</w:t>
      </w:r>
    </w:p>
    <w:p w:rsidR="00D97CD2" w:rsidRDefault="00D97CD2" w:rsidP="00D97CD2">
      <w:pPr>
        <w:pStyle w:val="1"/>
        <w:numPr>
          <w:ilvl w:val="1"/>
          <w:numId w:val="1"/>
        </w:numPr>
        <w:tabs>
          <w:tab w:val="left" w:pos="1220"/>
        </w:tabs>
        <w:jc w:val="both"/>
      </w:pPr>
      <w:r>
        <w:t>Свидетельства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при наличии хотя бы одного из следующих обстоятельств:</w:t>
      </w:r>
    </w:p>
    <w:p w:rsidR="00D97CD2" w:rsidRDefault="00146543" w:rsidP="00146543">
      <w:pPr>
        <w:pStyle w:val="1"/>
        <w:tabs>
          <w:tab w:val="left" w:pos="1220"/>
        </w:tabs>
        <w:ind w:firstLine="0"/>
        <w:jc w:val="both"/>
      </w:pPr>
      <w:r>
        <w:tab/>
        <w:t xml:space="preserve">1) </w:t>
      </w:r>
      <w:r w:rsidR="00D97CD2">
        <w:t>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w:t>
      </w:r>
      <w:r>
        <w:t>ния населения в условиях чрезвы</w:t>
      </w:r>
      <w:r w:rsidR="00D97CD2">
        <w:t>чайной ситуации;</w:t>
      </w:r>
    </w:p>
    <w:p w:rsidR="00D97CD2" w:rsidRDefault="00146543" w:rsidP="00146543">
      <w:pPr>
        <w:pStyle w:val="1"/>
        <w:tabs>
          <w:tab w:val="left" w:pos="1220"/>
        </w:tabs>
        <w:ind w:firstLine="0"/>
        <w:jc w:val="both"/>
      </w:pPr>
      <w:r>
        <w:tab/>
        <w:t xml:space="preserve">2) </w:t>
      </w:r>
      <w:r w:rsidR="00D97CD2">
        <w:t>данное свидетельство предназначено для осуществления регулярных перевозок после прекращения действия свид</w:t>
      </w:r>
      <w:r>
        <w:t>етельства об осуществлении пере</w:t>
      </w:r>
      <w:r w:rsidR="00D97CD2">
        <w:t>возок по маршруту регулярных перевозок, выданного без проведения конкурса на основании действующего законодательства;</w:t>
      </w:r>
    </w:p>
    <w:p w:rsidR="00D97CD2" w:rsidRDefault="00146543" w:rsidP="00146543">
      <w:pPr>
        <w:pStyle w:val="1"/>
        <w:tabs>
          <w:tab w:val="left" w:pos="1220"/>
        </w:tabs>
        <w:ind w:firstLine="0"/>
        <w:jc w:val="both"/>
      </w:pPr>
      <w:r>
        <w:tab/>
        <w:t xml:space="preserve">3) </w:t>
      </w:r>
      <w:r w:rsidR="00D97CD2">
        <w:t xml:space="preserve"> в случае если в отношении данного</w:t>
      </w:r>
      <w:r>
        <w:t xml:space="preserve"> маршрута принято решение о пре</w:t>
      </w:r>
      <w:r w:rsidR="00D97CD2">
        <w:t>кращении регулярных перевозок по регулир</w:t>
      </w:r>
      <w:r>
        <w:t>уемым тарифам и начале осуществ</w:t>
      </w:r>
      <w:r w:rsidR="00D97CD2">
        <w:t>ления регулярных перевозок по нерегулируемым тарифам, в соответствии с действующим законодательством.</w:t>
      </w:r>
    </w:p>
    <w:p w:rsidR="00E53566" w:rsidRPr="001E6D57" w:rsidRDefault="00D97CD2" w:rsidP="00E53566">
      <w:pPr>
        <w:pStyle w:val="1"/>
        <w:numPr>
          <w:ilvl w:val="1"/>
          <w:numId w:val="1"/>
        </w:numPr>
        <w:tabs>
          <w:tab w:val="left" w:pos="1220"/>
        </w:tabs>
        <w:jc w:val="both"/>
      </w:pPr>
      <w:r>
        <w:t xml:space="preserve"> </w:t>
      </w:r>
      <w:r w:rsidR="00E53566" w:rsidRPr="001E6D57">
        <w:t xml:space="preserve">Организатор конкурса в течение десяти рабочих дней с момента подписания протокола оценки и сопоставления заявок на участие в конкурсе обязан выдать победителю конкурса свидетельство и карты маршрута регулярных перевозок (далее – карта маршрута) сроком на 7 лет. При этом карта маршрута выдаётся на каждое транспортное средство, используемое </w:t>
      </w:r>
      <w:r w:rsidR="00E53566" w:rsidRPr="001E6D57">
        <w:lastRenderedPageBreak/>
        <w:t>для регулярных перевозок по соответствующему маршруту.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в границах м</w:t>
      </w:r>
      <w:bookmarkStart w:id="33" w:name="_GoBack"/>
      <w:bookmarkEnd w:id="33"/>
      <w:r w:rsidR="00E53566" w:rsidRPr="001E6D57">
        <w:t>униципального образования Белореченский район.</w:t>
      </w:r>
    </w:p>
    <w:p w:rsidR="00D97CD2" w:rsidRPr="001E6D57" w:rsidRDefault="00D97CD2" w:rsidP="00E53566">
      <w:pPr>
        <w:pStyle w:val="1"/>
        <w:numPr>
          <w:ilvl w:val="1"/>
          <w:numId w:val="1"/>
        </w:numPr>
        <w:tabs>
          <w:tab w:val="left" w:pos="1220"/>
        </w:tabs>
        <w:jc w:val="both"/>
      </w:pPr>
      <w:r w:rsidRPr="001E6D57">
        <w:t>В случае, если победитель конкурса уклонился</w:t>
      </w:r>
      <w:r w:rsidR="00146543" w:rsidRPr="001E6D57">
        <w:t xml:space="preserve"> от получения свиде</w:t>
      </w:r>
      <w:r w:rsidRPr="001E6D57">
        <w:t>тельства, то организатор конкурса обязан в течение десяти календарных дней с даты получения отказа от победителя конкур</w:t>
      </w:r>
      <w:r w:rsidR="00146543" w:rsidRPr="001E6D57">
        <w:t>са предоставить право на получе</w:t>
      </w:r>
      <w:r w:rsidRPr="001E6D57">
        <w:t xml:space="preserve">ние свидетельства участнику конкурса, заявке </w:t>
      </w:r>
      <w:proofErr w:type="gramStart"/>
      <w:r w:rsidRPr="001E6D57">
        <w:t>на участие</w:t>
      </w:r>
      <w:proofErr w:type="gramEnd"/>
      <w:r w:rsidRPr="001E6D57">
        <w:t xml:space="preserve"> в конкурсе которого присвоен второй номер.</w:t>
      </w:r>
    </w:p>
    <w:p w:rsidR="00D97CD2" w:rsidRDefault="00D97CD2" w:rsidP="00D97CD2">
      <w:pPr>
        <w:pStyle w:val="1"/>
        <w:numPr>
          <w:ilvl w:val="1"/>
          <w:numId w:val="1"/>
        </w:numPr>
        <w:tabs>
          <w:tab w:val="left" w:pos="1220"/>
        </w:tabs>
        <w:jc w:val="both"/>
      </w:pPr>
      <w:r>
        <w:t>В случае уклонения от получения свиде</w:t>
      </w:r>
      <w:r w:rsidR="00146543">
        <w:t>тельства участника конкурса, за</w:t>
      </w:r>
      <w:r>
        <w:t xml:space="preserve">явке </w:t>
      </w:r>
      <w:proofErr w:type="gramStart"/>
      <w:r>
        <w:t>на участие</w:t>
      </w:r>
      <w:proofErr w:type="gramEnd"/>
      <w:r>
        <w:t xml:space="preserve"> в конкурсе которого присвое</w:t>
      </w:r>
      <w:r w:rsidR="00146543">
        <w:t>н второй номер, организатор кон</w:t>
      </w:r>
      <w:r>
        <w:t>курса обязан принять решение о призна</w:t>
      </w:r>
      <w:r w:rsidR="00527CC7">
        <w:t>нии конкурса несостоявшимся.</w:t>
      </w:r>
    </w:p>
    <w:p w:rsidR="00D97CD2" w:rsidRDefault="00D97CD2" w:rsidP="00D97CD2">
      <w:pPr>
        <w:pStyle w:val="1"/>
        <w:numPr>
          <w:ilvl w:val="1"/>
          <w:numId w:val="1"/>
        </w:numPr>
        <w:tabs>
          <w:tab w:val="left" w:pos="1220"/>
        </w:tabs>
        <w:jc w:val="both"/>
      </w:pPr>
      <w:r>
        <w:t>В случае уклонения от получения свидетельства победителя конкурса конкурсной комиссией в срок не позднее рабочего дня, следующего после дня установления данного факта, составляется про</w:t>
      </w:r>
      <w:r w:rsidR="00146543">
        <w:t>токол об отказе в получении сви</w:t>
      </w:r>
      <w:r>
        <w:t>детельства, в котором должны содержаться сведения о месте, дате и времени его составления, о лице, уклонившемся от получения свидетельства, сведения о фактах, являющихся основанием для отказа от</w:t>
      </w:r>
      <w:r w:rsidR="0096756E">
        <w:t xml:space="preserve"> получения свидетельства, а так</w:t>
      </w:r>
      <w:r>
        <w:t>же реквизиты документов, подтверждающих такие факты.</w:t>
      </w:r>
    </w:p>
    <w:p w:rsidR="00527CC7" w:rsidRDefault="00527CC7" w:rsidP="00527CC7">
      <w:pPr>
        <w:pStyle w:val="1"/>
        <w:numPr>
          <w:ilvl w:val="1"/>
          <w:numId w:val="1"/>
        </w:numPr>
        <w:tabs>
          <w:tab w:val="left" w:pos="1220"/>
        </w:tabs>
        <w:jc w:val="both"/>
      </w:pPr>
      <w:r w:rsidRPr="00527CC7">
        <w:t>Если участник открытого конкурса, котором</w:t>
      </w:r>
      <w:r>
        <w:t>у предоставлено право на получе</w:t>
      </w:r>
      <w:r w:rsidRPr="00527CC7">
        <w:t>ние свидетельств об осуществлении перевозок по предусмотренным конкурсной документацией маршрутам регулярных перево</w:t>
      </w:r>
      <w:r>
        <w:t>зок, отказался от права на полу</w:t>
      </w:r>
      <w:r w:rsidRPr="00527CC7">
        <w:t>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D97CD2" w:rsidRDefault="00D97CD2" w:rsidP="00D97CD2">
      <w:pPr>
        <w:pStyle w:val="1"/>
        <w:numPr>
          <w:ilvl w:val="1"/>
          <w:numId w:val="1"/>
        </w:numPr>
        <w:tabs>
          <w:tab w:val="left" w:pos="1220"/>
        </w:tabs>
        <w:jc w:val="both"/>
      </w:pPr>
      <w:r>
        <w:t>Протокол подписывается членами конкурсной коми</w:t>
      </w:r>
      <w:r w:rsidR="00146543">
        <w:t>ссии в день составле</w:t>
      </w:r>
      <w:r>
        <w:t>ния такого протокола. Протокол составляется</w:t>
      </w:r>
      <w:r w:rsidR="00146543">
        <w:t xml:space="preserve"> в двух экземплярах, один из ко</w:t>
      </w:r>
      <w:r>
        <w:t>торых хранится у организатора конкурса. Ук</w:t>
      </w:r>
      <w:r w:rsidR="00146543">
        <w:t>азанный протокол размещается ор</w:t>
      </w:r>
      <w:r>
        <w:t>ганизатором конкурса на официальном сайте в</w:t>
      </w:r>
      <w:r w:rsidR="00146543">
        <w:t xml:space="preserve"> течение рабочего дня, следующе</w:t>
      </w:r>
      <w:r>
        <w:t>го после дня подписания указанного протокола. Организатор конкурса в течение двух рабочих дней со дня подписания проток</w:t>
      </w:r>
      <w:r w:rsidR="00146543">
        <w:t>ола передаёт либо направляет за</w:t>
      </w:r>
      <w:r>
        <w:t>казным письмом один экземпляр протокола лицу, уклонившемуся от получения свидетельства.</w:t>
      </w:r>
    </w:p>
    <w:p w:rsidR="001E2D24" w:rsidRDefault="001E2D24" w:rsidP="00146543">
      <w:pPr>
        <w:pStyle w:val="11"/>
        <w:keepNext/>
        <w:keepLines/>
        <w:shd w:val="clear" w:color="auto" w:fill="auto"/>
        <w:tabs>
          <w:tab w:val="left" w:pos="453"/>
        </w:tabs>
        <w:spacing w:after="360"/>
        <w:jc w:val="left"/>
      </w:pPr>
    </w:p>
    <w:p w:rsidR="00986682" w:rsidRDefault="00A443A7">
      <w:pPr>
        <w:pStyle w:val="1"/>
        <w:numPr>
          <w:ilvl w:val="0"/>
          <w:numId w:val="1"/>
        </w:numPr>
        <w:shd w:val="clear" w:color="auto" w:fill="auto"/>
        <w:tabs>
          <w:tab w:val="left" w:pos="450"/>
        </w:tabs>
        <w:ind w:firstLine="0"/>
        <w:jc w:val="center"/>
      </w:pPr>
      <w:r>
        <w:rPr>
          <w:b/>
          <w:bCs/>
        </w:rPr>
        <w:t>Получение копий документов конкурса.</w:t>
      </w:r>
    </w:p>
    <w:p w:rsidR="00986682" w:rsidRDefault="00A443A7">
      <w:pPr>
        <w:pStyle w:val="11"/>
        <w:keepNext/>
        <w:keepLines/>
        <w:shd w:val="clear" w:color="auto" w:fill="auto"/>
      </w:pPr>
      <w:bookmarkStart w:id="34" w:name="bookmark42"/>
      <w:bookmarkStart w:id="35" w:name="bookmark43"/>
      <w:r>
        <w:t>Право на обжалование</w:t>
      </w:r>
      <w:bookmarkEnd w:id="34"/>
      <w:bookmarkEnd w:id="35"/>
    </w:p>
    <w:p w:rsidR="00906952" w:rsidRDefault="00A443A7" w:rsidP="0095315F">
      <w:pPr>
        <w:pStyle w:val="1"/>
        <w:numPr>
          <w:ilvl w:val="1"/>
          <w:numId w:val="1"/>
        </w:numPr>
        <w:shd w:val="clear" w:color="auto" w:fill="auto"/>
        <w:tabs>
          <w:tab w:val="left" w:pos="1245"/>
        </w:tabs>
        <w:ind w:firstLine="620"/>
        <w:jc w:val="both"/>
      </w:pPr>
      <w:r>
        <w:t xml:space="preserve">Любой участник конкурса имеет </w:t>
      </w:r>
      <w:r w:rsidR="00332543">
        <w:t>право по письменному запросу по</w:t>
      </w:r>
      <w:r>
        <w:t>лучить от организатора конкурса выписку из</w:t>
      </w:r>
      <w:r w:rsidR="00906952">
        <w:t xml:space="preserve"> протокола конкурсной комиссии.</w:t>
      </w:r>
    </w:p>
    <w:p w:rsidR="00986682" w:rsidRDefault="00A443A7" w:rsidP="0095315F">
      <w:pPr>
        <w:pStyle w:val="1"/>
        <w:numPr>
          <w:ilvl w:val="1"/>
          <w:numId w:val="1"/>
        </w:numPr>
        <w:shd w:val="clear" w:color="auto" w:fill="auto"/>
        <w:tabs>
          <w:tab w:val="left" w:pos="1245"/>
        </w:tabs>
        <w:ind w:firstLine="620"/>
        <w:jc w:val="both"/>
      </w:pPr>
      <w:r>
        <w:t>Выдача копий документов конкурса осуществляется организатором конкурса в течение тридцати дней с даты регистрации письменного запроса, но не ранее подведения итогов конкурса.</w:t>
      </w:r>
    </w:p>
    <w:p w:rsidR="00986682" w:rsidRDefault="00A443A7">
      <w:pPr>
        <w:pStyle w:val="1"/>
        <w:numPr>
          <w:ilvl w:val="1"/>
          <w:numId w:val="1"/>
        </w:numPr>
        <w:shd w:val="clear" w:color="auto" w:fill="auto"/>
        <w:tabs>
          <w:tab w:val="left" w:pos="1245"/>
        </w:tabs>
        <w:ind w:firstLine="620"/>
        <w:jc w:val="both"/>
      </w:pPr>
      <w:r>
        <w:t>Протоколы, составленные в ходе п</w:t>
      </w:r>
      <w:r w:rsidR="00332543">
        <w:t>роведения конкурса, заявки, кон</w:t>
      </w:r>
      <w:r>
        <w:t>курсная документация, изменения, внесенные в конкурсную документацию, аудиозаписи протоколов и разъяснения конк</w:t>
      </w:r>
      <w:r w:rsidR="00332543">
        <w:t>урсной документации хранятся ор</w:t>
      </w:r>
      <w:r>
        <w:t>ганизатором конкурса не менее чем три года.</w:t>
      </w:r>
    </w:p>
    <w:p w:rsidR="00986682" w:rsidRDefault="00A443A7">
      <w:pPr>
        <w:pStyle w:val="1"/>
        <w:numPr>
          <w:ilvl w:val="1"/>
          <w:numId w:val="1"/>
        </w:numPr>
        <w:shd w:val="clear" w:color="auto" w:fill="auto"/>
        <w:tabs>
          <w:tab w:val="left" w:pos="1252"/>
        </w:tabs>
        <w:spacing w:after="300"/>
        <w:ind w:firstLine="620"/>
        <w:jc w:val="both"/>
      </w:pPr>
      <w:r>
        <w:t>Любой участник конкурса имеет право в порядке, предусмотренном действующим законодательством, обжаловать д</w:t>
      </w:r>
      <w:r w:rsidR="00332543">
        <w:t>ействия (бездействие) органи</w:t>
      </w:r>
      <w:r>
        <w:t>затора конкурса, конкурсной комиссии.</w:t>
      </w:r>
    </w:p>
    <w:p w:rsidR="00986682" w:rsidRDefault="00A443A7">
      <w:pPr>
        <w:pStyle w:val="11"/>
        <w:keepNext/>
        <w:keepLines/>
        <w:numPr>
          <w:ilvl w:val="0"/>
          <w:numId w:val="1"/>
        </w:numPr>
        <w:shd w:val="clear" w:color="auto" w:fill="auto"/>
        <w:tabs>
          <w:tab w:val="left" w:pos="468"/>
        </w:tabs>
      </w:pPr>
      <w:bookmarkStart w:id="36" w:name="bookmark44"/>
      <w:bookmarkStart w:id="37" w:name="bookmark45"/>
      <w:r>
        <w:t>Дополнительные требования организатора конкурса</w:t>
      </w:r>
      <w:bookmarkEnd w:id="36"/>
      <w:bookmarkEnd w:id="37"/>
    </w:p>
    <w:p w:rsidR="00986682" w:rsidRDefault="00A443A7">
      <w:pPr>
        <w:pStyle w:val="1"/>
        <w:shd w:val="clear" w:color="auto" w:fill="auto"/>
        <w:ind w:firstLine="620"/>
        <w:jc w:val="both"/>
      </w:pPr>
      <w:r>
        <w:t>20. Участник конкурса, в отношении которого принято решение о выдаче свидетельства и карт маршрута, по результатам конкурсных процедур, в соо</w:t>
      </w:r>
      <w:r w:rsidR="00332543">
        <w:t>т</w:t>
      </w:r>
      <w:r>
        <w:t>ветствии с п. 3 ч. 4 ст. 17 Федерального закон</w:t>
      </w:r>
      <w:r w:rsidR="00332543">
        <w:t>а от 13.07.2015 № 220-ФЗ «Об ор</w:t>
      </w:r>
      <w:r>
        <w:t xml:space="preserve">ганизации регулярных перевозок пассажиров и багажа </w:t>
      </w:r>
      <w:r w:rsidR="00332543">
        <w:t>автомобильным транс</w:t>
      </w:r>
      <w:r>
        <w:t>портом и городским наземным электричес</w:t>
      </w:r>
      <w:r w:rsidR="00332543">
        <w:t>ким транспортом в Российской Фе</w:t>
      </w:r>
      <w:r>
        <w:t>дерации и о внесении изменений в отдель</w:t>
      </w:r>
      <w:r w:rsidR="00332543">
        <w:t>ные законодательные акты Россий</w:t>
      </w:r>
      <w:r>
        <w:t>ской Федерации», Федеральным Законом о</w:t>
      </w:r>
      <w:r w:rsidR="00332543">
        <w:t>т 14.02.2009№ 22-ФЗ «О навигаци</w:t>
      </w:r>
      <w:r>
        <w:t>онной деятельности», постановлением Правительства РФ от 25.08.2008 № 641 «Об оснащении транспортных, технических средств и систем аппаратурой спутниковой навигации ГЛОНАСС или ГЛОНАСС</w:t>
      </w:r>
      <w:r w:rsidRPr="003D2A00">
        <w:rPr>
          <w:lang w:eastAsia="en-US" w:bidi="en-US"/>
        </w:rPr>
        <w:t>/</w:t>
      </w:r>
      <w:r>
        <w:rPr>
          <w:lang w:val="en-US" w:eastAsia="en-US" w:bidi="en-US"/>
        </w:rPr>
        <w:t>GPS</w:t>
      </w:r>
      <w:r w:rsidRPr="003D2A00">
        <w:rPr>
          <w:lang w:eastAsia="en-US" w:bidi="en-US"/>
        </w:rPr>
        <w:t xml:space="preserve">», </w:t>
      </w:r>
      <w:r w:rsidR="00332543">
        <w:t>приказом Министер</w:t>
      </w:r>
      <w:r>
        <w:t>ства транспорта РФ от 09.03.2010 № 55 «Об</w:t>
      </w:r>
      <w:r w:rsidR="00332543">
        <w:t xml:space="preserve"> утверждении Перечня видов авто</w:t>
      </w:r>
      <w:r>
        <w:t>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w:t>
      </w:r>
      <w:r w:rsidRPr="003D2A00">
        <w:rPr>
          <w:lang w:eastAsia="en-US" w:bidi="en-US"/>
        </w:rPr>
        <w:t>/</w:t>
      </w:r>
      <w:r>
        <w:rPr>
          <w:lang w:val="en-US" w:eastAsia="en-US" w:bidi="en-US"/>
        </w:rPr>
        <w:t>GPS</w:t>
      </w:r>
      <w:r w:rsidRPr="003D2A00">
        <w:rPr>
          <w:lang w:eastAsia="en-US" w:bidi="en-US"/>
        </w:rPr>
        <w:t xml:space="preserve">», </w:t>
      </w:r>
      <w:r>
        <w:t xml:space="preserve">п. 4 ч. 1 ст. 19 Закона Краснодарского края от 21.12.2018 № </w:t>
      </w:r>
      <w:r w:rsidRPr="003D2A00">
        <w:rPr>
          <w:lang w:eastAsia="en-US" w:bidi="en-US"/>
        </w:rPr>
        <w:t>3931-</w:t>
      </w:r>
      <w:r>
        <w:rPr>
          <w:lang w:val="en-US" w:eastAsia="en-US" w:bidi="en-US"/>
        </w:rPr>
        <w:t>K</w:t>
      </w:r>
      <w:r w:rsidRPr="003D2A00">
        <w:rPr>
          <w:lang w:eastAsia="en-US" w:bidi="en-US"/>
        </w:rPr>
        <w:t xml:space="preserve">3 </w:t>
      </w:r>
      <w:r>
        <w: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в срок не позднее даты начала выполнения перевозок, обязан оборудовать используемые для осуществления таких перевозок транспортны</w:t>
      </w:r>
      <w:r w:rsidR="00332543">
        <w:t>е средства аппаратурой спутнико</w:t>
      </w:r>
      <w:r>
        <w:t>вой навигации ГЛОНАСС или ГЛОНАСС</w:t>
      </w:r>
      <w:r w:rsidRPr="003D2A00">
        <w:rPr>
          <w:lang w:eastAsia="en-US" w:bidi="en-US"/>
        </w:rPr>
        <w:t>/</w:t>
      </w:r>
      <w:r>
        <w:rPr>
          <w:lang w:val="en-US" w:eastAsia="en-US" w:bidi="en-US"/>
        </w:rPr>
        <w:t>GPS</w:t>
      </w:r>
      <w:r w:rsidRPr="003D2A00">
        <w:rPr>
          <w:lang w:eastAsia="en-US" w:bidi="en-US"/>
        </w:rPr>
        <w:t xml:space="preserve">, </w:t>
      </w:r>
      <w:r w:rsidR="00E60F77">
        <w:t>предназначенной для техниче</w:t>
      </w:r>
      <w:r>
        <w:t>ского обеспечения контроля за осуществлением перевоз</w:t>
      </w:r>
      <w:r w:rsidR="00E60F77">
        <w:t>чиком регулярных пас</w:t>
      </w:r>
      <w:r>
        <w:t xml:space="preserve">сажирских перевозок, сопряженной с муниципальной системой мониторинга транспортных средств, объектов и ресурсов </w:t>
      </w:r>
      <w:r w:rsidR="00E0549D" w:rsidRPr="00E0549D">
        <w:lastRenderedPageBreak/>
        <w:t>Белореченского района</w:t>
      </w:r>
      <w:r>
        <w:t xml:space="preserve"> и обеспечить функционирование такой аппаратуры и её</w:t>
      </w:r>
      <w:r w:rsidR="00332543">
        <w:t xml:space="preserve"> техниче</w:t>
      </w:r>
      <w:r>
        <w:t>ское и функциональное сопряжение при выполнении перевозок.</w:t>
      </w:r>
    </w:p>
    <w:p w:rsidR="00986682" w:rsidRDefault="00A443A7">
      <w:pPr>
        <w:pStyle w:val="1"/>
        <w:shd w:val="clear" w:color="auto" w:fill="auto"/>
        <w:ind w:firstLine="600"/>
        <w:jc w:val="both"/>
      </w:pPr>
      <w:r>
        <w:t>Участник конкурса, в отношении которо</w:t>
      </w:r>
      <w:r w:rsidR="00332543">
        <w:t>го принято решение о выдаче сви</w:t>
      </w:r>
      <w:r>
        <w:t xml:space="preserve">детельства и карт маршрута, по результатам </w:t>
      </w:r>
      <w:r w:rsidR="00332543">
        <w:t>конкурсных процедур обязан с да</w:t>
      </w:r>
      <w:r>
        <w:t>ты получения свидетельства и карт маршрута з</w:t>
      </w:r>
      <w:r w:rsidR="00332543">
        <w:t>астраховать риск своей граждан</w:t>
      </w:r>
      <w:r>
        <w:t>ской ответственности перед пассажирами транспортного средства за свой счёт в качестве страхователя путем заключения д</w:t>
      </w:r>
      <w:r w:rsidR="00332543">
        <w:t>оговора или договоров обязатель</w:t>
      </w:r>
      <w:r>
        <w:t>ного страхования гражданской ответственности перевозчика за причиненный при перевозке вред жизни или здоровью пассажиров транспортного средства и их имуществу.</w:t>
      </w:r>
    </w:p>
    <w:p w:rsidR="00986682" w:rsidRDefault="00A443A7">
      <w:pPr>
        <w:pStyle w:val="1"/>
        <w:shd w:val="clear" w:color="auto" w:fill="auto"/>
        <w:ind w:firstLine="600"/>
        <w:jc w:val="both"/>
      </w:pPr>
      <w:r>
        <w:t>Участник конкурса, в отношении которо</w:t>
      </w:r>
      <w:r w:rsidR="00332543">
        <w:t>го принято решение о выдаче сви</w:t>
      </w:r>
      <w:r>
        <w:t xml:space="preserve">детельства и карт маршрута, по результатам </w:t>
      </w:r>
      <w:r w:rsidR="00332543">
        <w:t>конкурсных процедур обязан в те</w:t>
      </w:r>
      <w:r>
        <w:t xml:space="preserve">чении года с момента выдачи свидетельства </w:t>
      </w:r>
      <w:r w:rsidR="00332543">
        <w:t>и карт маршрута выполнить требо</w:t>
      </w:r>
      <w:r>
        <w:t xml:space="preserve">вания Федерального Закона от 09.02.2007 </w:t>
      </w:r>
      <w:r w:rsidR="00332543">
        <w:t>№ 16-ФЗ «О транспортной безопас</w:t>
      </w:r>
      <w:r>
        <w:t>ности» и постановления Правительства РФ о</w:t>
      </w:r>
      <w:r w:rsidR="00332543">
        <w:t>т 14.09.2016 № 924 «Об утвержде</w:t>
      </w:r>
      <w:r>
        <w:t>нии требований по обеспечению транспортной безопасности, в том чи</w:t>
      </w:r>
      <w:r w:rsidR="00332543">
        <w:t>сле тре</w:t>
      </w:r>
      <w:r>
        <w:t>бований к антитеррористической защищеннос</w:t>
      </w:r>
      <w:r w:rsidR="00332543">
        <w:t>ти объектов (территорий), учиты</w:t>
      </w:r>
      <w:r>
        <w:t>вающих уровни безопасности для различных категорий объектов транспортной инфраструктуры дорожного хозяйства, треб</w:t>
      </w:r>
      <w:r w:rsidR="00332543">
        <w:t>ований по обеспечению транспорт</w:t>
      </w:r>
      <w:r>
        <w:t>ной безопасности, в том числе требований</w:t>
      </w:r>
      <w:r w:rsidR="00332543">
        <w:t xml:space="preserve"> к антитеррористической защищен</w:t>
      </w:r>
      <w:r>
        <w:t xml:space="preserve">ности объектов (территорий), учитывающих </w:t>
      </w:r>
      <w:r w:rsidR="00332543">
        <w:t>уровни безопасности для различ</w:t>
      </w:r>
      <w:r>
        <w:t>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w:t>
      </w:r>
      <w:r w:rsidR="00332543">
        <w:t>ровании перевозок пассажиров ав</w:t>
      </w:r>
      <w:r>
        <w:t>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w:t>
      </w:r>
      <w:r w:rsidR="00332543">
        <w:t xml:space="preserve"> лица или индивидуального пред</w:t>
      </w:r>
      <w:r>
        <w:t>принимателя)».</w:t>
      </w:r>
    </w:p>
    <w:p w:rsidR="00986682" w:rsidRDefault="00A443A7">
      <w:pPr>
        <w:pStyle w:val="1"/>
        <w:shd w:val="clear" w:color="auto" w:fill="auto"/>
        <w:ind w:firstLine="600"/>
        <w:jc w:val="both"/>
      </w:pPr>
      <w:r>
        <w:t>В соответствии со статьёй 19 Закона Краснодарского края от 21.12.2018 № 3931-КЗ «Об организации регулярных перевозок п</w:t>
      </w:r>
      <w:r w:rsidR="00B32A2C">
        <w:t>ассажиров и багажа авто</w:t>
      </w:r>
      <w:r>
        <w:t>мобильным транспортом и городским наземным электрическим транспортом в Краснодарском крае» определены требования, предъявляемые к транспортным средствам.</w:t>
      </w:r>
    </w:p>
    <w:p w:rsidR="00986682" w:rsidRDefault="00A443A7">
      <w:pPr>
        <w:pStyle w:val="1"/>
        <w:shd w:val="clear" w:color="auto" w:fill="auto"/>
        <w:ind w:firstLine="600"/>
        <w:jc w:val="both"/>
      </w:pPr>
      <w:r>
        <w:t>Для осуществления пассажирских перевозок используются транспортные средства, сертифицированные на территор</w:t>
      </w:r>
      <w:r w:rsidR="00332543">
        <w:t>ии Российской Федерации, зареги</w:t>
      </w:r>
      <w:r>
        <w:t xml:space="preserve">стрированные в органах Государственной инспекции безопасности дорожного движения и прошедшие в установленном </w:t>
      </w:r>
      <w:r w:rsidR="00332543">
        <w:t>порядке государственный техниче</w:t>
      </w:r>
      <w:r>
        <w:t>ский осмотр с использованием средств технического диагностирования.</w:t>
      </w:r>
    </w:p>
    <w:p w:rsidR="00986682" w:rsidRDefault="00A443A7">
      <w:pPr>
        <w:pStyle w:val="1"/>
        <w:shd w:val="clear" w:color="auto" w:fill="auto"/>
        <w:spacing w:after="300"/>
        <w:ind w:firstLine="600"/>
        <w:jc w:val="both"/>
      </w:pPr>
      <w:r>
        <w:t>Оборудование, внутреннее и внешнее оформление транспортных средств, предназначенных для перевозок пассажиров и багажа, должно соответствовать требованиям, установленным нормативными актами Российской Федерации, и обеспечивать информирование пассажиров об условиях выполнения перевозок и виде регулярных перевозок пассажиров и багажа.</w:t>
      </w:r>
    </w:p>
    <w:p w:rsidR="00986682" w:rsidRDefault="00A443A7">
      <w:pPr>
        <w:pStyle w:val="11"/>
        <w:keepNext/>
        <w:keepLines/>
        <w:numPr>
          <w:ilvl w:val="0"/>
          <w:numId w:val="1"/>
        </w:numPr>
        <w:shd w:val="clear" w:color="auto" w:fill="auto"/>
        <w:tabs>
          <w:tab w:val="left" w:pos="471"/>
        </w:tabs>
      </w:pPr>
      <w:bookmarkStart w:id="38" w:name="bookmark46"/>
      <w:bookmarkStart w:id="39" w:name="bookmark47"/>
      <w:r>
        <w:lastRenderedPageBreak/>
        <w:t>Перечень приложений к конкурсной документации</w:t>
      </w:r>
      <w:bookmarkEnd w:id="38"/>
      <w:bookmarkEnd w:id="39"/>
    </w:p>
    <w:p w:rsidR="00986682" w:rsidRDefault="00A443A7" w:rsidP="00076980">
      <w:pPr>
        <w:pStyle w:val="1"/>
        <w:shd w:val="clear" w:color="auto" w:fill="auto"/>
        <w:spacing w:after="240"/>
        <w:ind w:firstLine="600"/>
        <w:jc w:val="both"/>
      </w:pPr>
      <w:r>
        <w:t>Приложение 1. Заявка на участие</w:t>
      </w:r>
      <w:r w:rsidR="0008763E">
        <w:t xml:space="preserve"> в</w:t>
      </w:r>
      <w:r>
        <w:t xml:space="preserve"> </w:t>
      </w:r>
      <w:r w:rsidR="0008763E">
        <w:t>открытом конкурсе</w:t>
      </w:r>
      <w:r w:rsidR="00146543" w:rsidRPr="00146543">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sidR="0008763E">
        <w:t>образования Белореченский район</w:t>
      </w:r>
      <w:r w:rsidR="00146543" w:rsidRPr="00146543">
        <w:t xml:space="preserve"> </w:t>
      </w:r>
      <w:r>
        <w:t>(форма).</w:t>
      </w:r>
    </w:p>
    <w:p w:rsidR="0008763E" w:rsidRDefault="00A443A7" w:rsidP="00076980">
      <w:pPr>
        <w:pStyle w:val="1"/>
        <w:shd w:val="clear" w:color="auto" w:fill="auto"/>
        <w:spacing w:after="240"/>
        <w:ind w:firstLine="600"/>
        <w:jc w:val="both"/>
      </w:pPr>
      <w:r>
        <w:t xml:space="preserve">Приложение 2. Порядок заполнения конкурсного предложения в заявке на участие </w:t>
      </w:r>
      <w:r w:rsidR="0008763E">
        <w:t>в открытом конкурсе</w:t>
      </w:r>
      <w:r w:rsidR="0008763E" w:rsidRPr="00146543">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sidR="0008763E">
        <w:t>образования Белореченский район</w:t>
      </w:r>
      <w:r w:rsidR="0008763E" w:rsidRPr="00146543">
        <w:t xml:space="preserve"> </w:t>
      </w:r>
    </w:p>
    <w:p w:rsidR="0008763E" w:rsidRDefault="00A443A7" w:rsidP="00076980">
      <w:pPr>
        <w:pStyle w:val="1"/>
        <w:shd w:val="clear" w:color="auto" w:fill="auto"/>
        <w:spacing w:after="240"/>
        <w:ind w:firstLine="600"/>
        <w:jc w:val="both"/>
      </w:pPr>
      <w:r>
        <w:t xml:space="preserve">Приложение 3. Перечень документов, прилагаемых к заявке на участие </w:t>
      </w:r>
      <w:r w:rsidR="0008763E">
        <w:t>в открытом конкурсе</w:t>
      </w:r>
      <w:r w:rsidR="0008763E" w:rsidRPr="00146543">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sidR="0008763E">
        <w:t>образования Белореченский район.</w:t>
      </w:r>
      <w:r w:rsidR="0008763E" w:rsidRPr="00146543">
        <w:t xml:space="preserve"> </w:t>
      </w:r>
    </w:p>
    <w:p w:rsidR="00986682" w:rsidRDefault="00A443A7" w:rsidP="00076980">
      <w:pPr>
        <w:pStyle w:val="1"/>
        <w:shd w:val="clear" w:color="auto" w:fill="auto"/>
        <w:spacing w:after="240"/>
        <w:ind w:firstLine="600"/>
        <w:jc w:val="both"/>
      </w:pPr>
      <w:r>
        <w:t>Приложение 4. Обязательство по подтверждению наличия транспортных средств, пред</w:t>
      </w:r>
      <w:r w:rsidR="0008763E">
        <w:t>усмотренных заявкой на участие</w:t>
      </w:r>
      <w:r>
        <w:t xml:space="preserve"> </w:t>
      </w:r>
      <w:r w:rsidR="0008763E">
        <w:t>в открытом конкурсе</w:t>
      </w:r>
      <w:r w:rsidR="0008763E" w:rsidRPr="00146543">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sidR="0008763E">
        <w:t>образования Белореченский район</w:t>
      </w:r>
      <w:r>
        <w:t xml:space="preserve"> (форма).</w:t>
      </w:r>
    </w:p>
    <w:p w:rsidR="00986682" w:rsidRDefault="00A443A7" w:rsidP="00076980">
      <w:pPr>
        <w:pStyle w:val="1"/>
        <w:shd w:val="clear" w:color="auto" w:fill="auto"/>
        <w:spacing w:after="240"/>
        <w:ind w:firstLine="600"/>
        <w:jc w:val="both"/>
      </w:pPr>
      <w:r>
        <w:t>Приложение 5. Обязательство по максимальному сроку эксплуатации транспортных средств в течение срока дейст</w:t>
      </w:r>
      <w:r w:rsidR="00F962B5">
        <w:t>вия свидетельства об осуществле</w:t>
      </w:r>
      <w:r>
        <w:t>нии перевозок по маршруту регулярных перевозок (форма).</w:t>
      </w:r>
    </w:p>
    <w:p w:rsidR="00986682" w:rsidRDefault="00A443A7" w:rsidP="00076980">
      <w:pPr>
        <w:pStyle w:val="1"/>
        <w:shd w:val="clear" w:color="auto" w:fill="auto"/>
        <w:spacing w:after="240"/>
        <w:ind w:firstLine="600"/>
        <w:jc w:val="both"/>
      </w:pPr>
      <w:r>
        <w:t>Приложение 6. Запрос о разъяснении конкурсной документ</w:t>
      </w:r>
      <w:r w:rsidR="0008763E">
        <w:t>ации и (или) извещения открытого конкурса</w:t>
      </w:r>
      <w:r w:rsidR="0008763E" w:rsidRPr="00146543">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sidR="0008763E">
        <w:t>образования Белореченский район</w:t>
      </w:r>
      <w:r w:rsidR="0008763E" w:rsidRPr="00146543">
        <w:t xml:space="preserve"> </w:t>
      </w:r>
      <w:r>
        <w:t>(форма).</w:t>
      </w:r>
    </w:p>
    <w:p w:rsidR="00986682" w:rsidRDefault="00A443A7" w:rsidP="00076980">
      <w:pPr>
        <w:pStyle w:val="1"/>
        <w:shd w:val="clear" w:color="auto" w:fill="auto"/>
        <w:tabs>
          <w:tab w:val="left" w:leader="underscore" w:pos="1300"/>
        </w:tabs>
        <w:spacing w:after="240"/>
        <w:ind w:firstLine="600"/>
        <w:jc w:val="both"/>
      </w:pPr>
      <w:r>
        <w:t>Приложение 7. Сведения об автобусах,</w:t>
      </w:r>
      <w:r w:rsidR="004150BB">
        <w:t xml:space="preserve"> заявляемых претендентом на </w:t>
      </w:r>
      <w:r w:rsidR="004150BB">
        <w:lastRenderedPageBreak/>
        <w:t>уча</w:t>
      </w:r>
      <w:r>
        <w:t>стие в конкурсе, планируемых к использова</w:t>
      </w:r>
      <w:r w:rsidR="004150BB">
        <w:t>нию для перевозок по муниципаль</w:t>
      </w:r>
      <w:r>
        <w:t>ному маршруту</w:t>
      </w:r>
      <w:r w:rsidR="0008763E">
        <w:t xml:space="preserve"> (маршрутах)</w:t>
      </w:r>
      <w:r>
        <w:t xml:space="preserve"> регулярных п</w:t>
      </w:r>
      <w:r w:rsidR="00CF6F80">
        <w:t>еревозок</w:t>
      </w:r>
      <w:r w:rsidR="004150BB">
        <w:t xml:space="preserve"> указанному в лоте</w:t>
      </w:r>
      <w:r w:rsidR="00CF6F80">
        <w:t>,</w:t>
      </w:r>
      <w:r w:rsidR="004150BB">
        <w:t xml:space="preserve"> </w:t>
      </w:r>
      <w:r>
        <w:t>соответствующих требованиям, указанны</w:t>
      </w:r>
      <w:r w:rsidR="004150BB">
        <w:t>м в реестре муниципаль</w:t>
      </w:r>
      <w:r>
        <w:t>ных маршрутов регулярных перевозок по маршруту, в отношении которого по итогам проведения конкурса на данный лот будет выдано свидетельство об осуществлении перевозок п</w:t>
      </w:r>
      <w:r w:rsidR="00CF6F80">
        <w:t>о маршруту регулярных перевозок</w:t>
      </w:r>
      <w:r>
        <w:t xml:space="preserve"> и в конкурсном предложении претендента по данному лоту (форма).</w:t>
      </w:r>
    </w:p>
    <w:p w:rsidR="00986682" w:rsidRDefault="00A443A7" w:rsidP="00076980">
      <w:pPr>
        <w:pStyle w:val="1"/>
        <w:shd w:val="clear" w:color="auto" w:fill="auto"/>
        <w:spacing w:after="240" w:line="233" w:lineRule="auto"/>
        <w:ind w:firstLine="760"/>
        <w:jc w:val="both"/>
      </w:pPr>
      <w:r>
        <w:t>Приложение 8. Сведения о договорах обязательного страхования граж</w:t>
      </w:r>
      <w:r>
        <w:softHyphen/>
        <w:t>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w:t>
      </w:r>
      <w:r w:rsidR="004150BB">
        <w:t>овавшими в течение года, предше</w:t>
      </w:r>
      <w:r>
        <w:t>ствующего дате размещения извещения (форма).</w:t>
      </w:r>
    </w:p>
    <w:p w:rsidR="00CF6F80" w:rsidRDefault="00CF6F80" w:rsidP="00CF6F80">
      <w:pPr>
        <w:pStyle w:val="a8"/>
        <w:spacing w:after="0" w:line="240" w:lineRule="auto"/>
        <w:ind w:left="0"/>
        <w:jc w:val="both"/>
        <w:rPr>
          <w:rFonts w:ascii="Times New Roman" w:hAnsi="Times New Roman" w:cs="Times New Roman"/>
          <w:sz w:val="28"/>
          <w:szCs w:val="28"/>
        </w:rPr>
      </w:pPr>
    </w:p>
    <w:p w:rsidR="009E584A" w:rsidRDefault="009E584A" w:rsidP="00CF6F80">
      <w:pPr>
        <w:pStyle w:val="a8"/>
        <w:spacing w:after="0" w:line="240" w:lineRule="auto"/>
        <w:ind w:left="0"/>
        <w:jc w:val="both"/>
        <w:rPr>
          <w:rFonts w:ascii="Times New Roman" w:hAnsi="Times New Roman" w:cs="Times New Roman"/>
          <w:sz w:val="28"/>
          <w:szCs w:val="28"/>
        </w:rPr>
      </w:pPr>
    </w:p>
    <w:p w:rsidR="009E584A" w:rsidRDefault="009E584A" w:rsidP="00CF6F80">
      <w:pPr>
        <w:pStyle w:val="a8"/>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w:t>
      </w:r>
    </w:p>
    <w:p w:rsidR="009E584A" w:rsidRDefault="009E584A" w:rsidP="00CF6F80">
      <w:pPr>
        <w:pStyle w:val="a8"/>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986682" w:rsidRPr="009E584A" w:rsidRDefault="009E584A" w:rsidP="00CF6F80">
      <w:pPr>
        <w:pStyle w:val="a8"/>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Белореченский район</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w:t>
      </w:r>
      <w:r>
        <w:rPr>
          <w:rFonts w:ascii="Times New Roman" w:hAnsi="Times New Roman" w:cs="Times New Roman"/>
          <w:sz w:val="28"/>
          <w:szCs w:val="28"/>
        </w:rPr>
        <w:tab/>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                                         В.Н. Килин</w:t>
      </w:r>
    </w:p>
    <w:sectPr w:rsidR="00986682" w:rsidRPr="009E584A" w:rsidSect="00D568D5">
      <w:headerReference w:type="default" r:id="rId10"/>
      <w:headerReference w:type="first" r:id="rId11"/>
      <w:pgSz w:w="11900" w:h="16840"/>
      <w:pgMar w:top="1276" w:right="851" w:bottom="924" w:left="183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D4" w:rsidRDefault="00C009D4">
      <w:r>
        <w:separator/>
      </w:r>
    </w:p>
  </w:endnote>
  <w:endnote w:type="continuationSeparator" w:id="0">
    <w:p w:rsidR="00C009D4" w:rsidRDefault="00C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D4" w:rsidRDefault="00C009D4"/>
  </w:footnote>
  <w:footnote w:type="continuationSeparator" w:id="0">
    <w:p w:rsidR="00C009D4" w:rsidRDefault="00C009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A7" w:rsidRDefault="00A443A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4221480</wp:posOffset>
              </wp:positionH>
              <wp:positionV relativeFrom="page">
                <wp:posOffset>504190</wp:posOffset>
              </wp:positionV>
              <wp:extent cx="125730" cy="107315"/>
              <wp:effectExtent l="0" t="0" r="0" b="0"/>
              <wp:wrapNone/>
              <wp:docPr id="1" name="Shape 1"/>
              <wp:cNvGraphicFramePr/>
              <a:graphic xmlns:a="http://schemas.openxmlformats.org/drawingml/2006/main">
                <a:graphicData uri="http://schemas.microsoft.com/office/word/2010/wordprocessingShape">
                  <wps:wsp>
                    <wps:cNvSpPr txBox="1"/>
                    <wps:spPr>
                      <a:xfrm>
                        <a:off x="0" y="0"/>
                        <a:ext cx="125730" cy="107315"/>
                      </a:xfrm>
                      <a:prstGeom prst="rect">
                        <a:avLst/>
                      </a:prstGeom>
                      <a:noFill/>
                    </wps:spPr>
                    <wps:txbx>
                      <w:txbxContent>
                        <w:p w:rsidR="00A443A7" w:rsidRDefault="00A443A7">
                          <w:pPr>
                            <w:pStyle w:val="20"/>
                            <w:shd w:val="clear" w:color="auto" w:fill="auto"/>
                            <w:rPr>
                              <w:sz w:val="24"/>
                              <w:szCs w:val="24"/>
                            </w:rPr>
                          </w:pPr>
                          <w:r>
                            <w:fldChar w:fldCharType="begin"/>
                          </w:r>
                          <w:r>
                            <w:instrText xml:space="preserve"> PAGE \* MERGEFORMAT </w:instrText>
                          </w:r>
                          <w:r>
                            <w:fldChar w:fldCharType="separate"/>
                          </w:r>
                          <w:r w:rsidR="00B553FE" w:rsidRPr="00B553FE">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32.4pt;margin-top:39.7pt;width:9.9pt;height:8.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" filled="f" stroked="f">
              <v:textbox style="mso-fit-shape-to-text:t" inset="0,0,0,0">
                <w:txbxContent>
                  <w:p w:rsidR="00A443A7" w:rsidRDefault="00A443A7">
                    <w:pPr>
                      <w:pStyle w:val="20"/>
                      <w:shd w:val="clear" w:color="auto" w:fill="auto"/>
                      <w:rPr>
                        <w:sz w:val="24"/>
                        <w:szCs w:val="24"/>
                      </w:rPr>
                    </w:pPr>
                    <w:r>
                      <w:fldChar w:fldCharType="begin"/>
                    </w:r>
                    <w:r>
                      <w:instrText xml:space="preserve"> PAGE \* MERGEFORMAT </w:instrText>
                    </w:r>
                    <w:r>
                      <w:fldChar w:fldCharType="separate"/>
                    </w:r>
                    <w:r w:rsidR="00B553FE" w:rsidRPr="00B553FE">
                      <w:rPr>
                        <w:noProof/>
                        <w:sz w:val="24"/>
                        <w:szCs w:val="24"/>
                      </w:rPr>
                      <w:t>22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A7" w:rsidRDefault="00A443A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D5"/>
    <w:multiLevelType w:val="multilevel"/>
    <w:tmpl w:val="AC081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44898"/>
    <w:multiLevelType w:val="multilevel"/>
    <w:tmpl w:val="4B36E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C53FF"/>
    <w:multiLevelType w:val="multilevel"/>
    <w:tmpl w:val="57607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06C3D"/>
    <w:multiLevelType w:val="multilevel"/>
    <w:tmpl w:val="69C893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B5A8D"/>
    <w:multiLevelType w:val="multilevel"/>
    <w:tmpl w:val="4E5ED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9B7EDA"/>
    <w:multiLevelType w:val="multilevel"/>
    <w:tmpl w:val="6E7CF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945B18"/>
    <w:multiLevelType w:val="multilevel"/>
    <w:tmpl w:val="D2301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7865EE"/>
    <w:multiLevelType w:val="multilevel"/>
    <w:tmpl w:val="3B629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2"/>
    <w:rsid w:val="00076980"/>
    <w:rsid w:val="0008763E"/>
    <w:rsid w:val="000A0F6F"/>
    <w:rsid w:val="000A2D2F"/>
    <w:rsid w:val="00111E29"/>
    <w:rsid w:val="00141BBB"/>
    <w:rsid w:val="00146543"/>
    <w:rsid w:val="0015774D"/>
    <w:rsid w:val="00160A07"/>
    <w:rsid w:val="00191428"/>
    <w:rsid w:val="00191828"/>
    <w:rsid w:val="001B426E"/>
    <w:rsid w:val="001E2D24"/>
    <w:rsid w:val="001E6D57"/>
    <w:rsid w:val="00201949"/>
    <w:rsid w:val="0022102D"/>
    <w:rsid w:val="0023000B"/>
    <w:rsid w:val="00272417"/>
    <w:rsid w:val="0027507F"/>
    <w:rsid w:val="00280E7E"/>
    <w:rsid w:val="00282518"/>
    <w:rsid w:val="002848F8"/>
    <w:rsid w:val="00285D8D"/>
    <w:rsid w:val="002B3BBE"/>
    <w:rsid w:val="002B52A3"/>
    <w:rsid w:val="002B6F53"/>
    <w:rsid w:val="002D5D78"/>
    <w:rsid w:val="002D6D30"/>
    <w:rsid w:val="00307A00"/>
    <w:rsid w:val="0031657F"/>
    <w:rsid w:val="00321827"/>
    <w:rsid w:val="00332543"/>
    <w:rsid w:val="003364A4"/>
    <w:rsid w:val="00361EF3"/>
    <w:rsid w:val="003A6F8C"/>
    <w:rsid w:val="003D2A00"/>
    <w:rsid w:val="003F3458"/>
    <w:rsid w:val="004150BB"/>
    <w:rsid w:val="00431408"/>
    <w:rsid w:val="0045006C"/>
    <w:rsid w:val="0050641C"/>
    <w:rsid w:val="00507D44"/>
    <w:rsid w:val="00527CC7"/>
    <w:rsid w:val="00545951"/>
    <w:rsid w:val="005627F1"/>
    <w:rsid w:val="00595288"/>
    <w:rsid w:val="005C21CB"/>
    <w:rsid w:val="00615186"/>
    <w:rsid w:val="0062631F"/>
    <w:rsid w:val="006E1011"/>
    <w:rsid w:val="007930D7"/>
    <w:rsid w:val="007C145B"/>
    <w:rsid w:val="007E694B"/>
    <w:rsid w:val="007E7A5C"/>
    <w:rsid w:val="0082494B"/>
    <w:rsid w:val="008257C2"/>
    <w:rsid w:val="008370AC"/>
    <w:rsid w:val="00853492"/>
    <w:rsid w:val="008835A2"/>
    <w:rsid w:val="008908B4"/>
    <w:rsid w:val="008B2CAC"/>
    <w:rsid w:val="008C1B29"/>
    <w:rsid w:val="008D68B9"/>
    <w:rsid w:val="00906952"/>
    <w:rsid w:val="009122AB"/>
    <w:rsid w:val="0096756E"/>
    <w:rsid w:val="009714CA"/>
    <w:rsid w:val="00986682"/>
    <w:rsid w:val="009936AB"/>
    <w:rsid w:val="009C10C8"/>
    <w:rsid w:val="009D1A67"/>
    <w:rsid w:val="009E584A"/>
    <w:rsid w:val="009F632F"/>
    <w:rsid w:val="00A2713A"/>
    <w:rsid w:val="00A4121F"/>
    <w:rsid w:val="00A443A7"/>
    <w:rsid w:val="00A54FC9"/>
    <w:rsid w:val="00A811CC"/>
    <w:rsid w:val="00AC1FC0"/>
    <w:rsid w:val="00AF7E29"/>
    <w:rsid w:val="00B32A2C"/>
    <w:rsid w:val="00B553FE"/>
    <w:rsid w:val="00B56698"/>
    <w:rsid w:val="00B876DC"/>
    <w:rsid w:val="00B93636"/>
    <w:rsid w:val="00B97532"/>
    <w:rsid w:val="00BA00FB"/>
    <w:rsid w:val="00BF7A03"/>
    <w:rsid w:val="00C009D4"/>
    <w:rsid w:val="00C403AB"/>
    <w:rsid w:val="00CA221C"/>
    <w:rsid w:val="00CB5337"/>
    <w:rsid w:val="00CD2D60"/>
    <w:rsid w:val="00CF6F80"/>
    <w:rsid w:val="00D562CA"/>
    <w:rsid w:val="00D568D5"/>
    <w:rsid w:val="00D836B7"/>
    <w:rsid w:val="00D97CD2"/>
    <w:rsid w:val="00DA4BAE"/>
    <w:rsid w:val="00DA63FA"/>
    <w:rsid w:val="00DC43D9"/>
    <w:rsid w:val="00DF2480"/>
    <w:rsid w:val="00DF7281"/>
    <w:rsid w:val="00E0549D"/>
    <w:rsid w:val="00E25AEA"/>
    <w:rsid w:val="00E31103"/>
    <w:rsid w:val="00E36508"/>
    <w:rsid w:val="00E5268F"/>
    <w:rsid w:val="00E53566"/>
    <w:rsid w:val="00E60F77"/>
    <w:rsid w:val="00E65339"/>
    <w:rsid w:val="00EF499A"/>
    <w:rsid w:val="00F74F1A"/>
    <w:rsid w:val="00F9339C"/>
    <w:rsid w:val="00F962B5"/>
    <w:rsid w:val="00F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FBF1"/>
  <w15:docId w15:val="{6462FAA9-37E3-4BBB-B4D5-86A499F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0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300"/>
      <w:ind w:right="200"/>
      <w:jc w:val="right"/>
    </w:pPr>
    <w:rPr>
      <w:rFonts w:ascii="Times New Roman" w:eastAsia="Times New Roman" w:hAnsi="Times New Roman" w:cs="Times New Roman"/>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ind w:firstLine="560"/>
    </w:pPr>
    <w:rPr>
      <w:rFonts w:ascii="Times New Roman" w:eastAsia="Times New Roman" w:hAnsi="Times New Roman" w:cs="Times New Roman"/>
      <w:sz w:val="17"/>
      <w:szCs w:val="17"/>
    </w:rPr>
  </w:style>
  <w:style w:type="paragraph" w:styleId="a6">
    <w:name w:val="Balloon Text"/>
    <w:basedOn w:val="a"/>
    <w:link w:val="a7"/>
    <w:uiPriority w:val="99"/>
    <w:semiHidden/>
    <w:unhideWhenUsed/>
    <w:rsid w:val="00AC1FC0"/>
    <w:rPr>
      <w:rFonts w:ascii="Segoe UI" w:hAnsi="Segoe UI" w:cs="Segoe UI"/>
      <w:sz w:val="18"/>
      <w:szCs w:val="18"/>
    </w:rPr>
  </w:style>
  <w:style w:type="character" w:customStyle="1" w:styleId="a7">
    <w:name w:val="Текст выноски Знак"/>
    <w:basedOn w:val="a0"/>
    <w:link w:val="a6"/>
    <w:uiPriority w:val="99"/>
    <w:semiHidden/>
    <w:rsid w:val="00AC1FC0"/>
    <w:rPr>
      <w:rFonts w:ascii="Segoe UI" w:hAnsi="Segoe UI" w:cs="Segoe UI"/>
      <w:color w:val="000000"/>
      <w:sz w:val="18"/>
      <w:szCs w:val="18"/>
    </w:rPr>
  </w:style>
  <w:style w:type="paragraph" w:styleId="a8">
    <w:name w:val="List Paragraph"/>
    <w:basedOn w:val="a"/>
    <w:uiPriority w:val="34"/>
    <w:qFormat/>
    <w:rsid w:val="00595288"/>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ConsPlusNormal">
    <w:name w:val="ConsPlusNormal"/>
    <w:rsid w:val="0031657F"/>
    <w:pPr>
      <w:widowControl/>
      <w:autoSpaceDE w:val="0"/>
      <w:autoSpaceDN w:val="0"/>
      <w:adjustRightInd w:val="0"/>
    </w:pPr>
    <w:rPr>
      <w:rFonts w:ascii="Times New Roman" w:eastAsia="Times New Roman" w:hAnsi="Times New Roman"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07997">
      <w:bodyDiv w:val="1"/>
      <w:marLeft w:val="0"/>
      <w:marRight w:val="0"/>
      <w:marTop w:val="0"/>
      <w:marBottom w:val="0"/>
      <w:divBdr>
        <w:top w:val="none" w:sz="0" w:space="0" w:color="auto"/>
        <w:left w:val="none" w:sz="0" w:space="0" w:color="auto"/>
        <w:bottom w:val="none" w:sz="0" w:space="0" w:color="auto"/>
        <w:right w:val="none" w:sz="0" w:space="0" w:color="auto"/>
      </w:divBdr>
    </w:div>
    <w:div w:id="135056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1054;&#1058;&#1050;&#1056;&#1067;&#1058;&#1067;&#1049;%20&#1050;&#1054;&#1053;&#1050;&#1059;&#1056;&#1057;%202022%20&#8212;%20&#1082;&#1086;&#1087;&#1080;&#1103;\&#1052;&#1054;&#1045;\&#1055;&#1086;&#1089;&#1090;&#1072;&#1085;&#1086;&#1074;&#1083;&#1077;&#1085;&#1080;&#1077;%20&#1086;%20&#1055;&#1086;&#1083;&#1086;&#1078;&#1077;&#1085;&#1080;&#1080;%20&#1080;%20&#1082;&#1086;&#1084;&#1080;&#1089;&#1089;&#1080;&#1080;%20&#1087;&#1086;%20&#1087;&#1077;&#1088;&#1077;&#1074;&#1086;&#1079;&#1082;&#1072;&#1084;\&#1055;&#1088;&#1080;&#1083;%201%20&#1055;&#1086;&#1083;&#1086;&#1078;&#1077;&#1085;&#1080;&#1077;%20&#1086;%20&#1082;&#1086;&#1085;&#1082;&#1091;&#1088;&#1089;&#1077;.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Desktop\&#1054;&#1058;&#1050;&#1056;&#1067;&#1058;&#1067;&#1049;%20&#1050;&#1054;&#1053;&#1050;&#1059;&#1056;&#1057;%202022%20&#8212;%20&#1082;&#1086;&#1087;&#1080;&#1103;\&#1052;&#1054;&#1045;\&#1055;&#1086;&#1089;&#1090;&#1072;&#1085;&#1086;&#1074;&#1083;&#1077;&#1085;&#1080;&#1077;%20&#1086;%20&#1055;&#1086;&#1083;&#1086;&#1078;&#1077;&#1085;&#1080;&#1080;%20&#1080;%20&#1082;&#1086;&#1084;&#1080;&#1089;&#1089;&#1080;&#1080;%20&#1087;&#1086;%20&#1087;&#1077;&#1088;&#1077;&#1074;&#1086;&#1079;&#1082;&#1072;&#1084;\&#1055;&#1088;&#1080;&#1083;%201%20&#1055;&#1086;&#1083;&#1086;&#1078;&#1077;&#1085;&#1080;&#1077;%20&#1086;%20&#1082;&#1086;&#1085;&#1082;&#1091;&#1088;&#1089;&#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AF92-EE90-45B2-B66E-4A55E6D3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1</Pages>
  <Words>8391</Words>
  <Characters>47833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diakov.net</Company>
  <LinksUpToDate>false</LinksUpToDate>
  <CharactersWithSpaces>56112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kornienkoa</cp:lastModifiedBy>
  <cp:revision>31</cp:revision>
  <cp:lastPrinted>2023-04-05T12:36:00Z</cp:lastPrinted>
  <dcterms:created xsi:type="dcterms:W3CDTF">2022-07-19T05:27:00Z</dcterms:created>
  <dcterms:modified xsi:type="dcterms:W3CDTF">2023-04-05T13:01:00Z</dcterms:modified>
</cp:coreProperties>
</file>