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B98" w:rsidRDefault="00073A34">
      <w:pPr>
        <w:pStyle w:val="4"/>
        <w:tabs>
          <w:tab w:val="left" w:pos="900"/>
        </w:tabs>
        <w:ind w:firstLine="7920"/>
        <w:jc w:val="both"/>
        <w:rPr>
          <w:b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-6350</wp:posOffset>
            </wp:positionV>
            <wp:extent cx="572135" cy="6858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0B98" w:rsidRDefault="00F10B98">
      <w:pPr>
        <w:jc w:val="center"/>
      </w:pPr>
    </w:p>
    <w:p w:rsidR="00F10B98" w:rsidRDefault="00F10B98">
      <w:pPr>
        <w:jc w:val="center"/>
        <w:rPr>
          <w:sz w:val="18"/>
        </w:rPr>
      </w:pPr>
    </w:p>
    <w:p w:rsidR="00F10B98" w:rsidRDefault="00F10B98">
      <w:pPr>
        <w:rPr>
          <w:sz w:val="18"/>
        </w:rPr>
      </w:pPr>
    </w:p>
    <w:p w:rsidR="00F10B98" w:rsidRDefault="00073A34">
      <w:pPr>
        <w:jc w:val="center"/>
        <w:rPr>
          <w:b/>
          <w:sz w:val="36"/>
        </w:rPr>
      </w:pPr>
      <w:r>
        <w:rPr>
          <w:b/>
          <w:sz w:val="36"/>
        </w:rPr>
        <w:t xml:space="preserve">                                          </w:t>
      </w:r>
      <w:r>
        <w:rPr>
          <w:b/>
          <w:sz w:val="32"/>
        </w:rPr>
        <w:t>СОВЕТ</w:t>
      </w:r>
      <w:r>
        <w:rPr>
          <w:b/>
          <w:sz w:val="36"/>
        </w:rPr>
        <w:t xml:space="preserve">                               </w:t>
      </w:r>
      <w:r>
        <w:rPr>
          <w:b/>
          <w:i/>
          <w:sz w:val="28"/>
        </w:rPr>
        <w:t>проект</w:t>
      </w:r>
    </w:p>
    <w:p w:rsidR="00F10B98" w:rsidRDefault="00073A34">
      <w:pPr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 БЕЛОРЕЧЕНСКИЙ МУНИЦИПАЛЬНЫЙ РАЙОН КРАСНОДАРСКОГО КРАЯ</w:t>
      </w:r>
    </w:p>
    <w:p w:rsidR="00F10B98" w:rsidRDefault="00F10B98"/>
    <w:p w:rsidR="00F10B98" w:rsidRDefault="00073A34">
      <w:pPr>
        <w:pStyle w:val="10"/>
        <w:rPr>
          <w:b/>
        </w:rPr>
      </w:pPr>
      <w:r>
        <w:rPr>
          <w:b/>
        </w:rPr>
        <w:t xml:space="preserve">____ СЕССИЯ 7 СОЗЫВА </w:t>
      </w:r>
    </w:p>
    <w:p w:rsidR="00F10B98" w:rsidRDefault="00F10B98"/>
    <w:p w:rsidR="00F10B98" w:rsidRDefault="00073A34">
      <w:pPr>
        <w:pStyle w:val="10"/>
        <w:rPr>
          <w:b/>
          <w:sz w:val="32"/>
        </w:rPr>
      </w:pPr>
      <w:r>
        <w:rPr>
          <w:b/>
          <w:sz w:val="32"/>
        </w:rPr>
        <w:t>РЕШЕНИЕ</w:t>
      </w:r>
    </w:p>
    <w:p w:rsidR="00F10B98" w:rsidRDefault="00073A34">
      <w:pPr>
        <w:jc w:val="center"/>
        <w:rPr>
          <w:sz w:val="27"/>
        </w:rPr>
      </w:pPr>
      <w:r>
        <w:rPr>
          <w:sz w:val="27"/>
        </w:rPr>
        <w:t>от ________ 2026 г.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  <w:t>№ ____</w:t>
      </w:r>
    </w:p>
    <w:p w:rsidR="00F10B98" w:rsidRDefault="00F10B98">
      <w:pPr>
        <w:rPr>
          <w:sz w:val="27"/>
        </w:rPr>
      </w:pPr>
    </w:p>
    <w:p w:rsidR="00F10B98" w:rsidRDefault="00073A34">
      <w:pPr>
        <w:jc w:val="center"/>
        <w:rPr>
          <w:b/>
          <w:sz w:val="27"/>
        </w:rPr>
      </w:pPr>
      <w:r>
        <w:rPr>
          <w:sz w:val="27"/>
        </w:rPr>
        <w:t>г. Белореченск</w:t>
      </w:r>
    </w:p>
    <w:p w:rsidR="00F10B98" w:rsidRDefault="00F10B98">
      <w:pPr>
        <w:rPr>
          <w:sz w:val="27"/>
        </w:rPr>
      </w:pPr>
    </w:p>
    <w:p w:rsidR="00F10B98" w:rsidRDefault="00F10B98">
      <w:pPr>
        <w:rPr>
          <w:sz w:val="27"/>
        </w:rPr>
      </w:pPr>
    </w:p>
    <w:p w:rsidR="00F10B98" w:rsidRDefault="00073A34">
      <w:pPr>
        <w:tabs>
          <w:tab w:val="left" w:pos="8789"/>
        </w:tabs>
        <w:ind w:left="567" w:right="849"/>
        <w:jc w:val="center"/>
        <w:rPr>
          <w:b/>
          <w:sz w:val="28"/>
        </w:rPr>
      </w:pPr>
      <w:r>
        <w:rPr>
          <w:b/>
          <w:sz w:val="28"/>
        </w:rPr>
        <w:t xml:space="preserve">Об установлении дополнительной меры социальной поддержки в виде единовременной денежной выплаты ветерану </w:t>
      </w:r>
      <w:r w:rsidR="00AB7C73">
        <w:rPr>
          <w:b/>
          <w:sz w:val="28"/>
        </w:rPr>
        <w:t>боевых действий</w:t>
      </w:r>
      <w:r w:rsidR="00994147">
        <w:rPr>
          <w:b/>
          <w:sz w:val="28"/>
        </w:rPr>
        <w:t>,</w:t>
      </w:r>
      <w:r w:rsidR="00AB7C73">
        <w:rPr>
          <w:b/>
          <w:sz w:val="28"/>
        </w:rPr>
        <w:t xml:space="preserve"> </w:t>
      </w:r>
      <w:r w:rsidR="00994147">
        <w:rPr>
          <w:b/>
          <w:sz w:val="28"/>
        </w:rPr>
        <w:t>имеющему инвалидность</w:t>
      </w:r>
      <w:r w:rsidR="00994147">
        <w:rPr>
          <w:b/>
          <w:sz w:val="28"/>
        </w:rPr>
        <w:t xml:space="preserve">, </w:t>
      </w:r>
      <w:r w:rsidR="00AB7C73">
        <w:rPr>
          <w:b/>
          <w:sz w:val="28"/>
        </w:rPr>
        <w:t xml:space="preserve">из числа участников </w:t>
      </w:r>
      <w:r w:rsidR="00994147">
        <w:rPr>
          <w:b/>
          <w:sz w:val="28"/>
        </w:rPr>
        <w:t>специальной военной операции</w:t>
      </w:r>
      <w:r>
        <w:rPr>
          <w:b/>
          <w:sz w:val="28"/>
        </w:rPr>
        <w:t>, либо его ребёнку или супругу (супруге), имеющему инвалидность, зарегистрированным и проживающим на территории муниципального образования</w:t>
      </w:r>
    </w:p>
    <w:p w:rsidR="00F10B98" w:rsidRDefault="00073A34">
      <w:pPr>
        <w:tabs>
          <w:tab w:val="left" w:pos="8789"/>
        </w:tabs>
        <w:ind w:left="567" w:right="849"/>
        <w:jc w:val="center"/>
        <w:rPr>
          <w:b/>
          <w:sz w:val="28"/>
        </w:rPr>
      </w:pPr>
      <w:r>
        <w:rPr>
          <w:b/>
          <w:sz w:val="28"/>
        </w:rPr>
        <w:t>Белореченский муниципальный район</w:t>
      </w:r>
    </w:p>
    <w:p w:rsidR="00F10B98" w:rsidRDefault="00073A34">
      <w:pPr>
        <w:tabs>
          <w:tab w:val="left" w:pos="8789"/>
        </w:tabs>
        <w:ind w:left="567" w:right="849"/>
        <w:jc w:val="center"/>
        <w:rPr>
          <w:sz w:val="28"/>
        </w:rPr>
      </w:pPr>
      <w:r>
        <w:rPr>
          <w:b/>
          <w:sz w:val="28"/>
        </w:rPr>
        <w:t>Краснодарского края</w:t>
      </w:r>
    </w:p>
    <w:p w:rsidR="00F10B98" w:rsidRDefault="00F10B98">
      <w:pPr>
        <w:rPr>
          <w:sz w:val="27"/>
        </w:rPr>
      </w:pPr>
    </w:p>
    <w:p w:rsidR="00F10B98" w:rsidRDefault="00F10B98">
      <w:pPr>
        <w:rPr>
          <w:sz w:val="27"/>
        </w:rPr>
      </w:pPr>
    </w:p>
    <w:p w:rsidR="00F10B98" w:rsidRDefault="00073A34">
      <w:pPr>
        <w:ind w:firstLine="708"/>
        <w:jc w:val="both"/>
        <w:rPr>
          <w:sz w:val="28"/>
        </w:rPr>
      </w:pPr>
      <w:r>
        <w:rPr>
          <w:sz w:val="28"/>
        </w:rPr>
        <w:t xml:space="preserve">Рассмотрев нормотворческую инициативу </w:t>
      </w:r>
      <w:proofErr w:type="spellStart"/>
      <w:r>
        <w:rPr>
          <w:sz w:val="28"/>
        </w:rPr>
        <w:t>Белореченской</w:t>
      </w:r>
      <w:proofErr w:type="spellEnd"/>
      <w:r>
        <w:rPr>
          <w:sz w:val="28"/>
        </w:rPr>
        <w:t xml:space="preserve"> межрайонной прокуратуры, в соответствии с частями 5 и 6 статьи 36 Федерального закона от 20 марта 2025 г. № 33-Ф3 «Об общих принципах организации местного самоуправления в единой системе публичной власти», Федеральным законом  от 24 ноября 1995 </w:t>
      </w:r>
      <w:r w:rsidR="005C0D5B">
        <w:rPr>
          <w:sz w:val="28"/>
        </w:rPr>
        <w:t xml:space="preserve">г. </w:t>
      </w:r>
      <w:r>
        <w:rPr>
          <w:sz w:val="28"/>
        </w:rPr>
        <w:t>№ 181-ФЗ «О социальной защите инвалидов в Российской Федерации», Федеральным законом от 12 января 1995 г</w:t>
      </w:r>
      <w:r w:rsidR="005C0D5B">
        <w:rPr>
          <w:sz w:val="28"/>
        </w:rPr>
        <w:t>.</w:t>
      </w:r>
      <w:r>
        <w:rPr>
          <w:sz w:val="28"/>
        </w:rPr>
        <w:t xml:space="preserve"> № 5-Ф3 «О ветеранах», Федеральным законом от 17 июля 1999 г</w:t>
      </w:r>
      <w:r w:rsidR="005C0D5B">
        <w:rPr>
          <w:sz w:val="28"/>
        </w:rPr>
        <w:t>.</w:t>
      </w:r>
      <w:r>
        <w:rPr>
          <w:sz w:val="28"/>
        </w:rPr>
        <w:t xml:space="preserve"> № 178-ФЗ «О государственной социальной помощи», руководствуясь Бюджетным кодексом Российской Федерации, руководствуясь</w:t>
      </w:r>
      <w:r w:rsidR="00937112">
        <w:rPr>
          <w:sz w:val="28"/>
        </w:rPr>
        <w:t xml:space="preserve"> абзацем 2</w:t>
      </w:r>
      <w:r>
        <w:rPr>
          <w:sz w:val="28"/>
        </w:rPr>
        <w:t xml:space="preserve"> пункт</w:t>
      </w:r>
      <w:r w:rsidR="00937112">
        <w:rPr>
          <w:sz w:val="28"/>
        </w:rPr>
        <w:t>а</w:t>
      </w:r>
      <w:r>
        <w:rPr>
          <w:sz w:val="28"/>
        </w:rPr>
        <w:t xml:space="preserve"> 8 статьи 11</w:t>
      </w:r>
      <w:r w:rsidR="00852DCD">
        <w:rPr>
          <w:sz w:val="28"/>
        </w:rPr>
        <w:t xml:space="preserve"> и</w:t>
      </w:r>
      <w:r>
        <w:rPr>
          <w:sz w:val="28"/>
        </w:rPr>
        <w:t xml:space="preserve"> стать</w:t>
      </w:r>
      <w:r w:rsidR="00937112">
        <w:rPr>
          <w:sz w:val="28"/>
        </w:rPr>
        <w:t>ей</w:t>
      </w:r>
      <w:r>
        <w:rPr>
          <w:sz w:val="28"/>
        </w:rPr>
        <w:t xml:space="preserve"> 25 Устава муниципального образования Белореченский муниципальный район Краснодарского края Совет муниципального образования Белореченский муниципальный район Краснодарского края, РЕШИЛ:</w:t>
      </w:r>
    </w:p>
    <w:p w:rsidR="00F10B98" w:rsidRDefault="00073A34">
      <w:pPr>
        <w:jc w:val="both"/>
        <w:rPr>
          <w:sz w:val="28"/>
        </w:rPr>
      </w:pPr>
      <w:r>
        <w:rPr>
          <w:sz w:val="28"/>
        </w:rPr>
        <w:tab/>
        <w:t>1. Установить</w:t>
      </w:r>
      <w:r w:rsidR="002379C2">
        <w:rPr>
          <w:sz w:val="28"/>
        </w:rPr>
        <w:t xml:space="preserve"> за счет средств бюджета муниципального образования Белореченский муниципальный район Краснодарского края </w:t>
      </w:r>
      <w:r w:rsidRPr="00FE193B">
        <w:rPr>
          <w:sz w:val="28"/>
        </w:rPr>
        <w:t>с 01</w:t>
      </w:r>
      <w:r w:rsidR="005C0D5B">
        <w:rPr>
          <w:sz w:val="28"/>
        </w:rPr>
        <w:t xml:space="preserve"> июня </w:t>
      </w:r>
      <w:r w:rsidRPr="00FE193B">
        <w:rPr>
          <w:sz w:val="28"/>
        </w:rPr>
        <w:t>2026 г</w:t>
      </w:r>
      <w:r w:rsidR="00C523F5">
        <w:rPr>
          <w:sz w:val="28"/>
        </w:rPr>
        <w:t>.</w:t>
      </w:r>
      <w:r>
        <w:rPr>
          <w:sz w:val="28"/>
        </w:rPr>
        <w:t xml:space="preserve"> дополнительную меру социальной поддержки в виде единовременной денежной выплаты </w:t>
      </w:r>
      <w:bookmarkStart w:id="0" w:name="_GoBack"/>
      <w:r w:rsidR="00191715" w:rsidRPr="00191715">
        <w:rPr>
          <w:sz w:val="28"/>
        </w:rPr>
        <w:t>ветерану боевых действий, имеющему инвалидность, из числа участников специальной военной операции</w:t>
      </w:r>
      <w:bookmarkEnd w:id="0"/>
      <w:r>
        <w:rPr>
          <w:sz w:val="28"/>
        </w:rPr>
        <w:t>, либо его ребёнку или супругу (супруге), имеющему инвалидность, зарегистрированным и проживающим на территории муниципального образования Белореченский муниципальный район Краснодарского края (далее - дополнительная мера социальной поддержки), на компенсацию части затрат на приспособление жилых помещений и общего имущества в многоквартирных домах, в которых проживают инвалиды, с учетом их потребностей, в размере 50 000 (пятидесяти тысяч) рублей.</w:t>
      </w:r>
    </w:p>
    <w:p w:rsidR="00F10B98" w:rsidRDefault="00073A34">
      <w:pPr>
        <w:jc w:val="both"/>
        <w:rPr>
          <w:sz w:val="28"/>
        </w:rPr>
      </w:pPr>
      <w:r>
        <w:rPr>
          <w:sz w:val="28"/>
        </w:rPr>
        <w:lastRenderedPageBreak/>
        <w:tab/>
        <w:t>2. Администрации муниципального образования Белореченский муниципальный район Краснодарского края:</w:t>
      </w:r>
    </w:p>
    <w:p w:rsidR="00F10B98" w:rsidRDefault="00073A34">
      <w:pPr>
        <w:jc w:val="both"/>
        <w:rPr>
          <w:sz w:val="28"/>
        </w:rPr>
      </w:pPr>
      <w:r>
        <w:rPr>
          <w:sz w:val="28"/>
        </w:rPr>
        <w:tab/>
        <w:t>2.1 разработать порядок предоставления дополнительной меры социальной поддержки предусмотренной пунктом 1 настоящего решения;</w:t>
      </w:r>
    </w:p>
    <w:p w:rsidR="00F10B98" w:rsidRDefault="00073A34">
      <w:pPr>
        <w:jc w:val="both"/>
        <w:rPr>
          <w:sz w:val="28"/>
        </w:rPr>
      </w:pPr>
      <w:r>
        <w:rPr>
          <w:sz w:val="28"/>
        </w:rPr>
        <w:tab/>
        <w:t>2.2 обеспечить финансирование расходов, связанных с реализацией настоящего решения, в рамках средств, предусмотренных на указанные цели.</w:t>
      </w:r>
    </w:p>
    <w:p w:rsidR="00F10B98" w:rsidRDefault="00073A34">
      <w:pPr>
        <w:ind w:firstLine="720"/>
        <w:jc w:val="both"/>
        <w:rPr>
          <w:sz w:val="28"/>
        </w:rPr>
      </w:pPr>
      <w:r>
        <w:rPr>
          <w:sz w:val="28"/>
        </w:rPr>
        <w:t xml:space="preserve">3. Общему отделу управления делами администрации муниципального образования Белореченский муниципальный район Краснодарского края </w:t>
      </w:r>
      <w:r w:rsidR="002A1EC7">
        <w:rPr>
          <w:sz w:val="28"/>
        </w:rPr>
        <w:t xml:space="preserve">          </w:t>
      </w:r>
      <w:proofErr w:type="gramStart"/>
      <w:r w:rsidR="002A1EC7">
        <w:rPr>
          <w:sz w:val="28"/>
        </w:rPr>
        <w:t xml:space="preserve">   </w:t>
      </w:r>
      <w:r>
        <w:rPr>
          <w:sz w:val="28"/>
        </w:rPr>
        <w:t>(</w:t>
      </w:r>
      <w:proofErr w:type="spellStart"/>
      <w:proofErr w:type="gramEnd"/>
      <w:r>
        <w:rPr>
          <w:sz w:val="28"/>
        </w:rPr>
        <w:t>Курик</w:t>
      </w:r>
      <w:proofErr w:type="spellEnd"/>
      <w:r>
        <w:rPr>
          <w:sz w:val="28"/>
        </w:rPr>
        <w:t xml:space="preserve"> А.П.) разместить настоящее решение в установленном порядке на официальном сайте муниципального образования Белореченский район в сети «Интернет».</w:t>
      </w:r>
    </w:p>
    <w:p w:rsidR="00F10B98" w:rsidRDefault="00073A34">
      <w:pPr>
        <w:ind w:firstLine="720"/>
        <w:jc w:val="both"/>
        <w:rPr>
          <w:sz w:val="28"/>
        </w:rPr>
      </w:pPr>
      <w:r>
        <w:rPr>
          <w:sz w:val="28"/>
        </w:rPr>
        <w:t xml:space="preserve">4. Помощнику главы (пресс-секретарю) администрации муниципального образования Белореченский муниципальный район Краснодарского </w:t>
      </w:r>
      <w:proofErr w:type="gramStart"/>
      <w:r>
        <w:rPr>
          <w:sz w:val="28"/>
        </w:rPr>
        <w:t xml:space="preserve">края  </w:t>
      </w:r>
      <w:proofErr w:type="spellStart"/>
      <w:r>
        <w:rPr>
          <w:sz w:val="28"/>
        </w:rPr>
        <w:t>Беззубиковой</w:t>
      </w:r>
      <w:proofErr w:type="spellEnd"/>
      <w:proofErr w:type="gramEnd"/>
      <w:r>
        <w:rPr>
          <w:sz w:val="28"/>
        </w:rPr>
        <w:t xml:space="preserve"> Т.А. обеспечить официальное опубликование настоящего решения в средствах массовой информации в установленном порядке.</w:t>
      </w:r>
    </w:p>
    <w:p w:rsidR="00F10B98" w:rsidRDefault="00073A34">
      <w:pPr>
        <w:ind w:right="-1" w:firstLine="709"/>
        <w:jc w:val="both"/>
        <w:rPr>
          <w:sz w:val="28"/>
        </w:rPr>
      </w:pPr>
      <w:r>
        <w:rPr>
          <w:sz w:val="28"/>
        </w:rPr>
        <w:t>5. Контроль за выполнением настоящего решения возложить на комиссию по бюджету, налогам, сборам, земельным и имущественным отношениям, муниципальной собственности и социально-экономическому развитию Совета муниципального образования Белореченский муниципальный район Краснодарского края (</w:t>
      </w:r>
      <w:proofErr w:type="spellStart"/>
      <w:r>
        <w:rPr>
          <w:sz w:val="28"/>
        </w:rPr>
        <w:t>Королькова</w:t>
      </w:r>
      <w:proofErr w:type="spellEnd"/>
      <w:r>
        <w:rPr>
          <w:sz w:val="28"/>
        </w:rPr>
        <w:t xml:space="preserve"> В.И.).</w:t>
      </w:r>
    </w:p>
    <w:p w:rsidR="00F10B98" w:rsidRDefault="00073A34">
      <w:pPr>
        <w:ind w:right="-1" w:firstLine="709"/>
        <w:jc w:val="both"/>
        <w:rPr>
          <w:sz w:val="28"/>
        </w:rPr>
      </w:pPr>
      <w:r>
        <w:rPr>
          <w:sz w:val="28"/>
        </w:rPr>
        <w:t>6. Настоящее решение вступает в силу со дня его опубликования.</w:t>
      </w:r>
    </w:p>
    <w:p w:rsidR="00F10B98" w:rsidRDefault="00F10B98">
      <w:pPr>
        <w:pStyle w:val="a3"/>
        <w:ind w:left="0" w:firstLine="708"/>
      </w:pPr>
    </w:p>
    <w:p w:rsidR="00F10B98" w:rsidRDefault="00F10B98">
      <w:pPr>
        <w:pStyle w:val="a3"/>
        <w:ind w:left="0" w:firstLine="708"/>
      </w:pPr>
    </w:p>
    <w:tbl>
      <w:tblPr>
        <w:tblStyle w:val="af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F10B98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10B98" w:rsidRDefault="00073A34">
            <w:pPr>
              <w:pStyle w:val="a3"/>
              <w:ind w:left="0"/>
            </w:pPr>
            <w:r>
              <w:t>Глава</w:t>
            </w:r>
          </w:p>
          <w:p w:rsidR="00F10B98" w:rsidRDefault="00073A34">
            <w:pPr>
              <w:pStyle w:val="a3"/>
              <w:ind w:left="0"/>
            </w:pPr>
            <w:r>
              <w:t>муниципального образования</w:t>
            </w:r>
          </w:p>
          <w:p w:rsidR="00F10B98" w:rsidRDefault="00073A34">
            <w:pPr>
              <w:pStyle w:val="a3"/>
              <w:ind w:left="0"/>
            </w:pPr>
            <w:r>
              <w:t>Белореченский муниципальный район</w:t>
            </w:r>
          </w:p>
          <w:p w:rsidR="00F10B98" w:rsidRDefault="00073A34">
            <w:pPr>
              <w:pStyle w:val="a3"/>
              <w:ind w:left="0"/>
            </w:pPr>
            <w:r>
              <w:t>Краснодарского края</w:t>
            </w:r>
          </w:p>
          <w:p w:rsidR="00F10B98" w:rsidRDefault="00F10B98">
            <w:pPr>
              <w:pStyle w:val="a3"/>
              <w:ind w:left="0"/>
            </w:pPr>
          </w:p>
          <w:p w:rsidR="00F10B98" w:rsidRDefault="00073A34">
            <w:pPr>
              <w:pStyle w:val="a3"/>
              <w:ind w:left="0"/>
            </w:pPr>
            <w:r>
              <w:t xml:space="preserve">                         С.В. Сидоренко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10B98" w:rsidRDefault="00073A34">
            <w:pPr>
              <w:pStyle w:val="a3"/>
              <w:ind w:left="750"/>
            </w:pPr>
            <w:r>
              <w:t>Председатель Совета</w:t>
            </w:r>
          </w:p>
          <w:p w:rsidR="00F10B98" w:rsidRDefault="00073A34">
            <w:pPr>
              <w:pStyle w:val="a3"/>
              <w:ind w:left="750"/>
            </w:pPr>
            <w:r>
              <w:t>муниципального образования</w:t>
            </w:r>
          </w:p>
          <w:p w:rsidR="00F10B98" w:rsidRDefault="00073A34">
            <w:pPr>
              <w:pStyle w:val="a3"/>
              <w:ind w:left="750"/>
            </w:pPr>
            <w:r>
              <w:t xml:space="preserve">Белореченский муниципальный район Краснодарского края </w:t>
            </w:r>
          </w:p>
          <w:p w:rsidR="00F10B98" w:rsidRDefault="00F10B98">
            <w:pPr>
              <w:pStyle w:val="a3"/>
              <w:ind w:left="885"/>
            </w:pPr>
          </w:p>
          <w:p w:rsidR="00F10B98" w:rsidRDefault="00073A34">
            <w:pPr>
              <w:pStyle w:val="a3"/>
              <w:ind w:left="885"/>
            </w:pPr>
            <w:r>
              <w:t xml:space="preserve">                          Т.П. Марченко</w:t>
            </w:r>
          </w:p>
        </w:tc>
      </w:tr>
    </w:tbl>
    <w:p w:rsidR="00F10B98" w:rsidRDefault="00F10B98">
      <w:pPr>
        <w:pStyle w:val="a3"/>
        <w:ind w:left="0" w:firstLine="708"/>
      </w:pPr>
    </w:p>
    <w:p w:rsidR="00F10B98" w:rsidRDefault="00F10B98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10B98" w:rsidRDefault="00F10B98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10B98" w:rsidRDefault="00F10B98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sectPr w:rsidR="00F10B98">
      <w:headerReference w:type="even" r:id="rId7"/>
      <w:headerReference w:type="default" r:id="rId8"/>
      <w:pgSz w:w="11906" w:h="16838"/>
      <w:pgMar w:top="426" w:right="567" w:bottom="709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09C" w:rsidRDefault="001D509C">
      <w:r>
        <w:separator/>
      </w:r>
    </w:p>
  </w:endnote>
  <w:endnote w:type="continuationSeparator" w:id="0">
    <w:p w:rsidR="001D509C" w:rsidRDefault="001D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09C" w:rsidRDefault="001D509C">
      <w:r>
        <w:separator/>
      </w:r>
    </w:p>
  </w:footnote>
  <w:footnote w:type="continuationSeparator" w:id="0">
    <w:p w:rsidR="001D509C" w:rsidRDefault="001D5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98" w:rsidRDefault="00073A34">
    <w:pPr>
      <w:pStyle w:val="ab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:rsidR="00F10B98" w:rsidRDefault="00F10B9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98" w:rsidRDefault="00073A34" w:rsidP="002A1EC7">
    <w:pPr>
      <w:pStyle w:val="ab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 w:rsidR="00994147">
      <w:rPr>
        <w:rStyle w:val="a9"/>
        <w:noProof/>
      </w:rPr>
      <w:t>2</w:t>
    </w:r>
    <w:r>
      <w:rPr>
        <w:rStyle w:val="a9"/>
      </w:rPr>
      <w:fldChar w:fldCharType="end"/>
    </w:r>
  </w:p>
  <w:p w:rsidR="00F10B98" w:rsidRDefault="00F10B9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98"/>
    <w:rsid w:val="00073A34"/>
    <w:rsid w:val="000F109F"/>
    <w:rsid w:val="00191715"/>
    <w:rsid w:val="001D509C"/>
    <w:rsid w:val="002379C2"/>
    <w:rsid w:val="002A1EC7"/>
    <w:rsid w:val="002F4405"/>
    <w:rsid w:val="0058593C"/>
    <w:rsid w:val="005C0D5B"/>
    <w:rsid w:val="007A7D76"/>
    <w:rsid w:val="00852DCD"/>
    <w:rsid w:val="00937112"/>
    <w:rsid w:val="00994147"/>
    <w:rsid w:val="00AB7C73"/>
    <w:rsid w:val="00C523F5"/>
    <w:rsid w:val="00F10B98"/>
    <w:rsid w:val="00FE193B"/>
    <w:rsid w:val="00F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DA38"/>
  <w15:docId w15:val="{C2EBD229-E8C9-4998-90FC-F15D517C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Pr>
      <w:rFonts w:ascii="Courier New" w:hAnsi="Courier New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 Indent"/>
    <w:basedOn w:val="a"/>
    <w:link w:val="a4"/>
    <w:pPr>
      <w:ind w:left="720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31">
    <w:name w:val="Font Style31"/>
    <w:basedOn w:val="12"/>
    <w:link w:val="FontStyle310"/>
    <w:rPr>
      <w:sz w:val="26"/>
    </w:rPr>
  </w:style>
  <w:style w:type="character" w:customStyle="1" w:styleId="FontStyle310">
    <w:name w:val="Font Style31"/>
    <w:basedOn w:val="a0"/>
    <w:link w:val="FontStyle31"/>
    <w:rPr>
      <w:rFonts w:ascii="Times New Roman" w:hAnsi="Times New Roman"/>
      <w:sz w:val="26"/>
    </w:rPr>
  </w:style>
  <w:style w:type="paragraph" w:customStyle="1" w:styleId="13">
    <w:name w:val="обычный_1 Знак Знак Знак Знак Знак Знак Знак Знак Знак"/>
    <w:basedOn w:val="a"/>
    <w:link w:val="14"/>
    <w:pPr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14">
    <w:name w:val="обычный_1 Знак Знак Знак Знак Знак Знак Знак Знак Знак"/>
    <w:basedOn w:val="1"/>
    <w:link w:val="13"/>
    <w:rPr>
      <w:rFonts w:ascii="Tahoma" w:hAnsi="Tahoma"/>
      <w:sz w:val="20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5">
    <w:name w:val="Номер страницы1"/>
    <w:basedOn w:val="12"/>
    <w:link w:val="a9"/>
  </w:style>
  <w:style w:type="character" w:styleId="a9">
    <w:name w:val="page number"/>
    <w:basedOn w:val="a0"/>
    <w:link w:val="15"/>
  </w:style>
  <w:style w:type="paragraph" w:customStyle="1" w:styleId="16">
    <w:name w:val="Гиперссылка1"/>
    <w:basedOn w:val="12"/>
    <w:link w:val="aa"/>
    <w:rPr>
      <w:color w:val="0000FF"/>
      <w:u w:val="single"/>
    </w:rPr>
  </w:style>
  <w:style w:type="character" w:styleId="aa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4"/>
    </w:rPr>
  </w:style>
  <w:style w:type="paragraph" w:customStyle="1" w:styleId="12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pPr>
      <w:widowControl w:val="0"/>
      <w:spacing w:after="300" w:line="374" w:lineRule="exact"/>
      <w:jc w:val="center"/>
    </w:pPr>
    <w:rPr>
      <w:b/>
      <w:sz w:val="28"/>
    </w:rPr>
  </w:style>
  <w:style w:type="character" w:customStyle="1" w:styleId="34">
    <w:name w:val="Основной текст (3)"/>
    <w:basedOn w:val="1"/>
    <w:link w:val="33"/>
    <w:rPr>
      <w:b/>
      <w:sz w:val="28"/>
    </w:rPr>
  </w:style>
  <w:style w:type="paragraph" w:styleId="ad">
    <w:name w:val="Subtitle"/>
    <w:basedOn w:val="a"/>
    <w:next w:val="a"/>
    <w:link w:val="ae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character" w:customStyle="1" w:styleId="ae">
    <w:name w:val="Подзаголовок Знак"/>
    <w:basedOn w:val="1"/>
    <w:link w:val="ad"/>
    <w:rPr>
      <w:rFonts w:asciiTheme="majorHAnsi" w:hAnsiTheme="majorHAnsi"/>
      <w:sz w:val="24"/>
    </w:rPr>
  </w:style>
  <w:style w:type="paragraph" w:styleId="af">
    <w:name w:val="No Spacing"/>
    <w:link w:val="af0"/>
    <w:rPr>
      <w:sz w:val="24"/>
    </w:rPr>
  </w:style>
  <w:style w:type="character" w:customStyle="1" w:styleId="af0">
    <w:name w:val="Без интервала Знак"/>
    <w:link w:val="af"/>
    <w:rPr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4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kocharova</cp:lastModifiedBy>
  <cp:revision>14</cp:revision>
  <dcterms:created xsi:type="dcterms:W3CDTF">2026-05-06T07:56:00Z</dcterms:created>
  <dcterms:modified xsi:type="dcterms:W3CDTF">2026-05-13T05:50:00Z</dcterms:modified>
</cp:coreProperties>
</file>